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5540D5" w:rsidRPr="005540D5" w14:paraId="66399073" w14:textId="77777777" w:rsidTr="00576BA8">
        <w:tc>
          <w:tcPr>
            <w:tcW w:w="14034" w:type="dxa"/>
            <w:shd w:val="clear" w:color="auto" w:fill="D9D9D9"/>
          </w:tcPr>
          <w:p w14:paraId="593520D6" w14:textId="77777777" w:rsidR="00923D98" w:rsidRPr="005540D5" w:rsidRDefault="00923D98" w:rsidP="00CE6E9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0D5">
              <w:rPr>
                <w:rFonts w:asciiTheme="minorHAnsi" w:hAnsiTheme="minorHAnsi" w:cstheme="minorHAnsi"/>
                <w:b/>
                <w:sz w:val="24"/>
                <w:szCs w:val="24"/>
              </w:rPr>
              <w:t>Groblernziel gemäß FwDV 2</w:t>
            </w:r>
            <w:r w:rsidR="00822F65" w:rsidRPr="005540D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923D98" w:rsidRPr="005540D5" w14:paraId="221C08C2" w14:textId="77777777" w:rsidTr="00576BA8">
        <w:tc>
          <w:tcPr>
            <w:tcW w:w="14034" w:type="dxa"/>
            <w:shd w:val="clear" w:color="auto" w:fill="auto"/>
          </w:tcPr>
          <w:p w14:paraId="49677C65" w14:textId="5191A1A9" w:rsidR="00923D98" w:rsidRPr="005540D5" w:rsidRDefault="00923D98" w:rsidP="00F20B1E">
            <w:pPr>
              <w:pStyle w:val="Listenabsatz"/>
              <w:numPr>
                <w:ilvl w:val="0"/>
                <w:numId w:val="17"/>
              </w:numPr>
              <w:spacing w:before="120" w:after="120" w:line="276" w:lineRule="auto"/>
              <w:ind w:left="227" w:hanging="227"/>
              <w:contextualSpacing w:val="0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D</w:t>
            </w:r>
            <w:r w:rsidR="00282351" w:rsidRPr="005540D5">
              <w:rPr>
                <w:rFonts w:asciiTheme="minorHAnsi" w:hAnsiTheme="minorHAnsi" w:cstheme="minorHAnsi"/>
              </w:rPr>
              <w:t>ie</w:t>
            </w:r>
            <w:r w:rsidRPr="005540D5">
              <w:rPr>
                <w:rFonts w:asciiTheme="minorHAnsi" w:hAnsiTheme="minorHAnsi" w:cstheme="minorHAnsi"/>
              </w:rPr>
              <w:t xml:space="preserve"> </w:t>
            </w:r>
            <w:r w:rsidR="00363016" w:rsidRPr="005540D5">
              <w:rPr>
                <w:rFonts w:asciiTheme="minorHAnsi" w:hAnsiTheme="minorHAnsi" w:cstheme="minorHAnsi"/>
              </w:rPr>
              <w:t>T</w:t>
            </w:r>
            <w:r w:rsidR="00955B2F" w:rsidRPr="005540D5">
              <w:rPr>
                <w:rFonts w:asciiTheme="minorHAnsi" w:hAnsiTheme="minorHAnsi" w:cstheme="minorHAnsi"/>
              </w:rPr>
              <w:t>eilnehmer</w:t>
            </w:r>
            <w:r w:rsidRPr="005540D5">
              <w:rPr>
                <w:rFonts w:asciiTheme="minorHAnsi" w:hAnsiTheme="minorHAnsi" w:cstheme="minorHAnsi"/>
              </w:rPr>
              <w:t xml:space="preserve"> </w:t>
            </w:r>
            <w:r w:rsidR="00282351" w:rsidRPr="005540D5">
              <w:rPr>
                <w:rFonts w:asciiTheme="minorHAnsi" w:hAnsiTheme="minorHAnsi" w:cstheme="minorHAnsi"/>
              </w:rPr>
              <w:t>müssen</w:t>
            </w:r>
            <w:r w:rsidRPr="005540D5">
              <w:rPr>
                <w:rFonts w:asciiTheme="minorHAnsi" w:hAnsiTheme="minorHAnsi" w:cstheme="minorHAnsi"/>
              </w:rPr>
              <w:t xml:space="preserve"> die wesentlichen standortbezogenen Vorschriften und Regelungen über die Organisation der Feuerwehr und den Dienstbetrieb wiedergeben können.</w:t>
            </w:r>
          </w:p>
        </w:tc>
      </w:tr>
    </w:tbl>
    <w:p w14:paraId="2888BAB1" w14:textId="77777777" w:rsidR="00576BA8" w:rsidRPr="005540D5" w:rsidRDefault="00576BA8" w:rsidP="00923D98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5540D5" w:rsidRPr="005540D5" w14:paraId="596096DD" w14:textId="77777777" w:rsidTr="00576BA8">
        <w:tc>
          <w:tcPr>
            <w:tcW w:w="14034" w:type="dxa"/>
            <w:tcBorders>
              <w:bottom w:val="single" w:sz="2" w:space="0" w:color="auto"/>
            </w:tcBorders>
            <w:shd w:val="clear" w:color="auto" w:fill="D9D9D9"/>
          </w:tcPr>
          <w:p w14:paraId="206EE554" w14:textId="77777777" w:rsidR="00923D98" w:rsidRPr="005540D5" w:rsidRDefault="00923D98" w:rsidP="00CE6E9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0D5">
              <w:rPr>
                <w:rFonts w:asciiTheme="minorHAnsi" w:hAnsiTheme="minorHAnsi" w:cstheme="minorHAnsi"/>
                <w:b/>
                <w:sz w:val="24"/>
                <w:szCs w:val="24"/>
              </w:rPr>
              <w:t>Inhalte gemäß FwDV 2</w:t>
            </w:r>
          </w:p>
        </w:tc>
      </w:tr>
      <w:tr w:rsidR="00923D98" w:rsidRPr="005540D5" w14:paraId="413D9359" w14:textId="77777777" w:rsidTr="00576BA8">
        <w:tc>
          <w:tcPr>
            <w:tcW w:w="14034" w:type="dxa"/>
            <w:tcBorders>
              <w:bottom w:val="single" w:sz="4" w:space="0" w:color="auto"/>
            </w:tcBorders>
            <w:shd w:val="clear" w:color="auto" w:fill="auto"/>
          </w:tcPr>
          <w:p w14:paraId="698883D5" w14:textId="77777777" w:rsidR="00B30529" w:rsidRPr="005540D5" w:rsidRDefault="00923D98" w:rsidP="00F20B1E">
            <w:pPr>
              <w:pStyle w:val="Listenabsatz"/>
              <w:numPr>
                <w:ilvl w:val="0"/>
                <w:numId w:val="18"/>
              </w:numPr>
              <w:spacing w:before="120" w:after="120" w:line="276" w:lineRule="auto"/>
              <w:ind w:left="227" w:hanging="227"/>
              <w:contextualSpacing w:val="0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 xml:space="preserve">örtliche Vorschriften und Regelungen der Feuerwehr </w:t>
            </w:r>
          </w:p>
          <w:p w14:paraId="353683A2" w14:textId="77777777" w:rsidR="00B30529" w:rsidRPr="005540D5" w:rsidRDefault="00923D98" w:rsidP="00F20B1E">
            <w:pPr>
              <w:pStyle w:val="Listenabsatz"/>
              <w:numPr>
                <w:ilvl w:val="0"/>
                <w:numId w:val="18"/>
              </w:numPr>
              <w:spacing w:before="120" w:after="120" w:line="276" w:lineRule="auto"/>
              <w:ind w:left="227" w:hanging="227"/>
              <w:contextualSpacing w:val="0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Funktionsträger</w:t>
            </w:r>
            <w:r w:rsidR="006F1BBF" w:rsidRPr="005540D5">
              <w:rPr>
                <w:rFonts w:asciiTheme="minorHAnsi" w:hAnsiTheme="minorHAnsi" w:cstheme="minorHAnsi"/>
              </w:rPr>
              <w:t xml:space="preserve"> </w:t>
            </w:r>
          </w:p>
          <w:p w14:paraId="07649DFE" w14:textId="77777777" w:rsidR="00B30529" w:rsidRPr="005540D5" w:rsidRDefault="00923D98" w:rsidP="00F20B1E">
            <w:pPr>
              <w:pStyle w:val="Listenabsatz"/>
              <w:numPr>
                <w:ilvl w:val="0"/>
                <w:numId w:val="18"/>
              </w:numPr>
              <w:spacing w:before="120" w:after="120" w:line="276" w:lineRule="auto"/>
              <w:ind w:left="227" w:hanging="227"/>
              <w:contextualSpacing w:val="0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Geschäftsverteilung</w:t>
            </w:r>
            <w:r w:rsidR="006F1BBF" w:rsidRPr="005540D5">
              <w:rPr>
                <w:rFonts w:asciiTheme="minorHAnsi" w:hAnsiTheme="minorHAnsi" w:cstheme="minorHAnsi"/>
              </w:rPr>
              <w:t xml:space="preserve"> </w:t>
            </w:r>
          </w:p>
          <w:p w14:paraId="3A0DDF55" w14:textId="77777777" w:rsidR="00923D98" w:rsidRPr="005540D5" w:rsidRDefault="00923D98" w:rsidP="00F20B1E">
            <w:pPr>
              <w:pStyle w:val="Listenabsatz"/>
              <w:numPr>
                <w:ilvl w:val="0"/>
                <w:numId w:val="18"/>
              </w:numPr>
              <w:spacing w:before="120" w:after="120" w:line="276" w:lineRule="auto"/>
              <w:ind w:left="227" w:hanging="227"/>
              <w:contextualSpacing w:val="0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Rechte und Pflichten der Feuerwehrangehörigen</w:t>
            </w:r>
          </w:p>
        </w:tc>
      </w:tr>
    </w:tbl>
    <w:p w14:paraId="724AA481" w14:textId="77777777" w:rsidR="00923D98" w:rsidRPr="005540D5" w:rsidRDefault="00923D98" w:rsidP="00923D98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5540D5" w:rsidRPr="005540D5" w14:paraId="76CA5AF5" w14:textId="77777777" w:rsidTr="00576BA8">
        <w:tc>
          <w:tcPr>
            <w:tcW w:w="14034" w:type="dxa"/>
            <w:tcBorders>
              <w:bottom w:val="single" w:sz="2" w:space="0" w:color="auto"/>
            </w:tcBorders>
            <w:shd w:val="clear" w:color="auto" w:fill="D9D9D9"/>
          </w:tcPr>
          <w:p w14:paraId="3495EDA3" w14:textId="77777777" w:rsidR="00923D98" w:rsidRPr="005540D5" w:rsidRDefault="00923D98" w:rsidP="00CE6E9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0D5">
              <w:rPr>
                <w:rFonts w:asciiTheme="minorHAnsi" w:hAnsiTheme="minorHAnsi" w:cstheme="minorHAnsi"/>
                <w:b/>
                <w:sz w:val="24"/>
                <w:szCs w:val="24"/>
              </w:rPr>
              <w:t>Lernzielstufen</w:t>
            </w:r>
          </w:p>
        </w:tc>
      </w:tr>
      <w:tr w:rsidR="00923D98" w:rsidRPr="005540D5" w14:paraId="36767DD4" w14:textId="77777777" w:rsidTr="00576BA8">
        <w:tc>
          <w:tcPr>
            <w:tcW w:w="14034" w:type="dxa"/>
            <w:tcBorders>
              <w:bottom w:val="single" w:sz="4" w:space="0" w:color="auto"/>
            </w:tcBorders>
            <w:shd w:val="clear" w:color="auto" w:fill="auto"/>
          </w:tcPr>
          <w:p w14:paraId="4C10538D" w14:textId="77777777" w:rsidR="00B30529" w:rsidRPr="005540D5" w:rsidRDefault="00923D98" w:rsidP="00F20B1E">
            <w:pPr>
              <w:pStyle w:val="Listenabsatz"/>
              <w:numPr>
                <w:ilvl w:val="0"/>
                <w:numId w:val="19"/>
              </w:numPr>
              <w:spacing w:before="120" w:after="120" w:line="276" w:lineRule="auto"/>
              <w:ind w:left="227" w:hanging="227"/>
              <w:contextualSpacing w:val="0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 xml:space="preserve">LZS 1 (… nennen können) </w:t>
            </w:r>
            <w:r w:rsidR="006F1BBF" w:rsidRPr="005540D5">
              <w:rPr>
                <w:rFonts w:asciiTheme="minorHAnsi" w:hAnsiTheme="minorHAnsi" w:cstheme="minorHAnsi"/>
              </w:rPr>
              <w:t xml:space="preserve">oder </w:t>
            </w:r>
          </w:p>
          <w:p w14:paraId="29622D74" w14:textId="77777777" w:rsidR="00923D98" w:rsidRPr="005540D5" w:rsidRDefault="00923D98" w:rsidP="00F20B1E">
            <w:pPr>
              <w:pStyle w:val="Listenabsatz"/>
              <w:numPr>
                <w:ilvl w:val="0"/>
                <w:numId w:val="19"/>
              </w:numPr>
              <w:spacing w:before="120" w:after="120" w:line="276" w:lineRule="auto"/>
              <w:ind w:left="227" w:hanging="227"/>
              <w:contextualSpacing w:val="0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LZS 2 (… mit eigenen Worten beschreiben oder erklären können)</w:t>
            </w:r>
          </w:p>
        </w:tc>
      </w:tr>
    </w:tbl>
    <w:p w14:paraId="7AC5FAD0" w14:textId="77777777" w:rsidR="00923D98" w:rsidRPr="005540D5" w:rsidRDefault="00923D98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  <w:bookmarkStart w:id="0" w:name="_Hlk519019312"/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5540D5" w:rsidRPr="005540D5" w14:paraId="1EA66DDA" w14:textId="77777777" w:rsidTr="00576BA8">
        <w:tc>
          <w:tcPr>
            <w:tcW w:w="14034" w:type="dxa"/>
            <w:shd w:val="clear" w:color="auto" w:fill="D9D9D9"/>
          </w:tcPr>
          <w:p w14:paraId="183404BC" w14:textId="77777777" w:rsidR="00923D98" w:rsidRPr="005540D5" w:rsidRDefault="00923D98" w:rsidP="00CE6E9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0D5">
              <w:rPr>
                <w:rFonts w:asciiTheme="minorHAnsi" w:hAnsiTheme="minorHAnsi" w:cstheme="minorHAnsi"/>
                <w:b/>
                <w:sz w:val="24"/>
                <w:szCs w:val="24"/>
              </w:rPr>
              <w:t>vorgegebener Zeitrahmen</w:t>
            </w:r>
          </w:p>
        </w:tc>
      </w:tr>
      <w:tr w:rsidR="00923D98" w:rsidRPr="005540D5" w14:paraId="78B77348" w14:textId="77777777" w:rsidTr="00576BA8">
        <w:tc>
          <w:tcPr>
            <w:tcW w:w="14034" w:type="dxa"/>
            <w:shd w:val="clear" w:color="auto" w:fill="auto"/>
          </w:tcPr>
          <w:p w14:paraId="71D0F798" w14:textId="77777777" w:rsidR="00923D98" w:rsidRPr="005540D5" w:rsidRDefault="00923D98" w:rsidP="00B30529">
            <w:pPr>
              <w:pStyle w:val="Listenabsatz"/>
              <w:numPr>
                <w:ilvl w:val="0"/>
                <w:numId w:val="20"/>
              </w:numPr>
              <w:spacing w:before="120" w:after="120" w:line="240" w:lineRule="auto"/>
              <w:ind w:left="227" w:hanging="227"/>
              <w:contextualSpacing w:val="0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3 Unterrichtsstunden</w:t>
            </w:r>
          </w:p>
        </w:tc>
      </w:tr>
      <w:bookmarkEnd w:id="0"/>
    </w:tbl>
    <w:p w14:paraId="30CE951B" w14:textId="77777777" w:rsidR="00923D98" w:rsidRPr="005540D5" w:rsidRDefault="00923D98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5540D5" w:rsidRPr="005540D5" w14:paraId="72BD2882" w14:textId="77777777" w:rsidTr="00576BA8">
        <w:tc>
          <w:tcPr>
            <w:tcW w:w="14034" w:type="dxa"/>
            <w:shd w:val="clear" w:color="auto" w:fill="D9D9D9"/>
          </w:tcPr>
          <w:p w14:paraId="003B01B5" w14:textId="77777777" w:rsidR="00923D98" w:rsidRPr="005540D5" w:rsidRDefault="00923D98" w:rsidP="00CE6E9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0D5">
              <w:rPr>
                <w:rFonts w:asciiTheme="minorHAnsi" w:hAnsiTheme="minorHAnsi" w:cstheme="minorHAnsi"/>
                <w:b/>
                <w:sz w:val="24"/>
                <w:szCs w:val="24"/>
              </w:rPr>
              <w:t>empfohlene Unterrichtsmethoden</w:t>
            </w:r>
          </w:p>
        </w:tc>
      </w:tr>
      <w:tr w:rsidR="00923D98" w:rsidRPr="005540D5" w14:paraId="106F99C3" w14:textId="77777777" w:rsidTr="00576BA8">
        <w:tc>
          <w:tcPr>
            <w:tcW w:w="14034" w:type="dxa"/>
            <w:shd w:val="clear" w:color="auto" w:fill="auto"/>
          </w:tcPr>
          <w:p w14:paraId="5DC8066D" w14:textId="77777777" w:rsidR="00B30529" w:rsidRPr="005540D5" w:rsidRDefault="00923D98" w:rsidP="00F20B1E">
            <w:pPr>
              <w:pStyle w:val="Listenabsatz"/>
              <w:numPr>
                <w:ilvl w:val="0"/>
                <w:numId w:val="21"/>
              </w:numPr>
              <w:spacing w:before="120" w:after="120" w:line="276" w:lineRule="auto"/>
              <w:ind w:left="227" w:hanging="227"/>
              <w:contextualSpacing w:val="0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Lehrvortrag</w:t>
            </w:r>
          </w:p>
          <w:p w14:paraId="5DAB6DEB" w14:textId="77777777" w:rsidR="00B30529" w:rsidRPr="005540D5" w:rsidRDefault="00923D98" w:rsidP="00F20B1E">
            <w:pPr>
              <w:pStyle w:val="Listenabsatz"/>
              <w:numPr>
                <w:ilvl w:val="0"/>
                <w:numId w:val="21"/>
              </w:numPr>
              <w:spacing w:before="120" w:after="120" w:line="276" w:lineRule="auto"/>
              <w:ind w:left="227" w:hanging="227"/>
              <w:contextualSpacing w:val="0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Unterrichtsgespräch</w:t>
            </w:r>
          </w:p>
          <w:p w14:paraId="14A4C6E9" w14:textId="77777777" w:rsidR="00923D98" w:rsidRPr="005540D5" w:rsidRDefault="00923D98" w:rsidP="00F20B1E">
            <w:pPr>
              <w:pStyle w:val="Listenabsatz"/>
              <w:numPr>
                <w:ilvl w:val="0"/>
                <w:numId w:val="21"/>
              </w:numPr>
              <w:spacing w:before="120" w:after="120" w:line="276" w:lineRule="auto"/>
              <w:ind w:left="227" w:hanging="227"/>
              <w:contextualSpacing w:val="0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Gruppenarbeit</w:t>
            </w:r>
          </w:p>
        </w:tc>
      </w:tr>
    </w:tbl>
    <w:p w14:paraId="246A7B66" w14:textId="77777777" w:rsidR="00923D98" w:rsidRPr="005540D5" w:rsidRDefault="00923D98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240CBC51" w14:textId="77777777" w:rsidR="00B30529" w:rsidRPr="005540D5" w:rsidRDefault="00B30529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17A1351D" w14:textId="77777777" w:rsidR="00B30529" w:rsidRPr="005540D5" w:rsidRDefault="00B30529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1E7F4A2A" w14:textId="77777777" w:rsidR="00B30529" w:rsidRPr="005540D5" w:rsidRDefault="00B30529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144D02AE" w14:textId="77777777" w:rsidR="00B30529" w:rsidRPr="005540D5" w:rsidRDefault="00B30529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529"/>
        <w:gridCol w:w="5670"/>
      </w:tblGrid>
      <w:tr w:rsidR="005540D5" w:rsidRPr="005540D5" w14:paraId="02F92CF5" w14:textId="77777777" w:rsidTr="00576BA8">
        <w:tc>
          <w:tcPr>
            <w:tcW w:w="14034" w:type="dxa"/>
            <w:gridSpan w:val="3"/>
            <w:tcBorders>
              <w:bottom w:val="nil"/>
            </w:tcBorders>
            <w:shd w:val="clear" w:color="auto" w:fill="D9D9D9"/>
          </w:tcPr>
          <w:p w14:paraId="696C8362" w14:textId="77777777" w:rsidR="00923D98" w:rsidRPr="005540D5" w:rsidRDefault="00923D98" w:rsidP="00CE6E92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0D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Feinlernziele</w:t>
            </w:r>
          </w:p>
        </w:tc>
      </w:tr>
      <w:tr w:rsidR="005540D5" w:rsidRPr="005540D5" w14:paraId="7EC43904" w14:textId="77777777" w:rsidTr="00576BA8">
        <w:tc>
          <w:tcPr>
            <w:tcW w:w="2835" w:type="dxa"/>
            <w:tcBorders>
              <w:top w:val="nil"/>
              <w:bottom w:val="single" w:sz="2" w:space="0" w:color="auto"/>
            </w:tcBorders>
            <w:shd w:val="clear" w:color="auto" w:fill="D9D9D9"/>
          </w:tcPr>
          <w:p w14:paraId="2C3E6B20" w14:textId="77777777" w:rsidR="00576BA8" w:rsidRPr="005540D5" w:rsidRDefault="00576BA8" w:rsidP="0073608E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0D5">
              <w:rPr>
                <w:rFonts w:asciiTheme="minorHAnsi" w:hAnsiTheme="minorHAnsi" w:cstheme="minorHAnsi"/>
                <w:b/>
                <w:sz w:val="24"/>
                <w:szCs w:val="24"/>
              </w:rPr>
              <w:t>Inhalte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D9D9D9"/>
          </w:tcPr>
          <w:p w14:paraId="71A08656" w14:textId="76D3762C" w:rsidR="00576BA8" w:rsidRPr="005540D5" w:rsidRDefault="00282351" w:rsidP="0073608E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0D5">
              <w:rPr>
                <w:rFonts w:asciiTheme="minorHAnsi" w:hAnsiTheme="minorHAnsi" w:cstheme="minorHAnsi"/>
                <w:b/>
                <w:sz w:val="24"/>
                <w:szCs w:val="24"/>
              </w:rPr>
              <w:t>Die Teilnehmer müssen</w:t>
            </w:r>
            <w:r w:rsidR="00576BA8" w:rsidRPr="005540D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…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D9D9D9"/>
          </w:tcPr>
          <w:p w14:paraId="364E8EAC" w14:textId="77777777" w:rsidR="00576BA8" w:rsidRPr="005540D5" w:rsidRDefault="00576BA8" w:rsidP="0073608E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0D5">
              <w:rPr>
                <w:rFonts w:asciiTheme="minorHAnsi" w:hAnsiTheme="minorHAnsi" w:cstheme="minorHAnsi"/>
                <w:b/>
                <w:sz w:val="24"/>
                <w:szCs w:val="24"/>
              </w:rPr>
              <w:t>Hinweise</w:t>
            </w:r>
          </w:p>
        </w:tc>
      </w:tr>
      <w:tr w:rsidR="005540D5" w:rsidRPr="005540D5" w14:paraId="054B3CE3" w14:textId="77777777" w:rsidTr="00576BA8"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48CC5B2B" w14:textId="77777777" w:rsidR="00923D98" w:rsidRPr="005540D5" w:rsidRDefault="00923D98" w:rsidP="00F20B1E">
            <w:pPr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 xml:space="preserve">örtliche Vorschriften und Regelungen </w:t>
            </w:r>
          </w:p>
        </w:tc>
        <w:tc>
          <w:tcPr>
            <w:tcW w:w="5529" w:type="dxa"/>
            <w:tcBorders>
              <w:bottom w:val="single" w:sz="2" w:space="0" w:color="auto"/>
            </w:tcBorders>
            <w:shd w:val="clear" w:color="auto" w:fill="auto"/>
          </w:tcPr>
          <w:p w14:paraId="62D25F41" w14:textId="77777777" w:rsidR="00923D98" w:rsidRPr="005540D5" w:rsidRDefault="00923D98" w:rsidP="00F20B1E">
            <w:pPr>
              <w:numPr>
                <w:ilvl w:val="0"/>
                <w:numId w:val="13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 xml:space="preserve">die örtlichen Vorschriften und Regelungen </w:t>
            </w:r>
            <w:r w:rsidR="00D95CC0" w:rsidRPr="005540D5">
              <w:rPr>
                <w:rFonts w:asciiTheme="minorHAnsi" w:hAnsiTheme="minorHAnsi" w:cstheme="minorHAnsi"/>
              </w:rPr>
              <w:t>seiner</w:t>
            </w:r>
            <w:r w:rsidRPr="005540D5">
              <w:rPr>
                <w:rFonts w:asciiTheme="minorHAnsi" w:hAnsiTheme="minorHAnsi" w:cstheme="minorHAnsi"/>
              </w:rPr>
              <w:t xml:space="preserve"> Feuerwehr nennen können.</w:t>
            </w:r>
          </w:p>
        </w:tc>
        <w:tc>
          <w:tcPr>
            <w:tcW w:w="5670" w:type="dxa"/>
            <w:tcBorders>
              <w:bottom w:val="single" w:sz="2" w:space="0" w:color="auto"/>
            </w:tcBorders>
            <w:shd w:val="clear" w:color="auto" w:fill="auto"/>
          </w:tcPr>
          <w:p w14:paraId="3B9D2A43" w14:textId="77777777" w:rsidR="00923D98" w:rsidRPr="005540D5" w:rsidRDefault="00923D98" w:rsidP="00F20B1E">
            <w:pPr>
              <w:numPr>
                <w:ilvl w:val="0"/>
                <w:numId w:val="14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Bedarfs- und Entwicklungsplan</w:t>
            </w:r>
          </w:p>
          <w:p w14:paraId="176B2A87" w14:textId="77777777" w:rsidR="00923D98" w:rsidRPr="005540D5" w:rsidRDefault="00923D98" w:rsidP="00F20B1E">
            <w:pPr>
              <w:numPr>
                <w:ilvl w:val="0"/>
                <w:numId w:val="14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Feuerwehrsatzung</w:t>
            </w:r>
          </w:p>
        </w:tc>
      </w:tr>
      <w:tr w:rsidR="005540D5" w:rsidRPr="005540D5" w14:paraId="44073E2A" w14:textId="77777777" w:rsidTr="00576BA8">
        <w:trPr>
          <w:trHeight w:val="686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14:paraId="326B7AA7" w14:textId="77777777" w:rsidR="00923D98" w:rsidRPr="005540D5" w:rsidRDefault="00923D98" w:rsidP="00F20B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604D1642" w14:textId="66FC6BE2" w:rsidR="00923D98" w:rsidRPr="005540D5" w:rsidRDefault="00923D98" w:rsidP="00F20B1E">
            <w:pPr>
              <w:numPr>
                <w:ilvl w:val="0"/>
                <w:numId w:val="13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 xml:space="preserve">die Dienstanweisungen </w:t>
            </w:r>
            <w:r w:rsidR="00282351" w:rsidRPr="005540D5">
              <w:rPr>
                <w:rFonts w:asciiTheme="minorHAnsi" w:hAnsiTheme="minorHAnsi" w:cstheme="minorHAnsi"/>
              </w:rPr>
              <w:t>ihrer</w:t>
            </w:r>
            <w:r w:rsidRPr="005540D5">
              <w:rPr>
                <w:rFonts w:asciiTheme="minorHAnsi" w:hAnsiTheme="minorHAnsi" w:cstheme="minorHAnsi"/>
              </w:rPr>
              <w:t xml:space="preserve"> Feuerwehr für den Einsatz- und Übungsdienst und sonstige dienstliche Angelegenheiten nennen und wiedergeben können.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</w:tcPr>
          <w:p w14:paraId="085BC7A8" w14:textId="77777777" w:rsidR="00923D98" w:rsidRPr="005540D5" w:rsidRDefault="00923D98" w:rsidP="00F20B1E">
            <w:pPr>
              <w:numPr>
                <w:ilvl w:val="0"/>
                <w:numId w:val="16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zum Beispiel für das Verhalten im Feuerwehrhaus, das Tragen von Dienst- und Schutzkleidung, die Berechtigung zum Fahren von Einsatzfahrzeugen, …</w:t>
            </w:r>
          </w:p>
        </w:tc>
      </w:tr>
      <w:tr w:rsidR="005540D5" w:rsidRPr="005540D5" w14:paraId="53D054D7" w14:textId="77777777" w:rsidTr="00576BA8">
        <w:tc>
          <w:tcPr>
            <w:tcW w:w="28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4E8ABB2" w14:textId="77777777" w:rsidR="00923D98" w:rsidRPr="005540D5" w:rsidRDefault="00923D98" w:rsidP="00F20B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D0FAEB8" w14:textId="664D6A5C" w:rsidR="00923D98" w:rsidRPr="005540D5" w:rsidRDefault="00923D98" w:rsidP="00F20B1E">
            <w:pPr>
              <w:numPr>
                <w:ilvl w:val="0"/>
                <w:numId w:val="13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 xml:space="preserve">die organisatorischen Festlegungen der Einsatzplanung </w:t>
            </w:r>
            <w:r w:rsidR="00282351" w:rsidRPr="005540D5">
              <w:rPr>
                <w:rFonts w:asciiTheme="minorHAnsi" w:hAnsiTheme="minorHAnsi" w:cstheme="minorHAnsi"/>
              </w:rPr>
              <w:t>ihrer</w:t>
            </w:r>
            <w:r w:rsidRPr="005540D5">
              <w:rPr>
                <w:rFonts w:asciiTheme="minorHAnsi" w:hAnsiTheme="minorHAnsi" w:cstheme="minorHAnsi"/>
              </w:rPr>
              <w:t xml:space="preserve"> Feuerwehr, die wesentlichen Inhalte der verschiedenen Planunterlagen sowie vorhandene Pläne dem Objekt nach nennen können.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DAEA7A0" w14:textId="77777777" w:rsidR="00923D98" w:rsidRPr="005540D5" w:rsidRDefault="00923D98" w:rsidP="00F20B1E">
            <w:pPr>
              <w:numPr>
                <w:ilvl w:val="0"/>
                <w:numId w:val="14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Alarmplan</w:t>
            </w:r>
          </w:p>
          <w:p w14:paraId="60619CB5" w14:textId="77777777" w:rsidR="00923D98" w:rsidRPr="005540D5" w:rsidRDefault="00923D98" w:rsidP="00F20B1E">
            <w:pPr>
              <w:numPr>
                <w:ilvl w:val="0"/>
                <w:numId w:val="14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Ausrückebereiche</w:t>
            </w:r>
          </w:p>
          <w:p w14:paraId="1BC5C810" w14:textId="77777777" w:rsidR="00923D98" w:rsidRPr="005540D5" w:rsidRDefault="00923D98" w:rsidP="00F20B1E">
            <w:pPr>
              <w:numPr>
                <w:ilvl w:val="0"/>
                <w:numId w:val="14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Alarm- und Ausrückeordnung</w:t>
            </w:r>
          </w:p>
          <w:p w14:paraId="0D98CE67" w14:textId="77777777" w:rsidR="00923D98" w:rsidRPr="005540D5" w:rsidRDefault="00923D98" w:rsidP="00F20B1E">
            <w:pPr>
              <w:numPr>
                <w:ilvl w:val="0"/>
                <w:numId w:val="14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Feuerwehrpläne</w:t>
            </w:r>
          </w:p>
          <w:p w14:paraId="3A330EEC" w14:textId="77777777" w:rsidR="00923D98" w:rsidRPr="005540D5" w:rsidRDefault="00923D98" w:rsidP="00F20B1E">
            <w:pPr>
              <w:numPr>
                <w:ilvl w:val="0"/>
                <w:numId w:val="14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Feuerwehr-Einsatzpläne</w:t>
            </w:r>
          </w:p>
        </w:tc>
      </w:tr>
      <w:tr w:rsidR="005540D5" w:rsidRPr="005540D5" w14:paraId="5C4CBAC8" w14:textId="77777777" w:rsidTr="00576BA8"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7A53A587" w14:textId="77777777" w:rsidR="00923D98" w:rsidRPr="005540D5" w:rsidRDefault="00923D98" w:rsidP="00F20B1E">
            <w:pPr>
              <w:ind w:left="170" w:hanging="170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Funktionsträger</w:t>
            </w:r>
          </w:p>
        </w:tc>
        <w:tc>
          <w:tcPr>
            <w:tcW w:w="5529" w:type="dxa"/>
            <w:shd w:val="clear" w:color="auto" w:fill="auto"/>
          </w:tcPr>
          <w:p w14:paraId="76021BAF" w14:textId="77777777" w:rsidR="00923D98" w:rsidRPr="005540D5" w:rsidRDefault="00923D98" w:rsidP="00F20B1E">
            <w:pPr>
              <w:numPr>
                <w:ilvl w:val="0"/>
                <w:numId w:val="13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die Funktionsträger und deren wesentlichen Aufgaben auf Standort- und Gemeindeebene nennen können.</w:t>
            </w:r>
          </w:p>
          <w:p w14:paraId="49ECFB4A" w14:textId="77777777" w:rsidR="00923D98" w:rsidRPr="005540D5" w:rsidRDefault="00923D98" w:rsidP="00F20B1E">
            <w:pPr>
              <w:numPr>
                <w:ilvl w:val="0"/>
                <w:numId w:val="13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die Voraussetzungen für die Ausübung der Funktionen nennen können.</w:t>
            </w:r>
          </w:p>
        </w:tc>
        <w:tc>
          <w:tcPr>
            <w:tcW w:w="5670" w:type="dxa"/>
            <w:shd w:val="clear" w:color="auto" w:fill="auto"/>
          </w:tcPr>
          <w:p w14:paraId="23712352" w14:textId="77777777" w:rsidR="00923D98" w:rsidRPr="005540D5" w:rsidRDefault="00923D98" w:rsidP="00F20B1E">
            <w:pPr>
              <w:numPr>
                <w:ilvl w:val="0"/>
                <w:numId w:val="13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Gemeinde- oder Stadtbrandinspektor</w:t>
            </w:r>
          </w:p>
          <w:p w14:paraId="4664C7AC" w14:textId="77777777" w:rsidR="00923D98" w:rsidRPr="005540D5" w:rsidRDefault="00923D98" w:rsidP="00F20B1E">
            <w:pPr>
              <w:numPr>
                <w:ilvl w:val="0"/>
                <w:numId w:val="13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Wehrführer</w:t>
            </w:r>
          </w:p>
          <w:p w14:paraId="234CE4E2" w14:textId="77777777" w:rsidR="00923D98" w:rsidRPr="005540D5" w:rsidRDefault="00923D98" w:rsidP="00F20B1E">
            <w:pPr>
              <w:numPr>
                <w:ilvl w:val="0"/>
                <w:numId w:val="13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Kreisbrandinspektor</w:t>
            </w:r>
          </w:p>
          <w:p w14:paraId="57F56BF2" w14:textId="77777777" w:rsidR="00923D98" w:rsidRPr="005540D5" w:rsidRDefault="00923D98" w:rsidP="00F20B1E">
            <w:pPr>
              <w:numPr>
                <w:ilvl w:val="0"/>
                <w:numId w:val="13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Kreisbrandmeister</w:t>
            </w:r>
          </w:p>
          <w:p w14:paraId="7D3B0571" w14:textId="77777777" w:rsidR="00923D98" w:rsidRPr="005540D5" w:rsidRDefault="00923D98" w:rsidP="00F20B1E">
            <w:pPr>
              <w:numPr>
                <w:ilvl w:val="0"/>
                <w:numId w:val="13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Vertreter</w:t>
            </w:r>
          </w:p>
        </w:tc>
      </w:tr>
      <w:tr w:rsidR="006F1BBF" w:rsidRPr="005540D5" w14:paraId="42E047C0" w14:textId="77777777" w:rsidTr="00576BA8">
        <w:tc>
          <w:tcPr>
            <w:tcW w:w="2835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06A678E1" w14:textId="77777777" w:rsidR="00923D98" w:rsidRPr="005540D5" w:rsidRDefault="00923D98" w:rsidP="00F20B1E">
            <w:pPr>
              <w:ind w:left="170" w:hanging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14:paraId="3B780AA2" w14:textId="5B61C04F" w:rsidR="00923D98" w:rsidRPr="005540D5" w:rsidRDefault="00923D98" w:rsidP="00F20B1E">
            <w:pPr>
              <w:numPr>
                <w:ilvl w:val="0"/>
                <w:numId w:val="13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 xml:space="preserve">die Festlegungen </w:t>
            </w:r>
            <w:r w:rsidR="00282351" w:rsidRPr="005540D5">
              <w:rPr>
                <w:rFonts w:asciiTheme="minorHAnsi" w:hAnsiTheme="minorHAnsi" w:cstheme="minorHAnsi"/>
              </w:rPr>
              <w:t>ihrer</w:t>
            </w:r>
            <w:r w:rsidRPr="005540D5">
              <w:rPr>
                <w:rFonts w:asciiTheme="minorHAnsi" w:hAnsiTheme="minorHAnsi" w:cstheme="minorHAnsi"/>
              </w:rPr>
              <w:t xml:space="preserve"> Feuerwehr hinsichtlich der Aufgaben und Zuständigkeiten für den Einsatz nennen können.</w:t>
            </w:r>
          </w:p>
        </w:tc>
        <w:tc>
          <w:tcPr>
            <w:tcW w:w="5670" w:type="dxa"/>
            <w:shd w:val="clear" w:color="auto" w:fill="auto"/>
          </w:tcPr>
          <w:p w14:paraId="073CB9DA" w14:textId="77777777" w:rsidR="00923D98" w:rsidRPr="005540D5" w:rsidRDefault="00923D98" w:rsidP="00F20B1E">
            <w:pPr>
              <w:numPr>
                <w:ilvl w:val="0"/>
                <w:numId w:val="13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 xml:space="preserve">Einsatzleiter </w:t>
            </w:r>
          </w:p>
          <w:p w14:paraId="3FB2A13C" w14:textId="77777777" w:rsidR="00923D98" w:rsidRPr="005540D5" w:rsidRDefault="00923D98" w:rsidP="00F20B1E">
            <w:pPr>
              <w:numPr>
                <w:ilvl w:val="0"/>
                <w:numId w:val="13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Übertragung und Übernahme der Einsatzleitung</w:t>
            </w:r>
          </w:p>
        </w:tc>
      </w:tr>
    </w:tbl>
    <w:p w14:paraId="312D5922" w14:textId="77777777" w:rsidR="00B30529" w:rsidRPr="005540D5" w:rsidRDefault="00B30529"/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529"/>
        <w:gridCol w:w="5670"/>
      </w:tblGrid>
      <w:tr w:rsidR="005540D5" w:rsidRPr="005540D5" w14:paraId="15C157E9" w14:textId="77777777" w:rsidTr="00576BA8">
        <w:tc>
          <w:tcPr>
            <w:tcW w:w="14034" w:type="dxa"/>
            <w:gridSpan w:val="3"/>
            <w:tcBorders>
              <w:bottom w:val="nil"/>
            </w:tcBorders>
            <w:shd w:val="clear" w:color="auto" w:fill="D9D9D9"/>
          </w:tcPr>
          <w:p w14:paraId="33C132A9" w14:textId="77777777" w:rsidR="00B30529" w:rsidRPr="005540D5" w:rsidRDefault="00B30529" w:rsidP="00B5735E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0D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Feinlernziele</w:t>
            </w:r>
          </w:p>
        </w:tc>
      </w:tr>
      <w:tr w:rsidR="005540D5" w:rsidRPr="005540D5" w14:paraId="0E6D3D02" w14:textId="77777777" w:rsidTr="00576BA8">
        <w:tc>
          <w:tcPr>
            <w:tcW w:w="2835" w:type="dxa"/>
            <w:tcBorders>
              <w:top w:val="nil"/>
              <w:bottom w:val="single" w:sz="2" w:space="0" w:color="auto"/>
            </w:tcBorders>
            <w:shd w:val="clear" w:color="auto" w:fill="D9D9D9"/>
          </w:tcPr>
          <w:p w14:paraId="3556494E" w14:textId="77777777" w:rsidR="00B30529" w:rsidRPr="005540D5" w:rsidRDefault="00B30529" w:rsidP="00B5735E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0D5">
              <w:rPr>
                <w:rFonts w:asciiTheme="minorHAnsi" w:hAnsiTheme="minorHAnsi" w:cstheme="minorHAnsi"/>
                <w:b/>
                <w:sz w:val="24"/>
                <w:szCs w:val="24"/>
              </w:rPr>
              <w:t>Inhalte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D9D9D9"/>
          </w:tcPr>
          <w:p w14:paraId="4A471000" w14:textId="12ACA244" w:rsidR="00B30529" w:rsidRPr="005540D5" w:rsidRDefault="00282351" w:rsidP="00B5735E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0D5">
              <w:rPr>
                <w:rFonts w:asciiTheme="minorHAnsi" w:hAnsiTheme="minorHAnsi" w:cstheme="minorHAnsi"/>
                <w:b/>
                <w:sz w:val="24"/>
                <w:szCs w:val="24"/>
              </w:rPr>
              <w:t>Die Teilnehmer müssen</w:t>
            </w:r>
            <w:r w:rsidR="00B30529" w:rsidRPr="005540D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…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D9D9D9"/>
          </w:tcPr>
          <w:p w14:paraId="233DA199" w14:textId="77777777" w:rsidR="00B30529" w:rsidRPr="005540D5" w:rsidRDefault="00B30529" w:rsidP="00B5735E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0D5">
              <w:rPr>
                <w:rFonts w:asciiTheme="minorHAnsi" w:hAnsiTheme="minorHAnsi" w:cstheme="minorHAnsi"/>
                <w:b/>
                <w:sz w:val="24"/>
                <w:szCs w:val="24"/>
              </w:rPr>
              <w:t>Hinweise</w:t>
            </w:r>
          </w:p>
        </w:tc>
      </w:tr>
      <w:tr w:rsidR="005540D5" w:rsidRPr="005540D5" w14:paraId="649FBD40" w14:textId="77777777" w:rsidTr="00576BA8"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0FCA21B6" w14:textId="0AC0A447" w:rsidR="00923D98" w:rsidRPr="005540D5" w:rsidRDefault="00363016" w:rsidP="00F20B1E">
            <w:pPr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Organisation, Aufgaben und Zuständigkeitsbereiche</w:t>
            </w:r>
          </w:p>
        </w:tc>
        <w:tc>
          <w:tcPr>
            <w:tcW w:w="5529" w:type="dxa"/>
            <w:shd w:val="clear" w:color="auto" w:fill="auto"/>
          </w:tcPr>
          <w:p w14:paraId="587C0E7E" w14:textId="44A9F579" w:rsidR="00923D98" w:rsidRPr="005540D5" w:rsidRDefault="00923D98" w:rsidP="00F20B1E">
            <w:pPr>
              <w:numPr>
                <w:ilvl w:val="0"/>
                <w:numId w:val="13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 xml:space="preserve">die Organisation </w:t>
            </w:r>
            <w:r w:rsidR="00282351" w:rsidRPr="005540D5">
              <w:rPr>
                <w:rFonts w:asciiTheme="minorHAnsi" w:hAnsiTheme="minorHAnsi" w:cstheme="minorHAnsi"/>
              </w:rPr>
              <w:t>ihrer</w:t>
            </w:r>
            <w:r w:rsidRPr="005540D5">
              <w:rPr>
                <w:rFonts w:asciiTheme="minorHAnsi" w:hAnsiTheme="minorHAnsi" w:cstheme="minorHAnsi"/>
              </w:rPr>
              <w:t xml:space="preserve"> Feuerwehr nennen können.</w:t>
            </w:r>
          </w:p>
        </w:tc>
        <w:tc>
          <w:tcPr>
            <w:tcW w:w="5670" w:type="dxa"/>
            <w:shd w:val="clear" w:color="auto" w:fill="auto"/>
          </w:tcPr>
          <w:p w14:paraId="2A44EDA3" w14:textId="77777777" w:rsidR="00923D98" w:rsidRPr="005540D5" w:rsidRDefault="00923D98" w:rsidP="00F20B1E">
            <w:pPr>
              <w:numPr>
                <w:ilvl w:val="0"/>
                <w:numId w:val="13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Aufstellung der Feuerwehr</w:t>
            </w:r>
          </w:p>
          <w:p w14:paraId="315D5557" w14:textId="77777777" w:rsidR="00923D98" w:rsidRPr="005540D5" w:rsidRDefault="00923D98" w:rsidP="00F20B1E">
            <w:pPr>
              <w:numPr>
                <w:ilvl w:val="0"/>
                <w:numId w:val="13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Gliederung der Feuerwehr</w:t>
            </w:r>
          </w:p>
        </w:tc>
      </w:tr>
      <w:tr w:rsidR="005540D5" w:rsidRPr="005540D5" w14:paraId="0E7BC88E" w14:textId="77777777" w:rsidTr="00576BA8">
        <w:tc>
          <w:tcPr>
            <w:tcW w:w="2835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5F2C2780" w14:textId="77777777" w:rsidR="00923D98" w:rsidRPr="005540D5" w:rsidRDefault="00923D98" w:rsidP="00F20B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shd w:val="clear" w:color="auto" w:fill="auto"/>
          </w:tcPr>
          <w:p w14:paraId="3BF43EE1" w14:textId="3D3622B9" w:rsidR="00923D98" w:rsidRPr="005540D5" w:rsidRDefault="00923D98" w:rsidP="00F20B1E">
            <w:pPr>
              <w:numPr>
                <w:ilvl w:val="0"/>
                <w:numId w:val="13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 xml:space="preserve">die Aufgabengebiete innerhalb </w:t>
            </w:r>
            <w:r w:rsidR="00282351" w:rsidRPr="005540D5">
              <w:rPr>
                <w:rFonts w:asciiTheme="minorHAnsi" w:hAnsiTheme="minorHAnsi" w:cstheme="minorHAnsi"/>
              </w:rPr>
              <w:t xml:space="preserve">ihrer </w:t>
            </w:r>
            <w:r w:rsidRPr="005540D5">
              <w:rPr>
                <w:rFonts w:asciiTheme="minorHAnsi" w:hAnsiTheme="minorHAnsi" w:cstheme="minorHAnsi"/>
              </w:rPr>
              <w:t>Feuerwehr nennen können.</w:t>
            </w:r>
          </w:p>
        </w:tc>
        <w:tc>
          <w:tcPr>
            <w:tcW w:w="5670" w:type="dxa"/>
            <w:shd w:val="clear" w:color="auto" w:fill="auto"/>
          </w:tcPr>
          <w:p w14:paraId="241D0E5D" w14:textId="77777777" w:rsidR="00923D98" w:rsidRPr="005540D5" w:rsidRDefault="00923D98" w:rsidP="00F20B1E">
            <w:pPr>
              <w:numPr>
                <w:ilvl w:val="0"/>
                <w:numId w:val="16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Aufgaben</w:t>
            </w:r>
          </w:p>
          <w:p w14:paraId="09BCCA59" w14:textId="77777777" w:rsidR="00923D98" w:rsidRPr="005540D5" w:rsidRDefault="00923D98" w:rsidP="00F20B1E">
            <w:pPr>
              <w:numPr>
                <w:ilvl w:val="0"/>
                <w:numId w:val="16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Zuständigkeiten</w:t>
            </w:r>
          </w:p>
          <w:p w14:paraId="2AAB7387" w14:textId="77777777" w:rsidR="00923D98" w:rsidRPr="005540D5" w:rsidRDefault="00923D98" w:rsidP="00F20B1E">
            <w:pPr>
              <w:numPr>
                <w:ilvl w:val="0"/>
                <w:numId w:val="16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zum Beispiel Atemschutz, Gerätewartung, Brandschutzerziehung, …</w:t>
            </w:r>
          </w:p>
        </w:tc>
      </w:tr>
      <w:tr w:rsidR="005540D5" w:rsidRPr="005540D5" w14:paraId="3811B328" w14:textId="77777777" w:rsidTr="00576BA8">
        <w:tc>
          <w:tcPr>
            <w:tcW w:w="2835" w:type="dxa"/>
            <w:tcBorders>
              <w:bottom w:val="nil"/>
            </w:tcBorders>
            <w:shd w:val="clear" w:color="auto" w:fill="auto"/>
          </w:tcPr>
          <w:p w14:paraId="3DC9A024" w14:textId="77777777" w:rsidR="00923D98" w:rsidRPr="005540D5" w:rsidRDefault="00923D98" w:rsidP="00F20B1E">
            <w:pPr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Rechte und Pflichten der   Feuerwehrangehörigen</w:t>
            </w:r>
          </w:p>
        </w:tc>
        <w:tc>
          <w:tcPr>
            <w:tcW w:w="5529" w:type="dxa"/>
            <w:shd w:val="clear" w:color="auto" w:fill="auto"/>
          </w:tcPr>
          <w:p w14:paraId="7B115386" w14:textId="77777777" w:rsidR="00923D98" w:rsidRPr="005540D5" w:rsidRDefault="00923D98" w:rsidP="00F20B1E">
            <w:pPr>
              <w:numPr>
                <w:ilvl w:val="0"/>
                <w:numId w:val="13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die Rechtsstellung der ehrenamtliche tätigen Feuerwehrangehörigen beschreiben können.</w:t>
            </w:r>
          </w:p>
        </w:tc>
        <w:tc>
          <w:tcPr>
            <w:tcW w:w="5670" w:type="dxa"/>
            <w:shd w:val="clear" w:color="auto" w:fill="auto"/>
          </w:tcPr>
          <w:p w14:paraId="62BE42B3" w14:textId="77777777" w:rsidR="00923D98" w:rsidRPr="005540D5" w:rsidRDefault="00923D98" w:rsidP="00F20B1E">
            <w:pPr>
              <w:numPr>
                <w:ilvl w:val="0"/>
                <w:numId w:val="16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freiwillig</w:t>
            </w:r>
            <w:r w:rsidR="006F1BBF" w:rsidRPr="005540D5">
              <w:rPr>
                <w:rFonts w:asciiTheme="minorHAnsi" w:hAnsiTheme="minorHAnsi" w:cstheme="minorHAnsi"/>
              </w:rPr>
              <w:t xml:space="preserve"> - </w:t>
            </w:r>
            <w:r w:rsidRPr="005540D5">
              <w:rPr>
                <w:rFonts w:asciiTheme="minorHAnsi" w:hAnsiTheme="minorHAnsi" w:cstheme="minorHAnsi"/>
              </w:rPr>
              <w:t>ehrenamtlich</w:t>
            </w:r>
            <w:r w:rsidR="006F1BBF" w:rsidRPr="005540D5">
              <w:rPr>
                <w:rFonts w:asciiTheme="minorHAnsi" w:hAnsiTheme="minorHAnsi" w:cstheme="minorHAnsi"/>
              </w:rPr>
              <w:t xml:space="preserve"> - </w:t>
            </w:r>
            <w:r w:rsidRPr="005540D5">
              <w:rPr>
                <w:rFonts w:asciiTheme="minorHAnsi" w:hAnsiTheme="minorHAnsi" w:cstheme="minorHAnsi"/>
              </w:rPr>
              <w:t>unentgeltlich</w:t>
            </w:r>
          </w:p>
        </w:tc>
      </w:tr>
      <w:tr w:rsidR="006F1BBF" w:rsidRPr="005540D5" w14:paraId="725D5B82" w14:textId="77777777" w:rsidTr="00576BA8"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1A12CF1D" w14:textId="77777777" w:rsidR="00923D98" w:rsidRPr="005540D5" w:rsidRDefault="00923D98" w:rsidP="00F20B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shd w:val="clear" w:color="auto" w:fill="auto"/>
          </w:tcPr>
          <w:p w14:paraId="5EA04D3F" w14:textId="77777777" w:rsidR="00923D98" w:rsidRPr="005540D5" w:rsidRDefault="00923D98" w:rsidP="00F20B1E">
            <w:pPr>
              <w:numPr>
                <w:ilvl w:val="0"/>
                <w:numId w:val="13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die Rechte von ehrenamtlichen Feuerwehrangehörigen beschreiben können.</w:t>
            </w:r>
          </w:p>
        </w:tc>
        <w:tc>
          <w:tcPr>
            <w:tcW w:w="5670" w:type="dxa"/>
            <w:shd w:val="clear" w:color="auto" w:fill="auto"/>
          </w:tcPr>
          <w:p w14:paraId="46C04F31" w14:textId="77777777" w:rsidR="00923D98" w:rsidRPr="005540D5" w:rsidRDefault="00923D98" w:rsidP="00F20B1E">
            <w:pPr>
              <w:numPr>
                <w:ilvl w:val="0"/>
                <w:numId w:val="16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Mitgliedschaft in mehreren Feuerwehren</w:t>
            </w:r>
          </w:p>
          <w:p w14:paraId="5AAAD474" w14:textId="77777777" w:rsidR="00923D98" w:rsidRPr="005540D5" w:rsidRDefault="00923D98" w:rsidP="00F20B1E">
            <w:pPr>
              <w:numPr>
                <w:ilvl w:val="0"/>
                <w:numId w:val="16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Freistellung von der Arbeitsleistung</w:t>
            </w:r>
          </w:p>
          <w:p w14:paraId="66A5552F" w14:textId="77777777" w:rsidR="00923D98" w:rsidRPr="005540D5" w:rsidRDefault="00923D98" w:rsidP="00F20B1E">
            <w:pPr>
              <w:numPr>
                <w:ilvl w:val="0"/>
                <w:numId w:val="16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Schutz vor Nachteilen im Arbeitsverhältnis</w:t>
            </w:r>
          </w:p>
          <w:p w14:paraId="6FC1CD41" w14:textId="77777777" w:rsidR="00923D98" w:rsidRPr="005540D5" w:rsidRDefault="00923D98" w:rsidP="00F20B1E">
            <w:pPr>
              <w:numPr>
                <w:ilvl w:val="0"/>
                <w:numId w:val="16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 xml:space="preserve">Anspruch auf Verdienstausfall </w:t>
            </w:r>
          </w:p>
          <w:p w14:paraId="78EC2701" w14:textId="77777777" w:rsidR="00923D98" w:rsidRPr="005540D5" w:rsidRDefault="00923D98" w:rsidP="00F20B1E">
            <w:pPr>
              <w:numPr>
                <w:ilvl w:val="0"/>
                <w:numId w:val="16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Anspruch auf Versicherungsschutz</w:t>
            </w:r>
          </w:p>
          <w:p w14:paraId="16A13CE3" w14:textId="77777777" w:rsidR="00923D98" w:rsidRPr="005540D5" w:rsidRDefault="00923D98" w:rsidP="00F20B1E">
            <w:pPr>
              <w:numPr>
                <w:ilvl w:val="0"/>
                <w:numId w:val="16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Anspruch auf Dienst- und Schutzkleidung</w:t>
            </w:r>
          </w:p>
          <w:p w14:paraId="42A99D1E" w14:textId="77777777" w:rsidR="00923D98" w:rsidRPr="005540D5" w:rsidRDefault="00923D98" w:rsidP="00F20B1E">
            <w:pPr>
              <w:numPr>
                <w:ilvl w:val="0"/>
                <w:numId w:val="16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Anspruch auf Ersatz von Sachschäden</w:t>
            </w:r>
          </w:p>
          <w:p w14:paraId="7FFD5AC4" w14:textId="77777777" w:rsidR="00923D98" w:rsidRPr="005540D5" w:rsidRDefault="00923D98" w:rsidP="00F20B1E">
            <w:pPr>
              <w:numPr>
                <w:ilvl w:val="0"/>
                <w:numId w:val="16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Amtshaftung und Erstattungsanspruch</w:t>
            </w:r>
          </w:p>
          <w:p w14:paraId="35900D5C" w14:textId="77777777" w:rsidR="00923D98" w:rsidRPr="005540D5" w:rsidRDefault="00923D98" w:rsidP="00F20B1E">
            <w:pPr>
              <w:numPr>
                <w:ilvl w:val="0"/>
                <w:numId w:val="16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Wahlrecht</w:t>
            </w:r>
          </w:p>
        </w:tc>
      </w:tr>
    </w:tbl>
    <w:p w14:paraId="028C894F" w14:textId="77777777" w:rsidR="00B30529" w:rsidRPr="005540D5" w:rsidRDefault="00B30529"/>
    <w:p w14:paraId="647C5192" w14:textId="77777777" w:rsidR="00926513" w:rsidRPr="005540D5" w:rsidRDefault="00926513"/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529"/>
        <w:gridCol w:w="5670"/>
      </w:tblGrid>
      <w:tr w:rsidR="005540D5" w:rsidRPr="005540D5" w14:paraId="3E4343B6" w14:textId="77777777" w:rsidTr="00576BA8">
        <w:tc>
          <w:tcPr>
            <w:tcW w:w="14034" w:type="dxa"/>
            <w:gridSpan w:val="3"/>
            <w:tcBorders>
              <w:bottom w:val="nil"/>
            </w:tcBorders>
            <w:shd w:val="clear" w:color="auto" w:fill="D9D9D9"/>
          </w:tcPr>
          <w:p w14:paraId="10523EE3" w14:textId="77777777" w:rsidR="00B30529" w:rsidRPr="005540D5" w:rsidRDefault="00B30529" w:rsidP="00B5735E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0D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Feinlernziele</w:t>
            </w:r>
          </w:p>
        </w:tc>
      </w:tr>
      <w:tr w:rsidR="005540D5" w:rsidRPr="005540D5" w14:paraId="50269EF0" w14:textId="77777777" w:rsidTr="00576BA8">
        <w:tc>
          <w:tcPr>
            <w:tcW w:w="2835" w:type="dxa"/>
            <w:tcBorders>
              <w:top w:val="nil"/>
              <w:bottom w:val="single" w:sz="2" w:space="0" w:color="auto"/>
            </w:tcBorders>
            <w:shd w:val="clear" w:color="auto" w:fill="D9D9D9"/>
          </w:tcPr>
          <w:p w14:paraId="35896E44" w14:textId="77777777" w:rsidR="00B30529" w:rsidRPr="005540D5" w:rsidRDefault="00B30529" w:rsidP="00B5735E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0D5">
              <w:rPr>
                <w:rFonts w:asciiTheme="minorHAnsi" w:hAnsiTheme="minorHAnsi" w:cstheme="minorHAnsi"/>
                <w:b/>
                <w:sz w:val="24"/>
                <w:szCs w:val="24"/>
              </w:rPr>
              <w:t>Inhalte</w:t>
            </w:r>
          </w:p>
        </w:tc>
        <w:tc>
          <w:tcPr>
            <w:tcW w:w="5529" w:type="dxa"/>
            <w:tcBorders>
              <w:top w:val="nil"/>
            </w:tcBorders>
            <w:shd w:val="clear" w:color="auto" w:fill="D9D9D9"/>
          </w:tcPr>
          <w:p w14:paraId="7457F5AD" w14:textId="022689E8" w:rsidR="00B30529" w:rsidRPr="005540D5" w:rsidRDefault="00282351" w:rsidP="00B5735E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0D5">
              <w:rPr>
                <w:rFonts w:asciiTheme="minorHAnsi" w:hAnsiTheme="minorHAnsi" w:cstheme="minorHAnsi"/>
                <w:b/>
                <w:sz w:val="24"/>
                <w:szCs w:val="24"/>
              </w:rPr>
              <w:t>Die Teilnehmer müssen</w:t>
            </w:r>
            <w:r w:rsidR="00B30529" w:rsidRPr="005540D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…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D9D9D9"/>
          </w:tcPr>
          <w:p w14:paraId="6D78D8EB" w14:textId="77777777" w:rsidR="00B30529" w:rsidRPr="005540D5" w:rsidRDefault="00B30529" w:rsidP="00B5735E">
            <w:pPr>
              <w:spacing w:before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0D5">
              <w:rPr>
                <w:rFonts w:asciiTheme="minorHAnsi" w:hAnsiTheme="minorHAnsi" w:cstheme="minorHAnsi"/>
                <w:b/>
                <w:sz w:val="24"/>
                <w:szCs w:val="24"/>
              </w:rPr>
              <w:t>Hinweise</w:t>
            </w:r>
          </w:p>
        </w:tc>
      </w:tr>
      <w:tr w:rsidR="006F1BBF" w:rsidRPr="005540D5" w14:paraId="6EC67450" w14:textId="77777777" w:rsidTr="00576BA8">
        <w:tc>
          <w:tcPr>
            <w:tcW w:w="2835" w:type="dxa"/>
            <w:shd w:val="clear" w:color="auto" w:fill="auto"/>
          </w:tcPr>
          <w:p w14:paraId="74AC48DB" w14:textId="77777777" w:rsidR="00923D98" w:rsidRPr="005540D5" w:rsidRDefault="00923D98" w:rsidP="00F20B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9" w:type="dxa"/>
            <w:shd w:val="clear" w:color="auto" w:fill="auto"/>
          </w:tcPr>
          <w:p w14:paraId="1073FA70" w14:textId="77777777" w:rsidR="00923D98" w:rsidRPr="005540D5" w:rsidRDefault="00923D98" w:rsidP="00F20B1E">
            <w:pPr>
              <w:numPr>
                <w:ilvl w:val="0"/>
                <w:numId w:val="13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die Pflichten von ehrenamtlichen Feuerwehrangehörigen beschreiben können.</w:t>
            </w:r>
          </w:p>
        </w:tc>
        <w:tc>
          <w:tcPr>
            <w:tcW w:w="5670" w:type="dxa"/>
            <w:shd w:val="clear" w:color="auto" w:fill="auto"/>
          </w:tcPr>
          <w:p w14:paraId="4C5B5E59" w14:textId="77777777" w:rsidR="00923D98" w:rsidRPr="005540D5" w:rsidRDefault="00923D98" w:rsidP="00F20B1E">
            <w:pPr>
              <w:numPr>
                <w:ilvl w:val="0"/>
                <w:numId w:val="16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Teilnahme an Einsätzen</w:t>
            </w:r>
          </w:p>
          <w:p w14:paraId="683F56FE" w14:textId="77777777" w:rsidR="00923D98" w:rsidRPr="005540D5" w:rsidRDefault="00923D98" w:rsidP="00F20B1E">
            <w:pPr>
              <w:numPr>
                <w:ilvl w:val="0"/>
                <w:numId w:val="16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Teilnahme am Dienst und an Aus- und Fortbildungen</w:t>
            </w:r>
          </w:p>
          <w:p w14:paraId="60F9463B" w14:textId="77777777" w:rsidR="00923D98" w:rsidRPr="005540D5" w:rsidRDefault="00923D98" w:rsidP="00F20B1E">
            <w:pPr>
              <w:numPr>
                <w:ilvl w:val="0"/>
                <w:numId w:val="16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Befolgen Dienstanweisungen</w:t>
            </w:r>
          </w:p>
          <w:p w14:paraId="56083E38" w14:textId="77777777" w:rsidR="00923D98" w:rsidRPr="005540D5" w:rsidRDefault="00923D98" w:rsidP="00F20B1E">
            <w:pPr>
              <w:numPr>
                <w:ilvl w:val="0"/>
                <w:numId w:val="16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Beachtung der Dienst- und Unfallverhütungsvorschriften</w:t>
            </w:r>
          </w:p>
          <w:p w14:paraId="1547BCB1" w14:textId="77777777" w:rsidR="00923D98" w:rsidRPr="005540D5" w:rsidRDefault="00923D98" w:rsidP="00F20B1E">
            <w:pPr>
              <w:numPr>
                <w:ilvl w:val="0"/>
                <w:numId w:val="16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Verschwiegenheit</w:t>
            </w:r>
          </w:p>
          <w:p w14:paraId="7C1E9DAD" w14:textId="77777777" w:rsidR="00923D98" w:rsidRPr="005540D5" w:rsidRDefault="00923D98" w:rsidP="00F20B1E">
            <w:pPr>
              <w:numPr>
                <w:ilvl w:val="0"/>
                <w:numId w:val="16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Verhalten gegenüber anderen Feuerwehrangehörigen</w:t>
            </w:r>
          </w:p>
          <w:p w14:paraId="3D93EBB6" w14:textId="77777777" w:rsidR="00923D98" w:rsidRPr="005540D5" w:rsidRDefault="00923D98" w:rsidP="00F20B1E">
            <w:pPr>
              <w:numPr>
                <w:ilvl w:val="0"/>
                <w:numId w:val="16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Pflege der Ausrüstungen, Geräte und Einrichtungen</w:t>
            </w:r>
          </w:p>
        </w:tc>
      </w:tr>
    </w:tbl>
    <w:p w14:paraId="4E69210A" w14:textId="77777777" w:rsidR="00923D98" w:rsidRPr="005540D5" w:rsidRDefault="00923D98" w:rsidP="00533FDD">
      <w:pPr>
        <w:spacing w:before="0" w:after="0" w:line="240" w:lineRule="auto"/>
        <w:rPr>
          <w:rFonts w:asciiTheme="minorHAnsi" w:hAnsiTheme="minorHAnsi" w:cstheme="minorHAnsi"/>
        </w:rPr>
      </w:pPr>
    </w:p>
    <w:p w14:paraId="32255FC4" w14:textId="77777777" w:rsidR="0073608E" w:rsidRPr="005540D5" w:rsidRDefault="0073608E" w:rsidP="00533FDD">
      <w:pPr>
        <w:spacing w:before="0" w:after="0" w:line="240" w:lineRule="auto"/>
        <w:rPr>
          <w:rFonts w:asciiTheme="minorHAnsi" w:hAnsiTheme="minorHAnsi" w:cstheme="minorHAnsi"/>
        </w:rPr>
      </w:pPr>
    </w:p>
    <w:p w14:paraId="5ED7A197" w14:textId="77777777" w:rsidR="0073608E" w:rsidRPr="005540D5" w:rsidRDefault="0073608E" w:rsidP="00533FDD">
      <w:pPr>
        <w:spacing w:before="0" w:after="0" w:line="240" w:lineRule="auto"/>
        <w:rPr>
          <w:rFonts w:asciiTheme="minorHAnsi" w:hAnsiTheme="minorHAnsi" w:cstheme="minorHAnsi"/>
        </w:rPr>
      </w:pPr>
    </w:p>
    <w:p w14:paraId="115F1153" w14:textId="77777777" w:rsidR="0073608E" w:rsidRPr="005540D5" w:rsidRDefault="0073608E" w:rsidP="00533FDD">
      <w:pPr>
        <w:spacing w:before="0" w:after="0" w:line="240" w:lineRule="auto"/>
        <w:rPr>
          <w:rFonts w:asciiTheme="minorHAnsi" w:hAnsiTheme="minorHAnsi" w:cstheme="minorHAnsi"/>
        </w:rPr>
      </w:pPr>
    </w:p>
    <w:p w14:paraId="07284D1C" w14:textId="77777777" w:rsidR="00B30529" w:rsidRPr="005540D5" w:rsidRDefault="00B30529" w:rsidP="00533FDD">
      <w:pPr>
        <w:spacing w:before="0" w:after="0" w:line="240" w:lineRule="auto"/>
        <w:rPr>
          <w:rFonts w:asciiTheme="minorHAnsi" w:hAnsiTheme="minorHAnsi" w:cstheme="minorHAnsi"/>
        </w:rPr>
      </w:pPr>
    </w:p>
    <w:p w14:paraId="3022E83D" w14:textId="77777777" w:rsidR="00B30529" w:rsidRPr="005540D5" w:rsidRDefault="00B30529" w:rsidP="00533FDD">
      <w:pPr>
        <w:spacing w:before="0" w:after="0" w:line="240" w:lineRule="auto"/>
        <w:rPr>
          <w:rFonts w:asciiTheme="minorHAnsi" w:hAnsiTheme="minorHAnsi" w:cstheme="minorHAnsi"/>
        </w:rPr>
      </w:pPr>
    </w:p>
    <w:p w14:paraId="4634476C" w14:textId="77777777" w:rsidR="00A94C34" w:rsidRPr="005540D5" w:rsidRDefault="00A94C34" w:rsidP="00533FDD">
      <w:pPr>
        <w:spacing w:before="0" w:after="0" w:line="240" w:lineRule="auto"/>
        <w:rPr>
          <w:rFonts w:asciiTheme="minorHAnsi" w:hAnsiTheme="minorHAnsi" w:cstheme="minorHAnsi"/>
        </w:rPr>
      </w:pPr>
    </w:p>
    <w:p w14:paraId="5EA4DD37" w14:textId="77777777" w:rsidR="00A94C34" w:rsidRPr="005540D5" w:rsidRDefault="00A94C34" w:rsidP="00533FDD">
      <w:pPr>
        <w:spacing w:before="0" w:after="0" w:line="240" w:lineRule="auto"/>
        <w:rPr>
          <w:rFonts w:asciiTheme="minorHAnsi" w:hAnsiTheme="minorHAnsi" w:cstheme="minorHAnsi"/>
        </w:rPr>
      </w:pPr>
    </w:p>
    <w:p w14:paraId="75C75ECB" w14:textId="77777777" w:rsidR="00A94C34" w:rsidRPr="005540D5" w:rsidRDefault="00A94C34" w:rsidP="00533FDD">
      <w:pPr>
        <w:spacing w:before="0" w:after="0" w:line="240" w:lineRule="auto"/>
        <w:rPr>
          <w:rFonts w:asciiTheme="minorHAnsi" w:hAnsiTheme="minorHAnsi" w:cstheme="minorHAnsi"/>
        </w:rPr>
      </w:pPr>
    </w:p>
    <w:p w14:paraId="7C8C8D73" w14:textId="77777777" w:rsidR="00A94C34" w:rsidRPr="005540D5" w:rsidRDefault="00A94C34" w:rsidP="00533FDD">
      <w:pPr>
        <w:spacing w:before="0" w:after="0" w:line="240" w:lineRule="auto"/>
        <w:rPr>
          <w:rFonts w:asciiTheme="minorHAnsi" w:hAnsiTheme="minorHAnsi" w:cstheme="minorHAnsi"/>
        </w:rPr>
      </w:pPr>
    </w:p>
    <w:p w14:paraId="371B70C9" w14:textId="77777777" w:rsidR="00A94C34" w:rsidRPr="005540D5" w:rsidRDefault="00A94C34" w:rsidP="00533FDD">
      <w:pPr>
        <w:spacing w:before="0" w:after="0" w:line="240" w:lineRule="auto"/>
        <w:rPr>
          <w:rFonts w:asciiTheme="minorHAnsi" w:hAnsiTheme="minorHAnsi" w:cstheme="minorHAnsi"/>
        </w:rPr>
      </w:pPr>
    </w:p>
    <w:p w14:paraId="32C29A2C" w14:textId="77777777" w:rsidR="00A94C34" w:rsidRPr="005540D5" w:rsidRDefault="00A94C34" w:rsidP="00533FDD">
      <w:pPr>
        <w:spacing w:before="0" w:after="0" w:line="240" w:lineRule="auto"/>
        <w:rPr>
          <w:rFonts w:asciiTheme="minorHAnsi" w:hAnsiTheme="minorHAnsi" w:cstheme="minorHAnsi"/>
        </w:rPr>
      </w:pPr>
    </w:p>
    <w:p w14:paraId="6EA16AF0" w14:textId="77777777" w:rsidR="00A94C34" w:rsidRPr="005540D5" w:rsidRDefault="00A94C34" w:rsidP="00533FDD">
      <w:pPr>
        <w:spacing w:before="0" w:after="0" w:line="240" w:lineRule="auto"/>
        <w:rPr>
          <w:rFonts w:asciiTheme="minorHAnsi" w:hAnsiTheme="minorHAnsi" w:cstheme="minorHAnsi"/>
        </w:rPr>
      </w:pPr>
    </w:p>
    <w:p w14:paraId="41907B0A" w14:textId="77777777" w:rsidR="00A94C34" w:rsidRPr="005540D5" w:rsidRDefault="00A94C34" w:rsidP="00533FDD">
      <w:pPr>
        <w:spacing w:before="0" w:after="0" w:line="240" w:lineRule="auto"/>
        <w:rPr>
          <w:rFonts w:asciiTheme="minorHAnsi" w:hAnsiTheme="minorHAnsi" w:cstheme="minorHAnsi"/>
        </w:rPr>
      </w:pPr>
    </w:p>
    <w:p w14:paraId="5ECD003A" w14:textId="77777777" w:rsidR="00A94C34" w:rsidRPr="005540D5" w:rsidRDefault="00A94C34" w:rsidP="00533FDD">
      <w:pPr>
        <w:spacing w:before="0" w:after="0" w:line="240" w:lineRule="auto"/>
        <w:rPr>
          <w:rFonts w:asciiTheme="minorHAnsi" w:hAnsiTheme="minorHAnsi" w:cstheme="minorHAnsi"/>
        </w:rPr>
      </w:pPr>
    </w:p>
    <w:p w14:paraId="798EA9DA" w14:textId="77777777" w:rsidR="00A94C34" w:rsidRPr="005540D5" w:rsidRDefault="00A94C34" w:rsidP="00533FDD">
      <w:pPr>
        <w:spacing w:before="0" w:after="0" w:line="240" w:lineRule="auto"/>
        <w:rPr>
          <w:rFonts w:asciiTheme="minorHAnsi" w:hAnsiTheme="minorHAnsi" w:cstheme="minorHAnsi"/>
        </w:rPr>
      </w:pPr>
    </w:p>
    <w:p w14:paraId="711708E7" w14:textId="77777777" w:rsidR="0073608E" w:rsidRPr="005540D5" w:rsidRDefault="0073608E" w:rsidP="00533FDD">
      <w:pPr>
        <w:spacing w:before="0" w:after="0" w:line="240" w:lineRule="auto"/>
        <w:rPr>
          <w:rFonts w:asciiTheme="minorHAnsi" w:hAnsiTheme="minorHAnsi" w:cstheme="minorHAnsi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5540D5" w:rsidRPr="005540D5" w14:paraId="4EA73DD7" w14:textId="77777777" w:rsidTr="00926513">
        <w:tc>
          <w:tcPr>
            <w:tcW w:w="14034" w:type="dxa"/>
            <w:shd w:val="clear" w:color="auto" w:fill="D9D9D9"/>
          </w:tcPr>
          <w:p w14:paraId="1BBD77BD" w14:textId="77777777" w:rsidR="00923D98" w:rsidRPr="005540D5" w:rsidRDefault="00923D98" w:rsidP="0073608E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0D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Abschluss</w:t>
            </w:r>
          </w:p>
        </w:tc>
      </w:tr>
      <w:tr w:rsidR="00923D98" w:rsidRPr="005540D5" w14:paraId="7C50987F" w14:textId="77777777" w:rsidTr="00926513">
        <w:tc>
          <w:tcPr>
            <w:tcW w:w="14034" w:type="dxa"/>
            <w:shd w:val="clear" w:color="auto" w:fill="auto"/>
          </w:tcPr>
          <w:p w14:paraId="00FC3315" w14:textId="77777777" w:rsidR="007F3815" w:rsidRPr="005540D5" w:rsidRDefault="00923D98" w:rsidP="00F20B1E">
            <w:pPr>
              <w:numPr>
                <w:ilvl w:val="0"/>
                <w:numId w:val="15"/>
              </w:numPr>
              <w:ind w:left="227" w:right="-5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Zusammenfassung</w:t>
            </w:r>
          </w:p>
          <w:p w14:paraId="6640552A" w14:textId="77777777" w:rsidR="007F3815" w:rsidRPr="005540D5" w:rsidRDefault="00923D98" w:rsidP="00F20B1E">
            <w:pPr>
              <w:numPr>
                <w:ilvl w:val="0"/>
                <w:numId w:val="15"/>
              </w:numPr>
              <w:ind w:left="227" w:right="-5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Erfolgskontrolle</w:t>
            </w:r>
          </w:p>
          <w:p w14:paraId="4D10105D" w14:textId="77777777" w:rsidR="00923D98" w:rsidRPr="005540D5" w:rsidRDefault="00923D98" w:rsidP="00F20B1E">
            <w:pPr>
              <w:numPr>
                <w:ilvl w:val="0"/>
                <w:numId w:val="15"/>
              </w:numPr>
              <w:ind w:left="227" w:right="-5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Beantwortung von Fragen</w:t>
            </w:r>
          </w:p>
        </w:tc>
      </w:tr>
    </w:tbl>
    <w:p w14:paraId="3AF742BD" w14:textId="77777777" w:rsidR="00923D98" w:rsidRPr="005540D5" w:rsidRDefault="00923D98" w:rsidP="00533FDD">
      <w:pPr>
        <w:spacing w:before="0" w:after="0" w:line="240" w:lineRule="auto"/>
        <w:rPr>
          <w:rFonts w:asciiTheme="minorHAnsi" w:hAnsiTheme="minorHAnsi" w:cstheme="minorHAnsi"/>
          <w:sz w:val="8"/>
          <w:szCs w:val="8"/>
        </w:rPr>
      </w:pPr>
    </w:p>
    <w:tbl>
      <w:tblPr>
        <w:tblW w:w="1403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4"/>
      </w:tblGrid>
      <w:tr w:rsidR="005540D5" w:rsidRPr="005540D5" w14:paraId="292F688E" w14:textId="77777777" w:rsidTr="00926513">
        <w:tc>
          <w:tcPr>
            <w:tcW w:w="14034" w:type="dxa"/>
            <w:shd w:val="clear" w:color="auto" w:fill="D9D9D9"/>
          </w:tcPr>
          <w:p w14:paraId="3AC81737" w14:textId="77777777" w:rsidR="00923D98" w:rsidRPr="005540D5" w:rsidRDefault="00923D98" w:rsidP="0073608E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540D5">
              <w:rPr>
                <w:rFonts w:asciiTheme="minorHAnsi" w:hAnsiTheme="minorHAnsi" w:cstheme="minorHAnsi"/>
                <w:b/>
                <w:sz w:val="24"/>
                <w:szCs w:val="24"/>
              </w:rPr>
              <w:t>Hinweise</w:t>
            </w:r>
          </w:p>
        </w:tc>
      </w:tr>
      <w:tr w:rsidR="000E34A7" w:rsidRPr="005540D5" w14:paraId="30729669" w14:textId="77777777" w:rsidTr="00926513">
        <w:tc>
          <w:tcPr>
            <w:tcW w:w="14034" w:type="dxa"/>
            <w:shd w:val="clear" w:color="auto" w:fill="auto"/>
          </w:tcPr>
          <w:p w14:paraId="1ACAE5AE" w14:textId="77777777" w:rsidR="00923D98" w:rsidRPr="005540D5" w:rsidRDefault="00923D98" w:rsidP="00F20B1E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Bei der Verwendung der zu dieser Ausbildungseinheit erstellten Lehrunterlage und der dazugehörenden Folienvorlagen ist das grundsätzliche Lernziel der Truppmannausbildung Teil 2 (… Vermittlung standortbezogener Kenntnisse) und die begrenzte Zeit für den Lehrvortrag / das Unterrichtsgespräch zu beachten.</w:t>
            </w:r>
          </w:p>
          <w:p w14:paraId="74DA12BC" w14:textId="77777777" w:rsidR="00923D98" w:rsidRPr="005540D5" w:rsidRDefault="00923D98" w:rsidP="00F20B1E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>Die Lehrunterlage und die dazugehörenden Folienvorlagen können</w:t>
            </w:r>
            <w:r w:rsidR="00C55404" w:rsidRPr="005540D5">
              <w:rPr>
                <w:rFonts w:asciiTheme="minorHAnsi" w:hAnsiTheme="minorHAnsi" w:cstheme="minorHAnsi"/>
              </w:rPr>
              <w:t xml:space="preserve"> / sollten</w:t>
            </w:r>
            <w:r w:rsidRPr="005540D5">
              <w:rPr>
                <w:rFonts w:asciiTheme="minorHAnsi" w:hAnsiTheme="minorHAnsi" w:cstheme="minorHAnsi"/>
              </w:rPr>
              <w:t xml:space="preserve"> abschnittsweise verwendet oder auch durch Einbeziehung örtlicher Besonderheiten ergänzt werden.</w:t>
            </w:r>
          </w:p>
          <w:p w14:paraId="6D0D9DEC" w14:textId="26228A8A" w:rsidR="00923D98" w:rsidRPr="005540D5" w:rsidRDefault="00923D98" w:rsidP="00F20B1E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 xml:space="preserve">Die Lernunterlage stellt eine Zusammenfassung der Lehrinhalte dieser Ausbildungseinheit dar und soll zur Steigerung des Lernerfolges beitragen. Sie gibt den </w:t>
            </w:r>
            <w:r w:rsidR="00C55404" w:rsidRPr="005540D5">
              <w:rPr>
                <w:rFonts w:asciiTheme="minorHAnsi" w:hAnsiTheme="minorHAnsi" w:cstheme="minorHAnsi"/>
              </w:rPr>
              <w:t xml:space="preserve">einzelnen </w:t>
            </w:r>
            <w:r w:rsidR="00363016" w:rsidRPr="005540D5">
              <w:rPr>
                <w:rFonts w:asciiTheme="minorHAnsi" w:hAnsiTheme="minorHAnsi" w:cstheme="minorHAnsi"/>
              </w:rPr>
              <w:t>T</w:t>
            </w:r>
            <w:r w:rsidR="00842882" w:rsidRPr="005540D5">
              <w:rPr>
                <w:rFonts w:asciiTheme="minorHAnsi" w:hAnsiTheme="minorHAnsi" w:cstheme="minorHAnsi"/>
              </w:rPr>
              <w:t>eilnehmern</w:t>
            </w:r>
            <w:r w:rsidRPr="005540D5">
              <w:rPr>
                <w:rFonts w:asciiTheme="minorHAnsi" w:hAnsiTheme="minorHAnsi" w:cstheme="minorHAnsi"/>
              </w:rPr>
              <w:t xml:space="preserve"> die Möglichkeit, sich jederzeit einen Überblick über die vermittelten Lehrinhalte zu verschaffen. </w:t>
            </w:r>
          </w:p>
          <w:p w14:paraId="3E7048AB" w14:textId="152C1E0C" w:rsidR="00923D98" w:rsidRPr="005540D5" w:rsidRDefault="00923D98" w:rsidP="00F20B1E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 xml:space="preserve">Für den Bereich </w:t>
            </w:r>
            <w:r w:rsidR="00363016" w:rsidRPr="005540D5">
              <w:rPr>
                <w:rFonts w:asciiTheme="minorHAnsi" w:hAnsiTheme="minorHAnsi" w:cstheme="minorHAnsi"/>
              </w:rPr>
              <w:t xml:space="preserve">der </w:t>
            </w:r>
            <w:r w:rsidRPr="005540D5">
              <w:rPr>
                <w:rFonts w:asciiTheme="minorHAnsi" w:hAnsiTheme="minorHAnsi" w:cstheme="minorHAnsi"/>
              </w:rPr>
              <w:t xml:space="preserve">Funktionskennzeichen wurden Informationsblätter erstellt, die bedarfsgerecht an die </w:t>
            </w:r>
            <w:r w:rsidR="000E34A7" w:rsidRPr="005540D5">
              <w:rPr>
                <w:rFonts w:asciiTheme="minorHAnsi" w:hAnsiTheme="minorHAnsi" w:cstheme="minorHAnsi"/>
              </w:rPr>
              <w:t>T</w:t>
            </w:r>
            <w:r w:rsidR="00842882" w:rsidRPr="005540D5">
              <w:rPr>
                <w:rFonts w:asciiTheme="minorHAnsi" w:hAnsiTheme="minorHAnsi" w:cstheme="minorHAnsi"/>
              </w:rPr>
              <w:t xml:space="preserve">eilnehmer </w:t>
            </w:r>
            <w:r w:rsidRPr="005540D5">
              <w:rPr>
                <w:rFonts w:asciiTheme="minorHAnsi" w:hAnsiTheme="minorHAnsi" w:cstheme="minorHAnsi"/>
              </w:rPr>
              <w:t>verteilt werden können.</w:t>
            </w:r>
          </w:p>
          <w:p w14:paraId="74A08B2E" w14:textId="141D2247" w:rsidR="00923D98" w:rsidRPr="005540D5" w:rsidRDefault="00923D98" w:rsidP="00F20B1E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asciiTheme="minorHAnsi" w:hAnsiTheme="minorHAnsi" w:cstheme="minorHAnsi"/>
              </w:rPr>
              <w:t xml:space="preserve">Das Aufgabenblatt enthält Testfragen zu dieser Ausbildungseinheit und ermöglicht so eine Selbstkontrolle durch die </w:t>
            </w:r>
            <w:r w:rsidR="00363016" w:rsidRPr="005540D5">
              <w:rPr>
                <w:rFonts w:asciiTheme="minorHAnsi" w:hAnsiTheme="minorHAnsi" w:cstheme="minorHAnsi"/>
              </w:rPr>
              <w:t>T</w:t>
            </w:r>
            <w:r w:rsidR="00842882" w:rsidRPr="005540D5">
              <w:rPr>
                <w:rFonts w:asciiTheme="minorHAnsi" w:hAnsiTheme="minorHAnsi" w:cstheme="minorHAnsi"/>
              </w:rPr>
              <w:t>eilnehmer</w:t>
            </w:r>
            <w:r w:rsidRPr="005540D5">
              <w:rPr>
                <w:rFonts w:asciiTheme="minorHAnsi" w:hAnsiTheme="minorHAnsi" w:cstheme="minorHAnsi"/>
              </w:rPr>
              <w:t xml:space="preserve">. </w:t>
            </w:r>
          </w:p>
          <w:p w14:paraId="4E08535B" w14:textId="77777777" w:rsidR="00670D51" w:rsidRPr="005540D5" w:rsidRDefault="00670D51" w:rsidP="00F20B1E">
            <w:pPr>
              <w:numPr>
                <w:ilvl w:val="0"/>
                <w:numId w:val="15"/>
              </w:numPr>
              <w:ind w:left="227" w:hanging="227"/>
              <w:rPr>
                <w:rFonts w:asciiTheme="minorHAnsi" w:hAnsiTheme="minorHAnsi" w:cstheme="minorHAnsi"/>
              </w:rPr>
            </w:pPr>
            <w:r w:rsidRPr="005540D5">
              <w:rPr>
                <w:rFonts w:cs="Arial"/>
              </w:rPr>
              <w:t>Darüber hinaus können</w:t>
            </w:r>
            <w:r w:rsidR="00C55404" w:rsidRPr="005540D5">
              <w:rPr>
                <w:rFonts w:cs="Arial"/>
              </w:rPr>
              <w:t xml:space="preserve"> </w:t>
            </w:r>
            <w:r w:rsidRPr="005540D5">
              <w:rPr>
                <w:rFonts w:cs="Arial"/>
              </w:rPr>
              <w:t>Testfragen des Aufgabenblattes auch für den Leistungsnachweis (schriftliche Prüfung) verwendet werden.</w:t>
            </w:r>
          </w:p>
        </w:tc>
      </w:tr>
    </w:tbl>
    <w:p w14:paraId="37011782" w14:textId="77777777" w:rsidR="00923D98" w:rsidRPr="005540D5" w:rsidRDefault="00923D98" w:rsidP="00923D9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923D98" w:rsidRPr="005540D5" w:rsidSect="00576BA8">
      <w:headerReference w:type="default" r:id="rId8"/>
      <w:footerReference w:type="default" r:id="rId9"/>
      <w:pgSz w:w="16838" w:h="11906" w:orient="landscape"/>
      <w:pgMar w:top="1418" w:right="1418" w:bottom="1134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19E4B" w14:textId="77777777" w:rsidR="006067F9" w:rsidRDefault="006067F9" w:rsidP="008A6940">
      <w:pPr>
        <w:spacing w:before="0" w:after="0" w:line="240" w:lineRule="auto"/>
      </w:pPr>
      <w:r>
        <w:separator/>
      </w:r>
    </w:p>
  </w:endnote>
  <w:endnote w:type="continuationSeparator" w:id="0">
    <w:p w14:paraId="7C49C0B6" w14:textId="77777777" w:rsidR="006067F9" w:rsidRDefault="006067F9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458AF" w14:textId="21D0FACA" w:rsidR="00312EE3" w:rsidRPr="000E34A7" w:rsidRDefault="00312EE3" w:rsidP="00312EE3">
    <w:pPr>
      <w:pStyle w:val="Fuzeile"/>
      <w:spacing w:before="120"/>
      <w:rPr>
        <w:rFonts w:cs="Arial"/>
        <w:sz w:val="18"/>
        <w:szCs w:val="18"/>
      </w:rPr>
    </w:pPr>
    <w:r w:rsidRPr="000E34A7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D950EC" wp14:editId="1902501E">
              <wp:simplePos x="0" y="0"/>
              <wp:positionH relativeFrom="column">
                <wp:posOffset>13726</wp:posOffset>
              </wp:positionH>
              <wp:positionV relativeFrom="paragraph">
                <wp:posOffset>-10306</wp:posOffset>
              </wp:positionV>
              <wp:extent cx="9032028" cy="0"/>
              <wp:effectExtent l="0" t="0" r="17145" b="19050"/>
              <wp:wrapNone/>
              <wp:docPr id="5" name="Gerade Verbindung mit Pfei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3202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139B1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5" o:spid="_x0000_s1026" type="#_x0000_t32" style="position:absolute;margin-left:1.1pt;margin-top:-.8pt;width:711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"/>
          </w:pict>
        </mc:Fallback>
      </mc:AlternateContent>
    </w:r>
    <w:r w:rsidRPr="000E34A7">
      <w:rPr>
        <w:rFonts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C85556" wp14:editId="087E6DD5">
              <wp:simplePos x="0" y="0"/>
              <wp:positionH relativeFrom="column">
                <wp:posOffset>2921293</wp:posOffset>
              </wp:positionH>
              <wp:positionV relativeFrom="paragraph">
                <wp:posOffset>231042</wp:posOffset>
              </wp:positionV>
              <wp:extent cx="3059723" cy="246185"/>
              <wp:effectExtent l="0" t="0" r="7620" b="1905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9723" cy="246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483095" w14:textId="77777777" w:rsidR="00312EE3" w:rsidRPr="00325046" w:rsidRDefault="00312EE3" w:rsidP="00312EE3">
                          <w:pPr>
                            <w:pStyle w:val="IntensivesZitat"/>
                            <w:ind w:right="0"/>
                            <w:jc w:val="center"/>
                          </w:pPr>
                          <w:r w:rsidRPr="00325046">
                            <w:t>1.</w:t>
                          </w:r>
                          <w:r>
                            <w:t>1 Einleitung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8555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30pt;margin-top:18.2pt;width:240.9pt;height:1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" stroked="f">
              <v:textbox>
                <w:txbxContent>
                  <w:p w14:paraId="75483095" w14:textId="77777777" w:rsidR="00312EE3" w:rsidRPr="00325046" w:rsidRDefault="00312EE3" w:rsidP="00312EE3">
                    <w:pPr>
                      <w:pStyle w:val="IntensivesZitat"/>
                      <w:ind w:right="0"/>
                      <w:jc w:val="center"/>
                    </w:pPr>
                    <w:r w:rsidRPr="00325046">
                      <w:t>1.</w:t>
                    </w:r>
                    <w:r>
                      <w:t>1 Einleitung</w:t>
                    </w:r>
                  </w:p>
                </w:txbxContent>
              </v:textbox>
            </v:shape>
          </w:pict>
        </mc:Fallback>
      </mc:AlternateContent>
    </w:r>
    <w:r w:rsidR="00363016" w:rsidRPr="000E34A7">
      <w:rPr>
        <w:rFonts w:cs="Arial"/>
        <w:noProof/>
        <w:sz w:val="18"/>
        <w:szCs w:val="18"/>
        <w:lang w:eastAsia="de-DE"/>
      </w:rPr>
      <w:t>10</w:t>
    </w:r>
    <w:r w:rsidR="00842882" w:rsidRPr="000E34A7">
      <w:rPr>
        <w:rFonts w:cs="Arial"/>
        <w:noProof/>
        <w:sz w:val="18"/>
        <w:szCs w:val="18"/>
        <w:lang w:eastAsia="de-DE"/>
      </w:rPr>
      <w:t>/20</w:t>
    </w:r>
    <w:r w:rsidR="00363016" w:rsidRPr="000E34A7">
      <w:rPr>
        <w:rFonts w:cs="Arial"/>
        <w:noProof/>
        <w:sz w:val="18"/>
        <w:szCs w:val="18"/>
        <w:lang w:eastAsia="de-DE"/>
      </w:rPr>
      <w:t>20</w:t>
    </w:r>
    <w:r w:rsidRPr="000E34A7">
      <w:rPr>
        <w:rFonts w:cs="Arial"/>
        <w:sz w:val="18"/>
        <w:szCs w:val="18"/>
      </w:rPr>
      <w:ptab w:relativeTo="margin" w:alignment="center" w:leader="none"/>
    </w:r>
    <w:r w:rsidR="00842882" w:rsidRPr="000E34A7">
      <w:rPr>
        <w:rStyle w:val="IntensivesZitatZchn"/>
      </w:rPr>
      <w:t>Ausbildungsleitfaden</w:t>
    </w:r>
    <w:r w:rsidRPr="000E34A7">
      <w:rPr>
        <w:rStyle w:val="IntensivesZitatZchn"/>
      </w:rPr>
      <w:t xml:space="preserve"> Truppausbildung - Truppmannausbildung Teil 2 </w:t>
    </w:r>
    <w:r w:rsidRPr="000E34A7">
      <w:rPr>
        <w:rFonts w:cs="Arial"/>
        <w:sz w:val="18"/>
        <w:szCs w:val="18"/>
      </w:rPr>
      <w:ptab w:relativeTo="margin" w:alignment="right" w:leader="none"/>
    </w:r>
    <w:r w:rsidR="00842882" w:rsidRPr="000E34A7">
      <w:rPr>
        <w:rFonts w:cs="Arial"/>
        <w:sz w:val="18"/>
        <w:szCs w:val="18"/>
      </w:rPr>
      <w:t>-</w:t>
    </w:r>
    <w:r w:rsidRPr="000E34A7">
      <w:rPr>
        <w:rStyle w:val="IntensivesZitatZchn"/>
      </w:rPr>
      <w:fldChar w:fldCharType="begin"/>
    </w:r>
    <w:r w:rsidRPr="000E34A7">
      <w:rPr>
        <w:rStyle w:val="IntensivesZitatZchn"/>
      </w:rPr>
      <w:instrText>PAGE   \* MERGEFORMAT</w:instrText>
    </w:r>
    <w:r w:rsidRPr="000E34A7">
      <w:rPr>
        <w:rStyle w:val="IntensivesZitatZchn"/>
      </w:rPr>
      <w:fldChar w:fldCharType="separate"/>
    </w:r>
    <w:r w:rsidRPr="000E34A7">
      <w:rPr>
        <w:rStyle w:val="IntensivesZitatZchn"/>
      </w:rPr>
      <w:t>1</w:t>
    </w:r>
    <w:r w:rsidRPr="000E34A7">
      <w:rPr>
        <w:rStyle w:val="IntensivesZitatZchn"/>
      </w:rPr>
      <w:fldChar w:fldCharType="end"/>
    </w:r>
    <w:r w:rsidR="00842882" w:rsidRPr="000E34A7">
      <w:rPr>
        <w:rStyle w:val="IntensivesZitatZchn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8533A" w14:textId="77777777" w:rsidR="006067F9" w:rsidRDefault="006067F9" w:rsidP="008A6940">
      <w:pPr>
        <w:spacing w:before="0" w:after="0" w:line="240" w:lineRule="auto"/>
      </w:pPr>
      <w:r>
        <w:separator/>
      </w:r>
    </w:p>
  </w:footnote>
  <w:footnote w:type="continuationSeparator" w:id="0">
    <w:p w14:paraId="3203F169" w14:textId="77777777" w:rsidR="006067F9" w:rsidRDefault="006067F9" w:rsidP="008A69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14111" w14:textId="77777777" w:rsidR="008A6940" w:rsidRDefault="008A6940" w:rsidP="00576BA8">
    <w:pPr>
      <w:pStyle w:val="VorlageKopfzeile"/>
      <w:tabs>
        <w:tab w:val="clear" w:pos="4536"/>
        <w:tab w:val="clear" w:pos="9072"/>
        <w:tab w:val="left" w:pos="12748"/>
      </w:tabs>
    </w:pPr>
    <w:r>
      <w:rPr>
        <w:b w:val="0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592704" behindDoc="0" locked="0" layoutInCell="1" allowOverlap="1" wp14:anchorId="5924CAE6" wp14:editId="7388C3E0">
              <wp:simplePos x="0" y="0"/>
              <wp:positionH relativeFrom="column">
                <wp:posOffset>-93198</wp:posOffset>
              </wp:positionH>
              <wp:positionV relativeFrom="paragraph">
                <wp:posOffset>278130</wp:posOffset>
              </wp:positionV>
              <wp:extent cx="9068928" cy="0"/>
              <wp:effectExtent l="0" t="0" r="18415" b="19050"/>
              <wp:wrapNone/>
              <wp:docPr id="3" name="Gerade Verbindung mit Pfe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6892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6D9A4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3" o:spid="_x0000_s1026" type="#_x0000_t32" style="position:absolute;margin-left:-7.35pt;margin-top:21.9pt;width:714.1pt;height:0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"/>
          </w:pict>
        </mc:Fallback>
      </mc:AlternateContent>
    </w:r>
    <w:r w:rsidRPr="00AE06B7">
      <w:rPr>
        <w:noProof/>
      </w:rPr>
      <w:drawing>
        <wp:anchor distT="0" distB="0" distL="114300" distR="114300" simplePos="0" relativeHeight="251593728" behindDoc="1" locked="1" layoutInCell="1" allowOverlap="1" wp14:anchorId="60CF5EE9" wp14:editId="0E78F846">
          <wp:simplePos x="0" y="0"/>
          <wp:positionH relativeFrom="column">
            <wp:posOffset>7129780</wp:posOffset>
          </wp:positionH>
          <wp:positionV relativeFrom="topMargin">
            <wp:posOffset>58420</wp:posOffset>
          </wp:positionV>
          <wp:extent cx="1769745" cy="663575"/>
          <wp:effectExtent l="0" t="0" r="1905" b="3175"/>
          <wp:wrapTight wrapText="bothSides">
            <wp:wrapPolygon edited="0">
              <wp:start x="0" y="0"/>
              <wp:lineTo x="0" y="21083"/>
              <wp:lineTo x="21391" y="21083"/>
              <wp:lineTo x="21391" y="0"/>
              <wp:lineTo x="0" y="0"/>
            </wp:wrapPolygon>
          </wp:wrapTight>
          <wp:docPr id="4" name="Bild 1" descr="C:\Dokumente und Einstellungen\0207elenzxxx\Lokale Einstellungen\Temporary Internet Files\Content.Word\HLF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0207elenzxxx\Lokale Einstellungen\Temporary Internet Files\Content.Word\HLF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274B">
      <w:t>Rechtsgrundlagen</w:t>
    </w:r>
    <w:r w:rsidR="00576BA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3D58"/>
    <w:multiLevelType w:val="hybridMultilevel"/>
    <w:tmpl w:val="23585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 w15:restartNumberingAfterBreak="0">
    <w:nsid w:val="0DEB2689"/>
    <w:multiLevelType w:val="hybridMultilevel"/>
    <w:tmpl w:val="17020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61E69"/>
    <w:multiLevelType w:val="hybridMultilevel"/>
    <w:tmpl w:val="CE8693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C1427"/>
    <w:multiLevelType w:val="hybridMultilevel"/>
    <w:tmpl w:val="840E9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63D27"/>
    <w:multiLevelType w:val="hybridMultilevel"/>
    <w:tmpl w:val="94086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B41E1"/>
    <w:multiLevelType w:val="hybridMultilevel"/>
    <w:tmpl w:val="3098A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17D92"/>
    <w:multiLevelType w:val="hybridMultilevel"/>
    <w:tmpl w:val="16006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F26F8"/>
    <w:multiLevelType w:val="hybridMultilevel"/>
    <w:tmpl w:val="5DB07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E5F47"/>
    <w:multiLevelType w:val="hybridMultilevel"/>
    <w:tmpl w:val="F3ACD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6" w15:restartNumberingAfterBreak="0">
    <w:nsid w:val="57F06480"/>
    <w:multiLevelType w:val="hybridMultilevel"/>
    <w:tmpl w:val="AB64A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06434"/>
    <w:multiLevelType w:val="hybridMultilevel"/>
    <w:tmpl w:val="9C12E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B5466"/>
    <w:multiLevelType w:val="hybridMultilevel"/>
    <w:tmpl w:val="1F068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97B39"/>
    <w:multiLevelType w:val="hybridMultilevel"/>
    <w:tmpl w:val="0D749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9"/>
  </w:num>
  <w:num w:numId="5">
    <w:abstractNumId w:val="4"/>
  </w:num>
  <w:num w:numId="6">
    <w:abstractNumId w:val="11"/>
  </w:num>
  <w:num w:numId="7">
    <w:abstractNumId w:val="0"/>
  </w:num>
  <w:num w:numId="8">
    <w:abstractNumId w:val="12"/>
  </w:num>
  <w:num w:numId="9">
    <w:abstractNumId w:val="18"/>
  </w:num>
  <w:num w:numId="10">
    <w:abstractNumId w:val="5"/>
  </w:num>
  <w:num w:numId="11">
    <w:abstractNumId w:val="20"/>
  </w:num>
  <w:num w:numId="12">
    <w:abstractNumId w:val="6"/>
  </w:num>
  <w:num w:numId="13">
    <w:abstractNumId w:val="17"/>
  </w:num>
  <w:num w:numId="14">
    <w:abstractNumId w:val="13"/>
  </w:num>
  <w:num w:numId="15">
    <w:abstractNumId w:val="7"/>
  </w:num>
  <w:num w:numId="16">
    <w:abstractNumId w:val="1"/>
  </w:num>
  <w:num w:numId="17">
    <w:abstractNumId w:val="8"/>
  </w:num>
  <w:num w:numId="18">
    <w:abstractNumId w:val="3"/>
  </w:num>
  <w:num w:numId="19">
    <w:abstractNumId w:val="9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F0"/>
    <w:rsid w:val="00002B15"/>
    <w:rsid w:val="00017CDF"/>
    <w:rsid w:val="00035F97"/>
    <w:rsid w:val="000E14D3"/>
    <w:rsid w:val="000E34A7"/>
    <w:rsid w:val="00185212"/>
    <w:rsid w:val="001A0E1D"/>
    <w:rsid w:val="001C4A93"/>
    <w:rsid w:val="002330B2"/>
    <w:rsid w:val="00282351"/>
    <w:rsid w:val="00293BB7"/>
    <w:rsid w:val="00306CFE"/>
    <w:rsid w:val="00312EE3"/>
    <w:rsid w:val="00363016"/>
    <w:rsid w:val="003A6F96"/>
    <w:rsid w:val="003C1F4D"/>
    <w:rsid w:val="003F40BD"/>
    <w:rsid w:val="0041070D"/>
    <w:rsid w:val="004150B8"/>
    <w:rsid w:val="00474C37"/>
    <w:rsid w:val="00487354"/>
    <w:rsid w:val="004D621D"/>
    <w:rsid w:val="004E7BF0"/>
    <w:rsid w:val="00533FDD"/>
    <w:rsid w:val="005540D5"/>
    <w:rsid w:val="00576BA8"/>
    <w:rsid w:val="005A0566"/>
    <w:rsid w:val="005A248F"/>
    <w:rsid w:val="005D63DF"/>
    <w:rsid w:val="005F0307"/>
    <w:rsid w:val="006050F3"/>
    <w:rsid w:val="006067F9"/>
    <w:rsid w:val="00612612"/>
    <w:rsid w:val="00636F3C"/>
    <w:rsid w:val="00670D51"/>
    <w:rsid w:val="00693998"/>
    <w:rsid w:val="006E2C74"/>
    <w:rsid w:val="006E6B8F"/>
    <w:rsid w:val="006F1BBF"/>
    <w:rsid w:val="0073608E"/>
    <w:rsid w:val="00775C2B"/>
    <w:rsid w:val="00780438"/>
    <w:rsid w:val="007967E4"/>
    <w:rsid w:val="007A0BAA"/>
    <w:rsid w:val="007B41A3"/>
    <w:rsid w:val="007F3815"/>
    <w:rsid w:val="00812D3A"/>
    <w:rsid w:val="00816018"/>
    <w:rsid w:val="00822F65"/>
    <w:rsid w:val="00842882"/>
    <w:rsid w:val="008721E3"/>
    <w:rsid w:val="008A5631"/>
    <w:rsid w:val="008A6940"/>
    <w:rsid w:val="008D13B1"/>
    <w:rsid w:val="009208D2"/>
    <w:rsid w:val="00923D98"/>
    <w:rsid w:val="00926513"/>
    <w:rsid w:val="009275F8"/>
    <w:rsid w:val="00936249"/>
    <w:rsid w:val="009447D4"/>
    <w:rsid w:val="00955B2F"/>
    <w:rsid w:val="00992B22"/>
    <w:rsid w:val="009A2CA7"/>
    <w:rsid w:val="009C5912"/>
    <w:rsid w:val="009D6E98"/>
    <w:rsid w:val="00A21240"/>
    <w:rsid w:val="00A40B48"/>
    <w:rsid w:val="00A40E77"/>
    <w:rsid w:val="00A94C34"/>
    <w:rsid w:val="00AA0B6F"/>
    <w:rsid w:val="00AE6B70"/>
    <w:rsid w:val="00B252F0"/>
    <w:rsid w:val="00B30529"/>
    <w:rsid w:val="00B62157"/>
    <w:rsid w:val="00B720AB"/>
    <w:rsid w:val="00BA274B"/>
    <w:rsid w:val="00BB37F1"/>
    <w:rsid w:val="00BB3BEF"/>
    <w:rsid w:val="00C55404"/>
    <w:rsid w:val="00C57794"/>
    <w:rsid w:val="00C77B1C"/>
    <w:rsid w:val="00CC2CFB"/>
    <w:rsid w:val="00CE6E92"/>
    <w:rsid w:val="00CE727A"/>
    <w:rsid w:val="00CF40DF"/>
    <w:rsid w:val="00D03D58"/>
    <w:rsid w:val="00D255A6"/>
    <w:rsid w:val="00D45590"/>
    <w:rsid w:val="00D9088B"/>
    <w:rsid w:val="00D95CC0"/>
    <w:rsid w:val="00DE4F70"/>
    <w:rsid w:val="00E57207"/>
    <w:rsid w:val="00E92BBB"/>
    <w:rsid w:val="00ED2F91"/>
    <w:rsid w:val="00F17F56"/>
    <w:rsid w:val="00F20B1E"/>
    <w:rsid w:val="00F4520F"/>
    <w:rsid w:val="00F8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AB476"/>
  <w15:docId w15:val="{3726F2BA-570D-44F0-B7F4-F102D824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  <w:style w:type="paragraph" w:customStyle="1" w:styleId="Default">
    <w:name w:val="Default"/>
    <w:rsid w:val="00923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94901-FCE3-4141-BAE5-27BD9DC0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Ausbildungsunterlagen.dotx</Template>
  <TotalTime>0</TotalTime>
  <Pages>5</Pages>
  <Words>601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Kemper</cp:lastModifiedBy>
  <cp:revision>30</cp:revision>
  <cp:lastPrinted>2020-10-11T15:27:00Z</cp:lastPrinted>
  <dcterms:created xsi:type="dcterms:W3CDTF">2018-10-14T18:58:00Z</dcterms:created>
  <dcterms:modified xsi:type="dcterms:W3CDTF">2020-10-14T08:20:00Z</dcterms:modified>
</cp:coreProperties>
</file>