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8ADCF" w14:textId="77777777" w:rsidR="008A6940" w:rsidRDefault="008D7EC5" w:rsidP="00E63F64">
      <w:pPr>
        <w:pStyle w:val="berschrift1"/>
        <w:spacing w:before="80" w:after="80"/>
        <w:rPr>
          <w:sz w:val="28"/>
        </w:rPr>
      </w:pPr>
      <w:r w:rsidRPr="008D7EC5">
        <w:rPr>
          <w:sz w:val="28"/>
        </w:rPr>
        <w:t>Selbstkontrolle und Testfragen</w:t>
      </w:r>
      <w:r w:rsidR="001941CF">
        <w:rPr>
          <w:sz w:val="28"/>
        </w:rPr>
        <w:t xml:space="preserve"> </w:t>
      </w:r>
    </w:p>
    <w:p w14:paraId="3180BA5D" w14:textId="77777777" w:rsidR="00E63F64" w:rsidRPr="00D857A7" w:rsidRDefault="00E63F64" w:rsidP="00D857A7">
      <w:pPr>
        <w:spacing w:before="80" w:after="80"/>
        <w:rPr>
          <w:rFonts w:cs="Arial"/>
        </w:rPr>
      </w:pPr>
    </w:p>
    <w:p w14:paraId="327A454C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t>Wer ist für die ausschließliche Gesetzgebung über die Verteidigung einschließlich des Schutzes der Zivilbevölkerung zuständig?</w:t>
      </w:r>
    </w:p>
    <w:p w14:paraId="17C14157" w14:textId="77777777" w:rsidR="00E63F64" w:rsidRPr="00D857A7" w:rsidRDefault="00E63F64" w:rsidP="00D857A7">
      <w:pPr>
        <w:pStyle w:val="Textkrper-Zeileneinzug"/>
        <w:numPr>
          <w:ilvl w:val="0"/>
          <w:numId w:val="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Die Landkreise und kreisfreien Städte.</w:t>
      </w:r>
    </w:p>
    <w:p w14:paraId="6BF45A14" w14:textId="77777777" w:rsidR="00E63F64" w:rsidRPr="00D857A7" w:rsidRDefault="00E63F64" w:rsidP="00D857A7">
      <w:pPr>
        <w:pStyle w:val="Textkrper-Zeileneinzug"/>
        <w:numPr>
          <w:ilvl w:val="0"/>
          <w:numId w:val="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Das Land Hessen.</w:t>
      </w:r>
    </w:p>
    <w:p w14:paraId="1830A94E" w14:textId="77777777" w:rsidR="00E63F64" w:rsidRPr="00D857A7" w:rsidRDefault="00E63F64" w:rsidP="00D857A7">
      <w:pPr>
        <w:pStyle w:val="Textkrper-Zeileneinzug"/>
        <w:numPr>
          <w:ilvl w:val="0"/>
          <w:numId w:val="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Der Bund.</w:t>
      </w:r>
    </w:p>
    <w:p w14:paraId="1DDBC884" w14:textId="77777777" w:rsidR="00E63F64" w:rsidRPr="00D857A7" w:rsidRDefault="00E63F64" w:rsidP="00D857A7">
      <w:pPr>
        <w:pStyle w:val="Textkrper-Zeileneinzug"/>
        <w:numPr>
          <w:ilvl w:val="0"/>
          <w:numId w:val="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Die oberste Katastrophenschutzbehörde.</w:t>
      </w:r>
    </w:p>
    <w:p w14:paraId="13A825C1" w14:textId="77777777" w:rsidR="00E63F64" w:rsidRPr="00D857A7" w:rsidRDefault="00E63F64" w:rsidP="00D857A7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34BD20A0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t>Für welche Aufgabenbereiche im Zivilschutz ist der Bund zuständig?</w:t>
      </w:r>
    </w:p>
    <w:p w14:paraId="569966DA" w14:textId="77777777" w:rsidR="00E63F64" w:rsidRPr="00D857A7" w:rsidRDefault="00E63F64" w:rsidP="00D857A7">
      <w:pPr>
        <w:pStyle w:val="Textkrper-Zeileneinzug"/>
        <w:numPr>
          <w:ilvl w:val="0"/>
          <w:numId w:val="10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Für die Warnung der Bevölkerung.</w:t>
      </w:r>
    </w:p>
    <w:p w14:paraId="560B9309" w14:textId="77777777" w:rsidR="00E63F64" w:rsidRPr="00D857A7" w:rsidRDefault="00E63F64" w:rsidP="00D857A7">
      <w:pPr>
        <w:pStyle w:val="Textkrper-Zeileneinzug"/>
        <w:numPr>
          <w:ilvl w:val="0"/>
          <w:numId w:val="10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Für den Brandschutz.</w:t>
      </w:r>
    </w:p>
    <w:p w14:paraId="151491F2" w14:textId="77777777" w:rsidR="00E63F64" w:rsidRPr="00D857A7" w:rsidRDefault="00E63F64" w:rsidP="00D857A7">
      <w:pPr>
        <w:pStyle w:val="Textkrper-Zeileneinzug"/>
        <w:numPr>
          <w:ilvl w:val="0"/>
          <w:numId w:val="10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Für den Schutzbau.</w:t>
      </w:r>
    </w:p>
    <w:p w14:paraId="512FA3F1" w14:textId="77777777" w:rsidR="00E63F64" w:rsidRPr="00D857A7" w:rsidRDefault="00E63F64" w:rsidP="00D857A7">
      <w:pPr>
        <w:pStyle w:val="Textkrper-Zeileneinzug"/>
        <w:numPr>
          <w:ilvl w:val="0"/>
          <w:numId w:val="10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Für die Aufenthaltsregelung.</w:t>
      </w:r>
    </w:p>
    <w:p w14:paraId="2BB122C7" w14:textId="77777777" w:rsidR="00E63F64" w:rsidRPr="00D857A7" w:rsidRDefault="00E63F64" w:rsidP="00D857A7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458FF80C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t>Welche gesetzlichen Regelungen betreffen den Katastrophenschutz in Hessen?</w:t>
      </w:r>
    </w:p>
    <w:p w14:paraId="3F2BB056" w14:textId="77777777" w:rsidR="00E63F64" w:rsidRPr="00D857A7" w:rsidRDefault="00E63F64" w:rsidP="00D857A7">
      <w:pPr>
        <w:pStyle w:val="Textkrper-Zeileneinzug"/>
        <w:numPr>
          <w:ilvl w:val="0"/>
          <w:numId w:val="1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bCs/>
          <w:sz w:val="22"/>
          <w:szCs w:val="22"/>
        </w:rPr>
        <w:t>Das Hessische Brand- und Katastrophenschutzgesetz - HBKG</w:t>
      </w:r>
      <w:r w:rsidRPr="00D857A7">
        <w:rPr>
          <w:rFonts w:ascii="Arial" w:hAnsi="Arial" w:cs="Arial"/>
          <w:sz w:val="22"/>
          <w:szCs w:val="22"/>
        </w:rPr>
        <w:t>.</w:t>
      </w:r>
    </w:p>
    <w:p w14:paraId="0A18B421" w14:textId="77777777" w:rsidR="00E63F64" w:rsidRPr="00D857A7" w:rsidRDefault="00E63F64" w:rsidP="00D857A7">
      <w:pPr>
        <w:pStyle w:val="Textkrper-Zeileneinzug"/>
        <w:numPr>
          <w:ilvl w:val="0"/>
          <w:numId w:val="1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bCs/>
          <w:sz w:val="22"/>
          <w:szCs w:val="22"/>
        </w:rPr>
        <w:t>Das Hessische Zivilschutz- und Katastrophenhilfegesetz - HZKG</w:t>
      </w:r>
      <w:r w:rsidRPr="00D857A7">
        <w:rPr>
          <w:rFonts w:ascii="Arial" w:hAnsi="Arial" w:cs="Arial"/>
          <w:sz w:val="22"/>
          <w:szCs w:val="22"/>
        </w:rPr>
        <w:t>.</w:t>
      </w:r>
    </w:p>
    <w:p w14:paraId="70C30424" w14:textId="77777777" w:rsidR="00E63F64" w:rsidRPr="00D857A7" w:rsidRDefault="00E63F64" w:rsidP="00D857A7">
      <w:pPr>
        <w:pStyle w:val="Textkrper-Zeileneinzug"/>
        <w:numPr>
          <w:ilvl w:val="0"/>
          <w:numId w:val="1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Das Konzept „Katastrophenschutz in Hessen“, herausgegeben vom Hessischen Ministerium des Innern und für Sport.</w:t>
      </w:r>
    </w:p>
    <w:p w14:paraId="0482D517" w14:textId="77777777" w:rsidR="00E63F64" w:rsidRPr="00D857A7" w:rsidRDefault="00E63F64" w:rsidP="00D857A7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</w:p>
    <w:p w14:paraId="2A357826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t xml:space="preserve">Welche Aufgabenbereiche sind gemäß </w:t>
      </w:r>
      <w:r w:rsidRPr="00D857A7">
        <w:rPr>
          <w:rFonts w:ascii="Arial" w:hAnsi="Arial" w:cs="Arial"/>
          <w:b/>
          <w:bCs/>
          <w:sz w:val="22"/>
          <w:szCs w:val="22"/>
        </w:rPr>
        <w:t>Hessischem Brand- und Katastrophenschutzgesetz - HBKG</w:t>
      </w:r>
      <w:r w:rsidRPr="00D857A7">
        <w:rPr>
          <w:rFonts w:ascii="Arial" w:hAnsi="Arial" w:cs="Arial"/>
          <w:b/>
          <w:sz w:val="22"/>
          <w:szCs w:val="22"/>
        </w:rPr>
        <w:t xml:space="preserve"> für Einheiten und Einrichtungen des Katastrophenschutzes vorgesehen?</w:t>
      </w:r>
    </w:p>
    <w:p w14:paraId="604F0466" w14:textId="77777777" w:rsidR="00E63F64" w:rsidRPr="00D857A7" w:rsidRDefault="00E63F64" w:rsidP="00D857A7">
      <w:pPr>
        <w:pStyle w:val="Textkrper-Zeileneinzug"/>
        <w:numPr>
          <w:ilvl w:val="0"/>
          <w:numId w:val="1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Information und Kommunikation</w:t>
      </w:r>
    </w:p>
    <w:p w14:paraId="5268988B" w14:textId="77777777" w:rsidR="00E63F64" w:rsidRPr="00D857A7" w:rsidRDefault="00E63F64" w:rsidP="00D857A7">
      <w:pPr>
        <w:pStyle w:val="Textkrper-Zeileneinzug"/>
        <w:numPr>
          <w:ilvl w:val="0"/>
          <w:numId w:val="1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Beschaffung und Unterhaltung</w:t>
      </w:r>
    </w:p>
    <w:p w14:paraId="11B0DE05" w14:textId="77777777" w:rsidR="00E63F64" w:rsidRPr="00D857A7" w:rsidRDefault="00E63F64" w:rsidP="00D857A7">
      <w:pPr>
        <w:pStyle w:val="Textkrper-Zeileneinzug"/>
        <w:numPr>
          <w:ilvl w:val="0"/>
          <w:numId w:val="1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Bergung und Instandsetzung</w:t>
      </w:r>
    </w:p>
    <w:p w14:paraId="49423145" w14:textId="77777777" w:rsidR="00E63F64" w:rsidRPr="00D857A7" w:rsidRDefault="00E63F64" w:rsidP="00D857A7">
      <w:pPr>
        <w:pStyle w:val="Textkrper-Zeileneinzug"/>
        <w:numPr>
          <w:ilvl w:val="0"/>
          <w:numId w:val="1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D857A7">
        <w:rPr>
          <w:rFonts w:ascii="Arial" w:hAnsi="Arial" w:cs="Arial"/>
          <w:sz w:val="22"/>
          <w:szCs w:val="22"/>
        </w:rPr>
        <w:t>Beratung und Betreuung</w:t>
      </w:r>
    </w:p>
    <w:p w14:paraId="0B68FA8A" w14:textId="77777777" w:rsidR="00E63F64" w:rsidRPr="00D857A7" w:rsidRDefault="00E63F64" w:rsidP="00D857A7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556024C6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t>Was ist eine untere Katastrophenschutzbehörde?</w:t>
      </w:r>
    </w:p>
    <w:p w14:paraId="646F92F3" w14:textId="77777777" w:rsidR="00E63F64" w:rsidRPr="00D857A7" w:rsidRDefault="00E63F64" w:rsidP="00D857A7">
      <w:pPr>
        <w:pStyle w:val="Listenabsatz"/>
        <w:numPr>
          <w:ilvl w:val="0"/>
          <w:numId w:val="13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Eine vorgeschriebene Behörde eines Landkreises oder einer kreisfreien Stadt.</w:t>
      </w:r>
    </w:p>
    <w:p w14:paraId="27655802" w14:textId="77777777" w:rsidR="00E63F64" w:rsidRPr="00D857A7" w:rsidRDefault="00E63F64" w:rsidP="00D857A7">
      <w:pPr>
        <w:pStyle w:val="Listenabsatz"/>
        <w:numPr>
          <w:ilvl w:val="0"/>
          <w:numId w:val="13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Eine auf Wunsch eingerichtete Behörde der Gemeinde.</w:t>
      </w:r>
    </w:p>
    <w:p w14:paraId="75EE157F" w14:textId="77777777" w:rsidR="00E63F64" w:rsidRPr="00D857A7" w:rsidRDefault="00E63F64" w:rsidP="00D857A7">
      <w:pPr>
        <w:pStyle w:val="Listenabsatz"/>
        <w:numPr>
          <w:ilvl w:val="0"/>
          <w:numId w:val="13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Eine bei Bedarf einzurichtende Behörde des Landes.</w:t>
      </w:r>
    </w:p>
    <w:p w14:paraId="49BBA1FF" w14:textId="77777777" w:rsidR="00E63F64" w:rsidRPr="00D857A7" w:rsidRDefault="00E63F64" w:rsidP="00D857A7">
      <w:pPr>
        <w:spacing w:before="80" w:after="80"/>
        <w:ind w:left="397" w:hanging="397"/>
        <w:rPr>
          <w:rFonts w:cs="Arial"/>
        </w:rPr>
      </w:pPr>
    </w:p>
    <w:p w14:paraId="3E428D07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t>Welche Organisationen wirken im Katastrophenschutz des Landes Hessen mit?</w:t>
      </w:r>
    </w:p>
    <w:p w14:paraId="1A2913C5" w14:textId="60E5E32F" w:rsidR="00E63F64" w:rsidRPr="00D857A7" w:rsidRDefault="00E63F64" w:rsidP="00D857A7">
      <w:pPr>
        <w:pStyle w:val="Listenabsatz"/>
        <w:numPr>
          <w:ilvl w:val="0"/>
          <w:numId w:val="14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Freiwillige Feuerwehren</w:t>
      </w:r>
      <w:r w:rsidR="00D541AC">
        <w:rPr>
          <w:rFonts w:cs="Arial"/>
        </w:rPr>
        <w:t>, B</w:t>
      </w:r>
      <w:r w:rsidRPr="00D857A7">
        <w:rPr>
          <w:rFonts w:cs="Arial"/>
        </w:rPr>
        <w:t>erufsfeuerwehren</w:t>
      </w:r>
      <w:r w:rsidR="00D541AC">
        <w:rPr>
          <w:rFonts w:cs="Arial"/>
        </w:rPr>
        <w:t xml:space="preserve"> und Pflichtfeuerwehren</w:t>
      </w:r>
      <w:r w:rsidRPr="00D857A7">
        <w:rPr>
          <w:rFonts w:cs="Arial"/>
        </w:rPr>
        <w:t>.</w:t>
      </w:r>
    </w:p>
    <w:p w14:paraId="34E83852" w14:textId="77777777" w:rsidR="00E63F64" w:rsidRPr="00D857A7" w:rsidRDefault="00E63F64" w:rsidP="00D857A7">
      <w:pPr>
        <w:pStyle w:val="Listenabsatz"/>
        <w:numPr>
          <w:ilvl w:val="0"/>
          <w:numId w:val="14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Die Deutsche-Lebens-Rettungs-Gesellschaft e.V.</w:t>
      </w:r>
    </w:p>
    <w:p w14:paraId="4BC56DC4" w14:textId="77777777" w:rsidR="00E63F64" w:rsidRPr="00D857A7" w:rsidRDefault="00E63F64" w:rsidP="00D857A7">
      <w:pPr>
        <w:pStyle w:val="Listenabsatz"/>
        <w:numPr>
          <w:ilvl w:val="0"/>
          <w:numId w:val="14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Die Bundesanstalt Technisches Hilfswerk.</w:t>
      </w:r>
    </w:p>
    <w:p w14:paraId="7010D915" w14:textId="77777777" w:rsidR="00B736E5" w:rsidRPr="00D857A7" w:rsidRDefault="00B736E5" w:rsidP="00D857A7">
      <w:pPr>
        <w:pStyle w:val="Listenabsatz"/>
        <w:numPr>
          <w:ilvl w:val="0"/>
          <w:numId w:val="0"/>
        </w:numPr>
        <w:spacing w:before="80" w:after="80" w:line="276" w:lineRule="auto"/>
        <w:ind w:left="397" w:hanging="397"/>
        <w:contextualSpacing w:val="0"/>
        <w:rPr>
          <w:rFonts w:cs="Arial"/>
        </w:rPr>
      </w:pPr>
    </w:p>
    <w:p w14:paraId="5164F583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lastRenderedPageBreak/>
        <w:t>Welche Aussagen über Einheiten und Einrichtungen sind richtig?</w:t>
      </w:r>
    </w:p>
    <w:p w14:paraId="292B783C" w14:textId="77777777" w:rsidR="00E63F64" w:rsidRPr="00D857A7" w:rsidRDefault="00E63F64" w:rsidP="00D857A7">
      <w:pPr>
        <w:pStyle w:val="Listenabsatz"/>
        <w:numPr>
          <w:ilvl w:val="1"/>
          <w:numId w:val="1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Einheiten im Katastrophenschutz verfügen über mobil einsetzbare Einsatzkräfte.</w:t>
      </w:r>
    </w:p>
    <w:p w14:paraId="03B060E1" w14:textId="77777777" w:rsidR="00E63F64" w:rsidRPr="00D857A7" w:rsidRDefault="00E63F64" w:rsidP="00D857A7">
      <w:pPr>
        <w:pStyle w:val="Listenabsatz"/>
        <w:numPr>
          <w:ilvl w:val="1"/>
          <w:numId w:val="1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Einrichtungen im Katastrophenschutz verfügen über mobil einsetzbare Einsatzkräfte.</w:t>
      </w:r>
    </w:p>
    <w:p w14:paraId="20814B5E" w14:textId="77777777" w:rsidR="00E63F64" w:rsidRPr="00D857A7" w:rsidRDefault="00E63F64" w:rsidP="00D857A7">
      <w:pPr>
        <w:pStyle w:val="Listenabsatz"/>
        <w:numPr>
          <w:ilvl w:val="1"/>
          <w:numId w:val="1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Einrichtungen im Katastrophenschutz verfügen nur über ortsfest tätige Einsatzkräfte.</w:t>
      </w:r>
    </w:p>
    <w:p w14:paraId="1B350E65" w14:textId="77777777" w:rsidR="00E63F64" w:rsidRPr="00D857A7" w:rsidRDefault="00E63F64" w:rsidP="00D857A7">
      <w:pPr>
        <w:pStyle w:val="Listenabsatz"/>
        <w:numPr>
          <w:ilvl w:val="1"/>
          <w:numId w:val="1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Einheiten im Katastrophenschutz verfügen nur über ortsfest tätige Einsatzkräfte.</w:t>
      </w:r>
    </w:p>
    <w:p w14:paraId="5D7609D6" w14:textId="77777777" w:rsidR="00E63F64" w:rsidRPr="00D857A7" w:rsidRDefault="00E63F64" w:rsidP="00D857A7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14644C15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t>Welche Einheiten gehören zum Aufgabenbereich Brandschutz?</w:t>
      </w:r>
    </w:p>
    <w:p w14:paraId="66C78656" w14:textId="77777777" w:rsidR="00E63F64" w:rsidRPr="00D857A7" w:rsidRDefault="00E63F64" w:rsidP="00D857A7">
      <w:pPr>
        <w:pStyle w:val="Listenabsatz"/>
        <w:numPr>
          <w:ilvl w:val="1"/>
          <w:numId w:val="1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Löschzüge (LZ)</w:t>
      </w:r>
    </w:p>
    <w:p w14:paraId="0F7980BD" w14:textId="77777777" w:rsidR="00E63F64" w:rsidRPr="00D857A7" w:rsidRDefault="00E63F64" w:rsidP="00D857A7">
      <w:pPr>
        <w:pStyle w:val="Listenabsatz"/>
        <w:numPr>
          <w:ilvl w:val="1"/>
          <w:numId w:val="1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 xml:space="preserve">Löschbereitschaften (LB) </w:t>
      </w:r>
    </w:p>
    <w:p w14:paraId="434C90ED" w14:textId="77777777" w:rsidR="00E63F64" w:rsidRPr="00D857A7" w:rsidRDefault="00E63F64" w:rsidP="00D857A7">
      <w:pPr>
        <w:pStyle w:val="Listenabsatz"/>
        <w:numPr>
          <w:ilvl w:val="1"/>
          <w:numId w:val="1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Hilfeleistungszüge (HZ)</w:t>
      </w:r>
    </w:p>
    <w:p w14:paraId="6B60ABC3" w14:textId="77777777" w:rsidR="00E63F64" w:rsidRPr="00D857A7" w:rsidRDefault="00E63F64" w:rsidP="00D857A7">
      <w:pPr>
        <w:pStyle w:val="Listenabsatz"/>
        <w:numPr>
          <w:ilvl w:val="1"/>
          <w:numId w:val="1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Technische Hilfeleistungs-Einheiten (THE)</w:t>
      </w:r>
    </w:p>
    <w:p w14:paraId="76AA459B" w14:textId="77777777" w:rsidR="00E63F64" w:rsidRPr="00D857A7" w:rsidRDefault="00E63F64" w:rsidP="00D857A7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7D3D4F8E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t>Welche Einheiten gehören zum Aufgabenbereich Sanitätswesen?</w:t>
      </w:r>
    </w:p>
    <w:p w14:paraId="3421EB5B" w14:textId="77777777" w:rsidR="00E63F64" w:rsidRPr="00D857A7" w:rsidRDefault="00E63F64" w:rsidP="00D857A7">
      <w:pPr>
        <w:pStyle w:val="Listenabsatz"/>
        <w:numPr>
          <w:ilvl w:val="1"/>
          <w:numId w:val="1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Sanitätszüge (SZ)</w:t>
      </w:r>
    </w:p>
    <w:p w14:paraId="144EC3C6" w14:textId="77777777" w:rsidR="00E63F64" w:rsidRPr="00D857A7" w:rsidRDefault="00E63F64" w:rsidP="00D857A7">
      <w:pPr>
        <w:pStyle w:val="Listenabsatz"/>
        <w:numPr>
          <w:ilvl w:val="1"/>
          <w:numId w:val="1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Analytische Task Forces (ATF)</w:t>
      </w:r>
    </w:p>
    <w:p w14:paraId="2CB941DF" w14:textId="77777777" w:rsidR="00E63F64" w:rsidRPr="00D857A7" w:rsidRDefault="00E63F64" w:rsidP="00D857A7">
      <w:pPr>
        <w:pStyle w:val="Listenabsatz"/>
        <w:numPr>
          <w:ilvl w:val="1"/>
          <w:numId w:val="1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Medizinische Task Forces (MTF)</w:t>
      </w:r>
    </w:p>
    <w:p w14:paraId="5A20D1AA" w14:textId="77777777" w:rsidR="00E63F64" w:rsidRPr="00D857A7" w:rsidRDefault="00E63F64" w:rsidP="00D857A7">
      <w:pPr>
        <w:pStyle w:val="Listenabsatz"/>
        <w:numPr>
          <w:ilvl w:val="1"/>
          <w:numId w:val="1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Unterstützungskomponenten Medizinische Task Forces</w:t>
      </w:r>
    </w:p>
    <w:p w14:paraId="381855CD" w14:textId="77777777" w:rsidR="00E63F64" w:rsidRPr="00D857A7" w:rsidRDefault="00E63F64" w:rsidP="00D857A7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18A07AA8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t>Welche Aussagen über Einsatzkräfte im Katastrophenschutz sind richtig?</w:t>
      </w:r>
    </w:p>
    <w:p w14:paraId="5F8E490F" w14:textId="77777777" w:rsidR="00E63F64" w:rsidRPr="00D857A7" w:rsidRDefault="00E63F64" w:rsidP="00D857A7">
      <w:pPr>
        <w:pStyle w:val="Listenabsatz"/>
        <w:numPr>
          <w:ilvl w:val="1"/>
          <w:numId w:val="1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Die Einsatzkräfte werden auch Helfer genannt.</w:t>
      </w:r>
    </w:p>
    <w:p w14:paraId="7095AFF8" w14:textId="77777777" w:rsidR="00E63F64" w:rsidRPr="00D857A7" w:rsidRDefault="00E63F64" w:rsidP="00D857A7">
      <w:pPr>
        <w:pStyle w:val="Listenabsatz"/>
        <w:numPr>
          <w:ilvl w:val="1"/>
          <w:numId w:val="1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Die Einsatzkräfte werden auch Mitarbeiter genannt.</w:t>
      </w:r>
    </w:p>
    <w:p w14:paraId="398CB009" w14:textId="77777777" w:rsidR="00E63F64" w:rsidRPr="00D857A7" w:rsidRDefault="00E63F64" w:rsidP="00D857A7">
      <w:pPr>
        <w:pStyle w:val="Listenabsatz"/>
        <w:numPr>
          <w:ilvl w:val="1"/>
          <w:numId w:val="1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Die Einsatzkräfte wirken freiwillig und ehrenamtlich im Katastrophenschutz mit.</w:t>
      </w:r>
    </w:p>
    <w:p w14:paraId="654A1552" w14:textId="77777777" w:rsidR="00E63F64" w:rsidRPr="00D857A7" w:rsidRDefault="00E63F64" w:rsidP="00D857A7">
      <w:pPr>
        <w:pStyle w:val="Listenabsatz"/>
        <w:numPr>
          <w:ilvl w:val="1"/>
          <w:numId w:val="1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Die Einsatzkräfte wirken zwangsweise und verpflichtend im Katastrophenschutz mit.</w:t>
      </w:r>
    </w:p>
    <w:p w14:paraId="6620D2A3" w14:textId="77777777" w:rsidR="00E63F64" w:rsidRPr="00D857A7" w:rsidRDefault="00E63F64" w:rsidP="00D857A7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143DADFB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t>Woraus besteht die Kernkomponente des Bundes für besondere Gefahrenlagen?</w:t>
      </w:r>
    </w:p>
    <w:p w14:paraId="1D4825D7" w14:textId="77777777" w:rsidR="00E63F64" w:rsidRPr="00D857A7" w:rsidRDefault="00E63F64" w:rsidP="00D857A7">
      <w:pPr>
        <w:pStyle w:val="Listenabsatz"/>
        <w:numPr>
          <w:ilvl w:val="1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Aus der standardisierten, ergänzenden Ausstattung für CBRN-Lagen.</w:t>
      </w:r>
    </w:p>
    <w:p w14:paraId="73E070A9" w14:textId="77777777" w:rsidR="00E63F64" w:rsidRPr="00D857A7" w:rsidRDefault="00E63F64" w:rsidP="00D857A7">
      <w:pPr>
        <w:pStyle w:val="Listenabsatz"/>
        <w:numPr>
          <w:ilvl w:val="1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 xml:space="preserve">Aus der Analytischen </w:t>
      </w:r>
      <w:r w:rsidRPr="00D857A7">
        <w:rPr>
          <w:rFonts w:cs="Arial"/>
          <w:lang w:val="en-GB"/>
        </w:rPr>
        <w:t>Task Force</w:t>
      </w:r>
      <w:r w:rsidRPr="00D857A7">
        <w:rPr>
          <w:rFonts w:cs="Arial"/>
        </w:rPr>
        <w:t xml:space="preserve"> (ATF).</w:t>
      </w:r>
    </w:p>
    <w:p w14:paraId="044EEF25" w14:textId="77777777" w:rsidR="00E63F64" w:rsidRPr="00D857A7" w:rsidRDefault="00E63F64" w:rsidP="00D857A7">
      <w:pPr>
        <w:pStyle w:val="Listenabsatz"/>
        <w:numPr>
          <w:ilvl w:val="1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 xml:space="preserve">Aus der Unterstützungskomponente Analytischen </w:t>
      </w:r>
      <w:r w:rsidRPr="00D857A7">
        <w:rPr>
          <w:rFonts w:cs="Arial"/>
          <w:lang w:val="en-GB"/>
        </w:rPr>
        <w:t>Task Force</w:t>
      </w:r>
      <w:r w:rsidRPr="00D857A7">
        <w:rPr>
          <w:rFonts w:cs="Arial"/>
        </w:rPr>
        <w:t xml:space="preserve"> (ATF).</w:t>
      </w:r>
    </w:p>
    <w:p w14:paraId="633919B5" w14:textId="77777777" w:rsidR="00E63F64" w:rsidRPr="00D857A7" w:rsidRDefault="00E63F64" w:rsidP="00D857A7">
      <w:pPr>
        <w:pStyle w:val="Listenabsatz"/>
        <w:numPr>
          <w:ilvl w:val="1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Aus der Medizinischen Task Force (MTF).</w:t>
      </w:r>
    </w:p>
    <w:p w14:paraId="209C2898" w14:textId="77777777" w:rsidR="00E63F64" w:rsidRPr="00D857A7" w:rsidRDefault="00E63F64" w:rsidP="00D857A7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21CE2204" w14:textId="77777777" w:rsidR="00E63F64" w:rsidRPr="00D857A7" w:rsidRDefault="00E63F64" w:rsidP="00D857A7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D857A7">
        <w:rPr>
          <w:rFonts w:ascii="Arial" w:hAnsi="Arial" w:cs="Arial"/>
          <w:b/>
          <w:sz w:val="22"/>
          <w:szCs w:val="22"/>
        </w:rPr>
        <w:t>Welche Fahrzeuge gehören zur Unterstützungskomponente des Bundes?</w:t>
      </w:r>
    </w:p>
    <w:p w14:paraId="7BFBC246" w14:textId="77777777" w:rsidR="00E63F64" w:rsidRPr="00D857A7" w:rsidRDefault="00E63F64" w:rsidP="00D857A7">
      <w:pPr>
        <w:pStyle w:val="Listenabsatz"/>
        <w:numPr>
          <w:ilvl w:val="1"/>
          <w:numId w:val="2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Löschgruppenfahrzeuge Katastrophenschutz (LF-KatS)</w:t>
      </w:r>
    </w:p>
    <w:p w14:paraId="0458FAEF" w14:textId="77777777" w:rsidR="00E63F64" w:rsidRPr="00D857A7" w:rsidRDefault="00E63F64" w:rsidP="00D857A7">
      <w:pPr>
        <w:pStyle w:val="Listenabsatz"/>
        <w:numPr>
          <w:ilvl w:val="1"/>
          <w:numId w:val="2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Gerätewagen Katastrophenschutz (GW-KatS)</w:t>
      </w:r>
    </w:p>
    <w:p w14:paraId="649F4DE8" w14:textId="77777777" w:rsidR="00E63F64" w:rsidRPr="00D857A7" w:rsidRDefault="00E63F64" w:rsidP="00D857A7">
      <w:pPr>
        <w:pStyle w:val="Listenabsatz"/>
        <w:numPr>
          <w:ilvl w:val="1"/>
          <w:numId w:val="2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Gerätewagen Betreuung (GW Bt)</w:t>
      </w:r>
    </w:p>
    <w:p w14:paraId="4E7CA821" w14:textId="77777777" w:rsidR="00E63F64" w:rsidRPr="00D857A7" w:rsidRDefault="00E63F64" w:rsidP="00D857A7">
      <w:pPr>
        <w:pStyle w:val="Listenabsatz"/>
        <w:numPr>
          <w:ilvl w:val="1"/>
          <w:numId w:val="2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Krankentransportwagen Typ Kats (KTW Typ KatS)</w:t>
      </w:r>
    </w:p>
    <w:p w14:paraId="1F4AD494" w14:textId="77777777" w:rsidR="00E63F64" w:rsidRPr="00D857A7" w:rsidRDefault="00E63F64" w:rsidP="00D857A7">
      <w:pPr>
        <w:pStyle w:val="Listenabsatz"/>
        <w:numPr>
          <w:ilvl w:val="1"/>
          <w:numId w:val="2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D857A7">
        <w:rPr>
          <w:rFonts w:cs="Arial"/>
        </w:rPr>
        <w:t>Krankentransportwagen Typ B (KTW Typ B)</w:t>
      </w:r>
    </w:p>
    <w:p w14:paraId="14C9FC66" w14:textId="77777777" w:rsidR="00E63F64" w:rsidRPr="00D857A7" w:rsidRDefault="00E63F64" w:rsidP="00D857A7">
      <w:pPr>
        <w:spacing w:before="80" w:after="80"/>
        <w:ind w:left="397" w:hanging="397"/>
        <w:rPr>
          <w:rFonts w:cs="Arial"/>
        </w:rPr>
      </w:pPr>
    </w:p>
    <w:p w14:paraId="23E4853C" w14:textId="77777777" w:rsidR="008D7EC5" w:rsidRPr="00D22C77" w:rsidRDefault="00E63F64" w:rsidP="00E63F64">
      <w:pPr>
        <w:spacing w:before="80" w:after="80"/>
        <w:rPr>
          <w:rFonts w:asciiTheme="minorHAnsi" w:hAnsiTheme="minorHAnsi" w:cstheme="minorHAnsi"/>
          <w:sz w:val="18"/>
          <w:szCs w:val="18"/>
        </w:rPr>
      </w:pPr>
      <w:r w:rsidRPr="00D22C77">
        <w:rPr>
          <w:rFonts w:asciiTheme="minorHAnsi" w:hAnsiTheme="minorHAnsi" w:cstheme="minorHAnsi"/>
          <w:b/>
          <w:sz w:val="18"/>
          <w:szCs w:val="18"/>
        </w:rPr>
        <w:t>Hinweis:</w:t>
      </w:r>
      <w:r w:rsidRPr="00D22C77">
        <w:rPr>
          <w:rFonts w:asciiTheme="minorHAnsi" w:hAnsiTheme="minorHAnsi" w:cstheme="minorHAnsi"/>
          <w:sz w:val="18"/>
          <w:szCs w:val="18"/>
        </w:rPr>
        <w:t xml:space="preserve"> Es können mehrere Antworten richtig sein.</w:t>
      </w:r>
    </w:p>
    <w:sectPr w:rsidR="008D7EC5" w:rsidRPr="00D22C77" w:rsidSect="002F2499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3E9D1" w14:textId="77777777" w:rsidR="009B5A47" w:rsidRDefault="009B5A47" w:rsidP="008A6940">
      <w:pPr>
        <w:spacing w:before="0" w:after="0" w:line="240" w:lineRule="auto"/>
      </w:pPr>
      <w:r>
        <w:separator/>
      </w:r>
    </w:p>
  </w:endnote>
  <w:endnote w:type="continuationSeparator" w:id="0">
    <w:p w14:paraId="6110976F" w14:textId="77777777" w:rsidR="009B5A47" w:rsidRDefault="009B5A47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DDE82" w14:textId="11A2574D" w:rsidR="008A6940" w:rsidRDefault="0032740A" w:rsidP="00B736E5">
    <w:pPr>
      <w:pStyle w:val="IntensivesZitat"/>
      <w:tabs>
        <w:tab w:val="left" w:pos="9072"/>
      </w:tabs>
      <w:spacing w:before="120"/>
      <w:ind w:right="142"/>
      <w:jc w:val="center"/>
    </w:pPr>
    <w:r w:rsidRPr="00915CDA">
      <w:rPr>
        <w:rFonts w:cs="Arial"/>
        <w:noProof/>
        <w:szCs w:val="18"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C7340CF" wp14:editId="4C8A2C13">
              <wp:simplePos x="0" y="0"/>
              <wp:positionH relativeFrom="column">
                <wp:posOffset>1338044</wp:posOffset>
              </wp:positionH>
              <wp:positionV relativeFrom="paragraph">
                <wp:posOffset>222308</wp:posOffset>
              </wp:positionV>
              <wp:extent cx="3070371" cy="250166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371" cy="2501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C2A28" w14:textId="77777777" w:rsidR="0032740A" w:rsidRPr="00473B33" w:rsidRDefault="0032740A" w:rsidP="0032740A">
                          <w:pPr>
                            <w:pStyle w:val="IntensivesZitat"/>
                            <w:ind w:right="0"/>
                            <w:jc w:val="center"/>
                          </w:pPr>
                          <w:r w:rsidRPr="00473B33">
                            <w:t>2.</w:t>
                          </w:r>
                          <w:r>
                            <w:t>6</w:t>
                          </w:r>
                          <w:r w:rsidRPr="00473B33">
                            <w:t xml:space="preserve"> </w:t>
                          </w:r>
                          <w:r>
                            <w:t>Aufgabenblatt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340C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05.35pt;margin-top:17.5pt;width:241.75pt;height:1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" stroked="f">
              <v:textbox>
                <w:txbxContent>
                  <w:p w14:paraId="083C2A28" w14:textId="77777777" w:rsidR="0032740A" w:rsidRPr="00473B33" w:rsidRDefault="0032740A" w:rsidP="0032740A">
                    <w:pPr>
                      <w:pStyle w:val="IntensivesZitat"/>
                      <w:ind w:right="0"/>
                      <w:jc w:val="center"/>
                    </w:pPr>
                    <w:r w:rsidRPr="00473B33">
                      <w:t>2.</w:t>
                    </w:r>
                    <w:r>
                      <w:t>6</w:t>
                    </w:r>
                    <w:r w:rsidRPr="00473B33">
                      <w:t xml:space="preserve"> </w:t>
                    </w:r>
                    <w:r>
                      <w:t>Aufgabenblatt</w:t>
                    </w:r>
                  </w:p>
                </w:txbxContent>
              </v:textbox>
            </v:shape>
          </w:pict>
        </mc:Fallback>
      </mc:AlternateContent>
    </w:r>
    <w:r w:rsidR="008A6940" w:rsidRPr="006E2C74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C9BDCD" wp14:editId="358346B4">
              <wp:simplePos x="0" y="0"/>
              <wp:positionH relativeFrom="column">
                <wp:posOffset>-2328</wp:posOffset>
              </wp:positionH>
              <wp:positionV relativeFrom="paragraph">
                <wp:posOffset>6350</wp:posOffset>
              </wp:positionV>
              <wp:extent cx="5717116" cy="0"/>
              <wp:effectExtent l="0" t="0" r="17145" b="19050"/>
              <wp:wrapNone/>
              <wp:docPr id="10" name="Gerade Verbindung mit Pfei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711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246DC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0" o:spid="_x0000_s1026" type="#_x0000_t32" style="position:absolute;margin-left:-.2pt;margin-top:.5pt;width:450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"/>
          </w:pict>
        </mc:Fallback>
      </mc:AlternateContent>
    </w:r>
    <w:r w:rsidR="008E5E8C">
      <w:rPr>
        <w:rFonts w:cs="Arial"/>
        <w:noProof/>
        <w:szCs w:val="18"/>
        <w:lang w:eastAsia="de-DE"/>
      </w:rPr>
      <w:t>0</w:t>
    </w:r>
    <w:r w:rsidR="00D541AC">
      <w:rPr>
        <w:rFonts w:cs="Arial"/>
        <w:noProof/>
        <w:szCs w:val="18"/>
        <w:lang w:eastAsia="de-DE"/>
      </w:rPr>
      <w:t>3</w:t>
    </w:r>
    <w:r w:rsidR="008E5E8C">
      <w:rPr>
        <w:rFonts w:cs="Arial"/>
        <w:noProof/>
        <w:szCs w:val="18"/>
        <w:lang w:eastAsia="de-DE"/>
      </w:rPr>
      <w:t>/2019</w:t>
    </w:r>
    <w:r w:rsidR="008A6940" w:rsidRPr="00915CDA">
      <w:rPr>
        <w:rFonts w:cs="Arial"/>
        <w:szCs w:val="18"/>
      </w:rPr>
      <w:ptab w:relativeTo="margin" w:alignment="center" w:leader="none"/>
    </w:r>
    <w:r w:rsidR="00754C7A">
      <w:rPr>
        <w:rStyle w:val="IntensivesZitatZchn"/>
      </w:rPr>
      <w:t>Ausbildungsleit</w:t>
    </w:r>
    <w:r w:rsidR="008A6940" w:rsidRPr="006E2C74">
      <w:rPr>
        <w:rStyle w:val="IntensivesZitatZchn"/>
      </w:rPr>
      <w:t xml:space="preserve">faden </w:t>
    </w:r>
    <w:r w:rsidR="008D7EC5">
      <w:rPr>
        <w:rStyle w:val="IntensivesZitatZchn"/>
      </w:rPr>
      <w:t>Truppausbildung - Truppmannausbildung Teil 2</w:t>
    </w:r>
    <w:r w:rsidR="008A6940" w:rsidRPr="006E2C74">
      <w:rPr>
        <w:rStyle w:val="IntensivesZitatZchn"/>
      </w:rPr>
      <w:t xml:space="preserve"> </w:t>
    </w:r>
    <w:r w:rsidR="008A6940" w:rsidRPr="00915CDA">
      <w:rPr>
        <w:rFonts w:cs="Arial"/>
        <w:szCs w:val="18"/>
      </w:rPr>
      <w:ptab w:relativeTo="margin" w:alignment="right" w:leader="none"/>
    </w:r>
    <w:r w:rsidR="00754C7A">
      <w:rPr>
        <w:rFonts w:cs="Arial"/>
        <w:szCs w:val="18"/>
      </w:rPr>
      <w:t>-</w:t>
    </w:r>
    <w:r w:rsidR="008A6940" w:rsidRPr="008A5631">
      <w:fldChar w:fldCharType="begin"/>
    </w:r>
    <w:r w:rsidR="008A6940" w:rsidRPr="008A5631">
      <w:instrText>PAGE   \* MERGEFORMAT</w:instrText>
    </w:r>
    <w:r w:rsidR="008A6940" w:rsidRPr="008A5631">
      <w:fldChar w:fldCharType="separate"/>
    </w:r>
    <w:r w:rsidR="00B252F0">
      <w:rPr>
        <w:noProof/>
      </w:rPr>
      <w:t>2</w:t>
    </w:r>
    <w:r w:rsidR="008A6940" w:rsidRPr="008A5631">
      <w:fldChar w:fldCharType="end"/>
    </w:r>
    <w:r w:rsidR="00754C7A"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DDAA8" w14:textId="77777777" w:rsidR="009B5A47" w:rsidRDefault="009B5A47" w:rsidP="008A6940">
      <w:pPr>
        <w:spacing w:before="0" w:after="0" w:line="240" w:lineRule="auto"/>
      </w:pPr>
      <w:r>
        <w:separator/>
      </w:r>
    </w:p>
  </w:footnote>
  <w:footnote w:type="continuationSeparator" w:id="0">
    <w:p w14:paraId="3FC51737" w14:textId="77777777" w:rsidR="009B5A47" w:rsidRDefault="009B5A47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E9A3" w14:textId="77777777" w:rsidR="008A6940" w:rsidRDefault="008A6940" w:rsidP="006E2C74">
    <w:pPr>
      <w:pStyle w:val="VorlageKopfzeile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AD7953" wp14:editId="70144EA6">
              <wp:simplePos x="0" y="0"/>
              <wp:positionH relativeFrom="column">
                <wp:posOffset>-44662</wp:posOffset>
              </wp:positionH>
              <wp:positionV relativeFrom="paragraph">
                <wp:posOffset>278553</wp:posOffset>
              </wp:positionV>
              <wp:extent cx="5759662" cy="0"/>
              <wp:effectExtent l="0" t="0" r="12700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66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8C2D3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3.5pt;margin-top:21.95pt;width:453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"/>
          </w:pict>
        </mc:Fallback>
      </mc:AlternateContent>
    </w:r>
    <w:r w:rsidRPr="00AE06B7">
      <w:rPr>
        <w:noProof/>
      </w:rPr>
      <w:drawing>
        <wp:anchor distT="0" distB="0" distL="114300" distR="114300" simplePos="0" relativeHeight="251661824" behindDoc="1" locked="1" layoutInCell="1" allowOverlap="1" wp14:anchorId="561A2CEA" wp14:editId="4539FB87">
          <wp:simplePos x="0" y="0"/>
          <wp:positionH relativeFrom="column">
            <wp:posOffset>3960495</wp:posOffset>
          </wp:positionH>
          <wp:positionV relativeFrom="topMargin">
            <wp:posOffset>59055</wp:posOffset>
          </wp:positionV>
          <wp:extent cx="1852295" cy="663575"/>
          <wp:effectExtent l="0" t="0" r="0" b="3175"/>
          <wp:wrapTight wrapText="bothSides">
            <wp:wrapPolygon edited="0">
              <wp:start x="0" y="0"/>
              <wp:lineTo x="0" y="21083"/>
              <wp:lineTo x="21326" y="21083"/>
              <wp:lineTo x="21326" y="0"/>
              <wp:lineTo x="0" y="0"/>
            </wp:wrapPolygon>
          </wp:wrapTight>
          <wp:docPr id="25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07A">
      <w:t>Zivil- und Katastrophenschutz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0FD"/>
    <w:multiLevelType w:val="hybridMultilevel"/>
    <w:tmpl w:val="E57A2D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0CEA26BA"/>
    <w:multiLevelType w:val="hybridMultilevel"/>
    <w:tmpl w:val="F28C72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715A"/>
    <w:multiLevelType w:val="hybridMultilevel"/>
    <w:tmpl w:val="B328AF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65161"/>
    <w:multiLevelType w:val="hybridMultilevel"/>
    <w:tmpl w:val="8812A9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4C36"/>
    <w:multiLevelType w:val="hybridMultilevel"/>
    <w:tmpl w:val="DA6E41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34C2"/>
    <w:multiLevelType w:val="hybridMultilevel"/>
    <w:tmpl w:val="5F2EF9C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457DE"/>
    <w:multiLevelType w:val="hybridMultilevel"/>
    <w:tmpl w:val="42F4062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60E7"/>
    <w:multiLevelType w:val="hybridMultilevel"/>
    <w:tmpl w:val="9D36CA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05385"/>
    <w:multiLevelType w:val="hybridMultilevel"/>
    <w:tmpl w:val="951264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72332"/>
    <w:multiLevelType w:val="hybridMultilevel"/>
    <w:tmpl w:val="E14A72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7" w15:restartNumberingAfterBreak="0">
    <w:nsid w:val="4D7D796B"/>
    <w:multiLevelType w:val="hybridMultilevel"/>
    <w:tmpl w:val="A80200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A5AB4"/>
    <w:multiLevelType w:val="hybridMultilevel"/>
    <w:tmpl w:val="027A74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35C30"/>
    <w:multiLevelType w:val="hybridMultilevel"/>
    <w:tmpl w:val="44F04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9"/>
  </w:num>
  <w:num w:numId="5">
    <w:abstractNumId w:val="4"/>
  </w:num>
  <w:num w:numId="6">
    <w:abstractNumId w:val="11"/>
  </w:num>
  <w:num w:numId="7">
    <w:abstractNumId w:val="1"/>
  </w:num>
  <w:num w:numId="8">
    <w:abstractNumId w:val="12"/>
  </w:num>
  <w:num w:numId="9">
    <w:abstractNumId w:val="17"/>
  </w:num>
  <w:num w:numId="10">
    <w:abstractNumId w:val="5"/>
  </w:num>
  <w:num w:numId="11">
    <w:abstractNumId w:val="0"/>
  </w:num>
  <w:num w:numId="12">
    <w:abstractNumId w:val="18"/>
  </w:num>
  <w:num w:numId="13">
    <w:abstractNumId w:val="10"/>
  </w:num>
  <w:num w:numId="14">
    <w:abstractNumId w:val="7"/>
  </w:num>
  <w:num w:numId="15">
    <w:abstractNumId w:val="20"/>
  </w:num>
  <w:num w:numId="16">
    <w:abstractNumId w:val="9"/>
  </w:num>
  <w:num w:numId="17">
    <w:abstractNumId w:val="15"/>
  </w:num>
  <w:num w:numId="18">
    <w:abstractNumId w:val="8"/>
  </w:num>
  <w:num w:numId="19">
    <w:abstractNumId w:val="1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F0"/>
    <w:rsid w:val="00017CDF"/>
    <w:rsid w:val="00035F97"/>
    <w:rsid w:val="000708AF"/>
    <w:rsid w:val="000E14D3"/>
    <w:rsid w:val="001941CF"/>
    <w:rsid w:val="001A781A"/>
    <w:rsid w:val="0022300F"/>
    <w:rsid w:val="002F2499"/>
    <w:rsid w:val="0032740A"/>
    <w:rsid w:val="0034448B"/>
    <w:rsid w:val="003A6F96"/>
    <w:rsid w:val="003C1F4D"/>
    <w:rsid w:val="0041070D"/>
    <w:rsid w:val="004150B8"/>
    <w:rsid w:val="004301F9"/>
    <w:rsid w:val="00470059"/>
    <w:rsid w:val="00474C37"/>
    <w:rsid w:val="00487354"/>
    <w:rsid w:val="004B3CBE"/>
    <w:rsid w:val="004D621D"/>
    <w:rsid w:val="004E7BF0"/>
    <w:rsid w:val="005612BE"/>
    <w:rsid w:val="005A0566"/>
    <w:rsid w:val="00636F3C"/>
    <w:rsid w:val="00693998"/>
    <w:rsid w:val="006E2C74"/>
    <w:rsid w:val="00754C7A"/>
    <w:rsid w:val="00775C2B"/>
    <w:rsid w:val="007B41A3"/>
    <w:rsid w:val="00812D3A"/>
    <w:rsid w:val="008A5631"/>
    <w:rsid w:val="008A6940"/>
    <w:rsid w:val="008D091D"/>
    <w:rsid w:val="008D13B1"/>
    <w:rsid w:val="008D7EC5"/>
    <w:rsid w:val="008E307A"/>
    <w:rsid w:val="008E5E8C"/>
    <w:rsid w:val="009208D2"/>
    <w:rsid w:val="00957A1D"/>
    <w:rsid w:val="009B5A47"/>
    <w:rsid w:val="009C5912"/>
    <w:rsid w:val="00A0224A"/>
    <w:rsid w:val="00A05F23"/>
    <w:rsid w:val="00A40B48"/>
    <w:rsid w:val="00A40E77"/>
    <w:rsid w:val="00AA6579"/>
    <w:rsid w:val="00AB0F5B"/>
    <w:rsid w:val="00AB456F"/>
    <w:rsid w:val="00AC17B0"/>
    <w:rsid w:val="00B252F0"/>
    <w:rsid w:val="00B62157"/>
    <w:rsid w:val="00B62DE5"/>
    <w:rsid w:val="00B720AB"/>
    <w:rsid w:val="00B736E5"/>
    <w:rsid w:val="00BB37F1"/>
    <w:rsid w:val="00BB3BEF"/>
    <w:rsid w:val="00CC2CFB"/>
    <w:rsid w:val="00CE08E8"/>
    <w:rsid w:val="00CF40DF"/>
    <w:rsid w:val="00D03D58"/>
    <w:rsid w:val="00D22C77"/>
    <w:rsid w:val="00D255A6"/>
    <w:rsid w:val="00D45590"/>
    <w:rsid w:val="00D541AC"/>
    <w:rsid w:val="00D857A7"/>
    <w:rsid w:val="00E03F39"/>
    <w:rsid w:val="00E129D8"/>
    <w:rsid w:val="00E30597"/>
    <w:rsid w:val="00E63F64"/>
    <w:rsid w:val="00E92BBB"/>
    <w:rsid w:val="00ED2F91"/>
    <w:rsid w:val="00F014F0"/>
    <w:rsid w:val="00F17F56"/>
    <w:rsid w:val="00F40A96"/>
    <w:rsid w:val="00F4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12F36"/>
  <w15:docId w15:val="{49B9165C-9D11-48D1-95FD-97F7352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styleId="Textkrper-Zeileneinzug">
    <w:name w:val="Body Text Indent"/>
    <w:aliases w:val="Textkörper-Einzug"/>
    <w:basedOn w:val="Standard"/>
    <w:link w:val="Textkrper-ZeileneinzugZchn"/>
    <w:locked/>
    <w:rsid w:val="008D7EC5"/>
    <w:pPr>
      <w:spacing w:before="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aliases w:val="Textkörper-Einzug Zchn"/>
    <w:basedOn w:val="Absatz-Standardschriftart"/>
    <w:link w:val="Textkrper-Zeileneinzug"/>
    <w:rsid w:val="008D7EC5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4BB3-6C73-43E5-8471-B003517B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Ausbildungsunterlagen.dotx</Template>
  <TotalTime>0</TotalTime>
  <Pages>2</Pages>
  <Words>432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Kemper</cp:lastModifiedBy>
  <cp:revision>21</cp:revision>
  <cp:lastPrinted>2018-10-21T18:55:00Z</cp:lastPrinted>
  <dcterms:created xsi:type="dcterms:W3CDTF">2018-10-10T19:46:00Z</dcterms:created>
  <dcterms:modified xsi:type="dcterms:W3CDTF">2020-10-11T14:24:00Z</dcterms:modified>
</cp:coreProperties>
</file>