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6578" w14:textId="70455650" w:rsidR="001616FC" w:rsidRPr="001616FC" w:rsidRDefault="00C82A5C" w:rsidP="00A96DF5">
      <w:pPr>
        <w:pStyle w:val="berschrift1"/>
        <w:spacing w:before="0"/>
        <w:rPr>
          <w:sz w:val="28"/>
        </w:rPr>
      </w:pPr>
      <w:r>
        <w:rPr>
          <w:sz w:val="28"/>
        </w:rPr>
        <w:t>Ablegen kontaminierter persönlicher Schutzausrüstung</w:t>
      </w:r>
      <w:r w:rsidR="00A96DF5">
        <w:rPr>
          <w:sz w:val="28"/>
        </w:rPr>
        <w:t>en</w:t>
      </w:r>
    </w:p>
    <w:p w14:paraId="24D4305C" w14:textId="2F0D3366" w:rsidR="00C82A5C" w:rsidRDefault="00C82A5C" w:rsidP="00A96DF5">
      <w:r>
        <w:t>Kontaminierte persönliche Schutzausrüstungen sind nach Beendigung des Einsatzes schon an der Einsatzstelle abzulegen. Damit es dabei nicht zu einer Kontaminationsverschleppung kommt</w:t>
      </w:r>
      <w:r w:rsidR="00A96DF5">
        <w:t>,</w:t>
      </w:r>
      <w:r>
        <w:t xml:space="preserve"> sind folgende Schritte entsprechend der Vorgaben der DGUV Information 205-035 „Hygiene und Kontaminationsvermeidung bei der Feuerwehr“ erforderlich:</w:t>
      </w:r>
    </w:p>
    <w:p w14:paraId="7640DB36" w14:textId="453D156B" w:rsidR="00C82A5C" w:rsidRPr="00A32401" w:rsidRDefault="00CB6BA9" w:rsidP="002F40AE">
      <w:pPr>
        <w:pStyle w:val="Listenabsatz"/>
        <w:numPr>
          <w:ilvl w:val="0"/>
          <w:numId w:val="12"/>
        </w:numPr>
        <w:spacing w:before="180" w:after="120" w:line="276" w:lineRule="auto"/>
        <w:ind w:left="397" w:hanging="397"/>
        <w:contextualSpacing w:val="0"/>
      </w:pPr>
      <w:r w:rsidRPr="00A32401">
        <w:t xml:space="preserve">Persönliche Schutzausrüstung unter Berücksichtigung der Windrichtung zunächst leicht ausklopfen und lüften, wenn die Einsatzkräfte in einem Innenangriff eingesetzt waren oder Rußpartikel auf der Schutzausrüstung haften. Dabei den </w:t>
      </w:r>
      <w:r w:rsidR="00C82A5C" w:rsidRPr="00A32401">
        <w:t xml:space="preserve">Atemschutz noch </w:t>
      </w:r>
      <w:r w:rsidRPr="00A32401">
        <w:t>beibehalten</w:t>
      </w:r>
      <w:r w:rsidR="00C82A5C" w:rsidRPr="00A32401">
        <w:t xml:space="preserve"> oder wenn nötig </w:t>
      </w:r>
      <w:r w:rsidR="00E35D37" w:rsidRPr="00A32401">
        <w:t>- zum Beispiel,</w:t>
      </w:r>
      <w:r w:rsidR="00C82A5C" w:rsidRPr="00A32401">
        <w:t xml:space="preserve"> </w:t>
      </w:r>
      <w:r w:rsidR="00E35D37" w:rsidRPr="00A32401">
        <w:t>wenn</w:t>
      </w:r>
      <w:r w:rsidR="00C82A5C" w:rsidRPr="00A32401">
        <w:t xml:space="preserve"> der Atemluftvorrat des Atemschutzgerätes zur Neige geht</w:t>
      </w:r>
      <w:r w:rsidR="00E35D37" w:rsidRPr="00A32401">
        <w:t xml:space="preserve"> - Atemschutzm</w:t>
      </w:r>
      <w:r w:rsidR="00C82A5C" w:rsidRPr="00A32401">
        <w:t>aske</w:t>
      </w:r>
      <w:r w:rsidRPr="00A32401">
        <w:t>n</w:t>
      </w:r>
      <w:r w:rsidR="00C82A5C" w:rsidRPr="00A32401">
        <w:t xml:space="preserve"> mit geeignete</w:t>
      </w:r>
      <w:r w:rsidRPr="00A32401">
        <w:t>n</w:t>
      </w:r>
      <w:r w:rsidR="00C82A5C" w:rsidRPr="00A32401">
        <w:t xml:space="preserve"> Kombinations</w:t>
      </w:r>
      <w:r w:rsidR="00A96DF5" w:rsidRPr="00A32401">
        <w:t>filter</w:t>
      </w:r>
      <w:r w:rsidRPr="00A32401">
        <w:t>n</w:t>
      </w:r>
      <w:r w:rsidR="00C82A5C" w:rsidRPr="00A32401">
        <w:t xml:space="preserve"> oder </w:t>
      </w:r>
      <w:r w:rsidR="00A96DF5" w:rsidRPr="00A32401">
        <w:t>partikelfiltrierende Halbmaske</w:t>
      </w:r>
      <w:r w:rsidRPr="00A32401">
        <w:t>n</w:t>
      </w:r>
      <w:r w:rsidR="00A96DF5" w:rsidRPr="00A32401">
        <w:t xml:space="preserve"> </w:t>
      </w:r>
      <w:r w:rsidR="00C82A5C" w:rsidRPr="00A32401">
        <w:t>verwenden.</w:t>
      </w:r>
    </w:p>
    <w:p w14:paraId="33742E5B" w14:textId="5C2A2555" w:rsidR="00CB6BA9" w:rsidRPr="00A32401" w:rsidRDefault="00CB6BA9" w:rsidP="002F40AE">
      <w:pPr>
        <w:pStyle w:val="Listenabsatz"/>
        <w:numPr>
          <w:ilvl w:val="0"/>
          <w:numId w:val="12"/>
        </w:numPr>
        <w:spacing w:before="180" w:after="120" w:line="276" w:lineRule="auto"/>
        <w:ind w:left="397" w:hanging="397"/>
        <w:contextualSpacing w:val="0"/>
      </w:pPr>
      <w:r w:rsidRPr="00A32401">
        <w:t xml:space="preserve">Bei starker Staub- beziehungsweise Rußbelastung oder </w:t>
      </w:r>
      <w:r w:rsidR="00A32401" w:rsidRPr="00A32401">
        <w:t>bei</w:t>
      </w:r>
      <w:r w:rsidRPr="00A32401">
        <w:t xml:space="preserve"> Verdacht </w:t>
      </w:r>
      <w:r w:rsidR="00A32401" w:rsidRPr="00A32401">
        <w:t>einer Anhaftung von Asbestfasern die</w:t>
      </w:r>
      <w:r w:rsidRPr="00A32401">
        <w:t xml:space="preserve"> persönliche Schutzausrüstung oder Teilen davon </w:t>
      </w:r>
      <w:r w:rsidR="00A32401" w:rsidRPr="00A32401">
        <w:t>noch vor dem Ablegen von Hand</w:t>
      </w:r>
      <w:r w:rsidRPr="00A32401">
        <w:t xml:space="preserve"> </w:t>
      </w:r>
      <w:r w:rsidR="00A32401" w:rsidRPr="00A32401">
        <w:t>mit Wasser und neutralem Reinigungsmittel v</w:t>
      </w:r>
      <w:r w:rsidRPr="00A32401">
        <w:t>orreinig</w:t>
      </w:r>
      <w:r w:rsidR="00A32401" w:rsidRPr="00A32401">
        <w:t>en, d</w:t>
      </w:r>
      <w:r w:rsidRPr="00A32401">
        <w:t xml:space="preserve">amit eine Ruß-, Staub- beziehungsweise Faseraufwirbelung unterbunden und </w:t>
      </w:r>
      <w:r w:rsidR="00A32401" w:rsidRPr="00A32401">
        <w:t>eine</w:t>
      </w:r>
      <w:r w:rsidRPr="00A32401">
        <w:t xml:space="preserve"> Kontamination verringert</w:t>
      </w:r>
      <w:r w:rsidR="00A32401" w:rsidRPr="00A32401">
        <w:t xml:space="preserve"> wird</w:t>
      </w:r>
      <w:r w:rsidRPr="00A32401">
        <w:t xml:space="preserve">. </w:t>
      </w:r>
      <w:r w:rsidR="00A32401" w:rsidRPr="00A32401">
        <w:t>P</w:t>
      </w:r>
      <w:r w:rsidRPr="00A32401">
        <w:t xml:space="preserve">ersönliche Schutzausrüstung beim Verdacht auf eine derartige Kontamination </w:t>
      </w:r>
      <w:r w:rsidR="00A32401" w:rsidRPr="00A32401">
        <w:t xml:space="preserve">nicht </w:t>
      </w:r>
      <w:r w:rsidRPr="00A32401">
        <w:t>trocken ausschüttel</w:t>
      </w:r>
      <w:r w:rsidR="00A32401" w:rsidRPr="00A32401">
        <w:t>n</w:t>
      </w:r>
      <w:r w:rsidRPr="00A32401">
        <w:t xml:space="preserve"> </w:t>
      </w:r>
      <w:r w:rsidR="00A32401" w:rsidRPr="00A32401">
        <w:t>und nicht</w:t>
      </w:r>
      <w:r w:rsidRPr="00A32401">
        <w:t xml:space="preserve"> mit Druckluft abstrahlen.</w:t>
      </w:r>
    </w:p>
    <w:p w14:paraId="3034368F" w14:textId="761CB2E9" w:rsidR="00C82A5C" w:rsidRPr="00C82A5C" w:rsidRDefault="00C82A5C" w:rsidP="002F40AE">
      <w:pPr>
        <w:pStyle w:val="Listenabsatz"/>
        <w:numPr>
          <w:ilvl w:val="0"/>
          <w:numId w:val="12"/>
        </w:numPr>
        <w:spacing w:before="180" w:after="120" w:line="276" w:lineRule="auto"/>
        <w:ind w:left="397" w:hanging="397"/>
        <w:contextualSpacing w:val="0"/>
      </w:pPr>
      <w:r w:rsidRPr="00C82A5C">
        <w:t>Persönliche Ausrüstung</w:t>
      </w:r>
      <w:r w:rsidR="002F40AE">
        <w:t>en</w:t>
      </w:r>
      <w:r w:rsidR="00960885">
        <w:t xml:space="preserve"> (Helm</w:t>
      </w:r>
      <w:r w:rsidR="002F40AE">
        <w:t>e</w:t>
      </w:r>
      <w:r w:rsidR="00960885">
        <w:t>, Funkgerät</w:t>
      </w:r>
      <w:r w:rsidR="002F40AE">
        <w:t>e</w:t>
      </w:r>
      <w:r w:rsidR="00960885">
        <w:t>, Beleuchtungsgerät</w:t>
      </w:r>
      <w:r w:rsidR="002F40AE">
        <w:t>e</w:t>
      </w:r>
      <w:r w:rsidR="00960885">
        <w:t>, …) a</w:t>
      </w:r>
      <w:r w:rsidRPr="00C82A5C">
        <w:t>blegen.</w:t>
      </w:r>
    </w:p>
    <w:p w14:paraId="5E1DD36E" w14:textId="5178367F" w:rsidR="00C82A5C" w:rsidRPr="00C82A5C" w:rsidRDefault="00C82A5C" w:rsidP="002F40AE">
      <w:pPr>
        <w:pStyle w:val="Listenabsatz"/>
        <w:numPr>
          <w:ilvl w:val="0"/>
          <w:numId w:val="12"/>
        </w:numPr>
        <w:spacing w:before="180" w:after="120" w:line="276" w:lineRule="auto"/>
        <w:ind w:left="397" w:hanging="397"/>
        <w:contextualSpacing w:val="0"/>
      </w:pPr>
      <w:r w:rsidRPr="00C82A5C">
        <w:t xml:space="preserve">Feuerwehrschutzhandschuhe </w:t>
      </w:r>
      <w:r w:rsidR="002F40AE">
        <w:t>ausziehen</w:t>
      </w:r>
      <w:r w:rsidRPr="00C82A5C">
        <w:t xml:space="preserve">. Wurden keine Baumwoll- oder Einmalschutzhandschuhe darunter getragen, diese jetzt </w:t>
      </w:r>
      <w:r w:rsidR="00A96DF5">
        <w:t xml:space="preserve">zum Schutz </w:t>
      </w:r>
      <w:r w:rsidR="00A96DF5" w:rsidRPr="00C82A5C">
        <w:t>vor direkte</w:t>
      </w:r>
      <w:r w:rsidR="002F40AE">
        <w:t>m</w:t>
      </w:r>
      <w:r w:rsidR="00A96DF5" w:rsidRPr="00C82A5C">
        <w:t xml:space="preserve"> Hautkontakt mit Gefahrstoffen </w:t>
      </w:r>
      <w:r w:rsidRPr="00C82A5C">
        <w:t>an</w:t>
      </w:r>
      <w:r w:rsidR="002F40AE">
        <w:t>ziehen</w:t>
      </w:r>
      <w:r w:rsidRPr="00C82A5C">
        <w:t>.</w:t>
      </w:r>
    </w:p>
    <w:p w14:paraId="2846C344" w14:textId="2808849A" w:rsidR="00C82A5C" w:rsidRPr="00C82A5C" w:rsidRDefault="00C82A5C" w:rsidP="002F40AE">
      <w:pPr>
        <w:pStyle w:val="Listenabsatz"/>
        <w:numPr>
          <w:ilvl w:val="0"/>
          <w:numId w:val="12"/>
        </w:numPr>
        <w:spacing w:before="180" w:after="120" w:line="276" w:lineRule="auto"/>
        <w:ind w:left="397" w:hanging="397"/>
        <w:contextualSpacing w:val="0"/>
      </w:pPr>
      <w:r w:rsidRPr="00C82A5C">
        <w:t>Lungenautomaten abnehmen</w:t>
      </w:r>
      <w:r w:rsidR="002F40AE">
        <w:t>.</w:t>
      </w:r>
      <w:r w:rsidRPr="00C82A5C">
        <w:t xml:space="preserve"> </w:t>
      </w:r>
      <w:r w:rsidR="00960885" w:rsidRPr="00C82A5C">
        <w:t>Feuerschutzhaube</w:t>
      </w:r>
      <w:r w:rsidR="002F40AE">
        <w:t>n</w:t>
      </w:r>
      <w:r w:rsidR="00960885" w:rsidRPr="00C82A5C">
        <w:t xml:space="preserve"> und </w:t>
      </w:r>
      <w:r w:rsidRPr="00C82A5C">
        <w:t>Atem</w:t>
      </w:r>
      <w:r w:rsidR="00960885">
        <w:t>schutzmaske</w:t>
      </w:r>
      <w:r w:rsidR="002F40AE">
        <w:t>n</w:t>
      </w:r>
      <w:r w:rsidRPr="00C82A5C">
        <w:t xml:space="preserve"> ablegen. Unmittelbar danach </w:t>
      </w:r>
      <w:r w:rsidR="00960885">
        <w:t xml:space="preserve">geeignete </w:t>
      </w:r>
      <w:r w:rsidRPr="00C82A5C">
        <w:t>partikelfiltrierende Halbmaske</w:t>
      </w:r>
      <w:r w:rsidR="002F40AE">
        <w:t>n</w:t>
      </w:r>
      <w:r w:rsidRPr="00C82A5C">
        <w:t xml:space="preserve"> anlegen, falls dies nicht schon </w:t>
      </w:r>
      <w:r w:rsidR="00960885">
        <w:t>im</w:t>
      </w:r>
      <w:r w:rsidRPr="00C82A5C">
        <w:t xml:space="preserve"> </w:t>
      </w:r>
      <w:r w:rsidR="00960885">
        <w:t xml:space="preserve">Schritt </w:t>
      </w:r>
      <w:r w:rsidRPr="00C82A5C">
        <w:t>1 geschehen ist.</w:t>
      </w:r>
      <w:r w:rsidR="00960885">
        <w:t xml:space="preserve"> Danach </w:t>
      </w:r>
      <w:r w:rsidRPr="00C82A5C">
        <w:t>Atemschutzgerät</w:t>
      </w:r>
      <w:r w:rsidR="002F40AE">
        <w:t>e</w:t>
      </w:r>
      <w:r w:rsidRPr="00C82A5C">
        <w:t xml:space="preserve"> ablegen.</w:t>
      </w:r>
    </w:p>
    <w:p w14:paraId="3DBDC6DE" w14:textId="0F5CD63E" w:rsidR="00C82A5C" w:rsidRPr="00C82A5C" w:rsidRDefault="00C82A5C" w:rsidP="002F40AE">
      <w:pPr>
        <w:pStyle w:val="Listenabsatz"/>
        <w:numPr>
          <w:ilvl w:val="0"/>
          <w:numId w:val="12"/>
        </w:numPr>
        <w:spacing w:before="180" w:after="120" w:line="276" w:lineRule="auto"/>
        <w:ind w:left="397" w:hanging="397"/>
        <w:contextualSpacing w:val="0"/>
      </w:pPr>
      <w:r w:rsidRPr="00C82A5C">
        <w:t>Feuerwehrschutz</w:t>
      </w:r>
      <w:r w:rsidR="002F40AE">
        <w:t>be</w:t>
      </w:r>
      <w:r w:rsidRPr="00C82A5C">
        <w:t>kleidung</w:t>
      </w:r>
      <w:r w:rsidR="002F40AE">
        <w:t>en</w:t>
      </w:r>
      <w:r w:rsidRPr="00C82A5C">
        <w:t xml:space="preserve"> </w:t>
      </w:r>
      <w:r w:rsidR="00CB6BA9">
        <w:t>ausziehen</w:t>
      </w:r>
      <w:r w:rsidR="00960885">
        <w:t>. D</w:t>
      </w:r>
      <w:r w:rsidRPr="00C82A5C">
        <w:t>abei die Bekleidung</w:t>
      </w:r>
      <w:r w:rsidR="002F40AE">
        <w:t>en</w:t>
      </w:r>
      <w:r w:rsidRPr="00C82A5C">
        <w:t xml:space="preserve"> so umkrempeln</w:t>
      </w:r>
      <w:r w:rsidR="002F40AE">
        <w:t xml:space="preserve"> („auf links ziehen“)</w:t>
      </w:r>
      <w:r w:rsidRPr="00C82A5C">
        <w:t>, dass die Einsatzkr</w:t>
      </w:r>
      <w:r w:rsidR="00960885">
        <w:t>ä</w:t>
      </w:r>
      <w:r w:rsidRPr="00C82A5C">
        <w:t>ft</w:t>
      </w:r>
      <w:r w:rsidR="00960885">
        <w:t>e</w:t>
      </w:r>
      <w:r w:rsidRPr="00C82A5C">
        <w:t xml:space="preserve"> nicht mit de</w:t>
      </w:r>
      <w:r w:rsidR="002F40AE">
        <w:t>n</w:t>
      </w:r>
      <w:r w:rsidRPr="00C82A5C">
        <w:t xml:space="preserve"> Außenseite</w:t>
      </w:r>
      <w:r w:rsidR="002F40AE">
        <w:t>n</w:t>
      </w:r>
      <w:r w:rsidRPr="00C82A5C">
        <w:t xml:space="preserve"> in Berührung komm</w:t>
      </w:r>
      <w:r w:rsidR="00960885">
        <w:t>en</w:t>
      </w:r>
      <w:r w:rsidRPr="00C82A5C">
        <w:t>.</w:t>
      </w:r>
    </w:p>
    <w:p w14:paraId="34831135" w14:textId="7D54B2FE" w:rsidR="00C82A5C" w:rsidRPr="00C82A5C" w:rsidRDefault="00C82A5C" w:rsidP="002F40AE">
      <w:pPr>
        <w:pStyle w:val="Listenabsatz"/>
        <w:numPr>
          <w:ilvl w:val="0"/>
          <w:numId w:val="12"/>
        </w:numPr>
        <w:spacing w:before="180" w:after="120" w:line="276" w:lineRule="auto"/>
        <w:ind w:left="397" w:hanging="397"/>
        <w:contextualSpacing w:val="0"/>
      </w:pPr>
      <w:r w:rsidRPr="00C82A5C">
        <w:t xml:space="preserve">Persönliche </w:t>
      </w:r>
      <w:r w:rsidR="00960885">
        <w:t>Schutza</w:t>
      </w:r>
      <w:r w:rsidRPr="00C82A5C">
        <w:t>usrüstung</w:t>
      </w:r>
      <w:r w:rsidR="002F40AE">
        <w:t>en</w:t>
      </w:r>
      <w:r w:rsidRPr="00C82A5C">
        <w:t xml:space="preserve"> </w:t>
      </w:r>
      <w:r w:rsidR="00960885">
        <w:t>gegebenenfalls</w:t>
      </w:r>
      <w:r w:rsidRPr="00C82A5C">
        <w:t xml:space="preserve"> grob reinigen und verpacken. Dies kann </w:t>
      </w:r>
      <w:r w:rsidR="00960885">
        <w:t>zum Beispiel</w:t>
      </w:r>
      <w:r w:rsidRPr="00C82A5C">
        <w:t xml:space="preserve"> auch von </w:t>
      </w:r>
      <w:r w:rsidR="002F40AE">
        <w:t xml:space="preserve">den </w:t>
      </w:r>
      <w:r w:rsidR="00960885">
        <w:t xml:space="preserve">unterstützenden </w:t>
      </w:r>
      <w:r w:rsidRPr="00C82A5C">
        <w:t>Einsatzkräften übernommen werden.</w:t>
      </w:r>
    </w:p>
    <w:p w14:paraId="233800F0" w14:textId="3563A8CB" w:rsidR="00C82A5C" w:rsidRPr="00C82A5C" w:rsidRDefault="00960885" w:rsidP="002F40AE">
      <w:pPr>
        <w:pStyle w:val="Listenabsatz"/>
        <w:numPr>
          <w:ilvl w:val="0"/>
          <w:numId w:val="12"/>
        </w:numPr>
        <w:spacing w:before="180" w:after="120" w:line="276" w:lineRule="auto"/>
        <w:ind w:left="397" w:hanging="397"/>
        <w:contextualSpacing w:val="0"/>
      </w:pPr>
      <w:r>
        <w:t>P</w:t>
      </w:r>
      <w:r w:rsidRPr="00C82A5C">
        <w:t>artikelfiltrierende Halbmaske</w:t>
      </w:r>
      <w:r w:rsidR="002F40AE">
        <w:t>n</w:t>
      </w:r>
      <w:r w:rsidR="00C82A5C" w:rsidRPr="00C82A5C">
        <w:t xml:space="preserve"> abnehmen. </w:t>
      </w:r>
    </w:p>
    <w:p w14:paraId="3688B322" w14:textId="2530CABF" w:rsidR="00C82A5C" w:rsidRPr="00C82A5C" w:rsidRDefault="00C82A5C" w:rsidP="002F40AE">
      <w:pPr>
        <w:pStyle w:val="Listenabsatz"/>
        <w:numPr>
          <w:ilvl w:val="0"/>
          <w:numId w:val="12"/>
        </w:numPr>
        <w:spacing w:before="180" w:after="120" w:line="276" w:lineRule="auto"/>
        <w:ind w:left="397" w:hanging="397"/>
        <w:contextualSpacing w:val="0"/>
      </w:pPr>
      <w:r w:rsidRPr="00C82A5C">
        <w:t>Baumwoll- oder Einmal</w:t>
      </w:r>
      <w:r w:rsidR="00960885">
        <w:t>schutz</w:t>
      </w:r>
      <w:r w:rsidRPr="00C82A5C">
        <w:t>hand</w:t>
      </w:r>
      <w:r w:rsidR="00960885">
        <w:t>s</w:t>
      </w:r>
      <w:r w:rsidRPr="00C82A5C">
        <w:t>chuhe</w:t>
      </w:r>
      <w:r w:rsidR="00CB6BA9">
        <w:t xml:space="preserve"> ausziehen</w:t>
      </w:r>
      <w:r w:rsidRPr="00C82A5C">
        <w:t xml:space="preserve">, die zu Einsatzbeginn oder </w:t>
      </w:r>
      <w:r w:rsidR="00CB6BA9">
        <w:t xml:space="preserve">im </w:t>
      </w:r>
      <w:r w:rsidR="00960885">
        <w:t xml:space="preserve">Schritt </w:t>
      </w:r>
      <w:r w:rsidRPr="00C82A5C">
        <w:t xml:space="preserve">4 angelegt wurden. Auch </w:t>
      </w:r>
      <w:r w:rsidR="00CB6BA9">
        <w:t>diese Handschuhe</w:t>
      </w:r>
      <w:r w:rsidRPr="00C82A5C">
        <w:t xml:space="preserve"> beim Ausziehen umkrempel</w:t>
      </w:r>
      <w:r w:rsidR="002F40AE">
        <w:t>n</w:t>
      </w:r>
      <w:r w:rsidRPr="00C82A5C">
        <w:t xml:space="preserve">. </w:t>
      </w:r>
    </w:p>
    <w:p w14:paraId="354CDED1" w14:textId="2B728C48" w:rsidR="00C82A5C" w:rsidRPr="00C82A5C" w:rsidRDefault="00C82A5C" w:rsidP="002F40AE">
      <w:pPr>
        <w:pStyle w:val="Listenabsatz"/>
        <w:numPr>
          <w:ilvl w:val="0"/>
          <w:numId w:val="12"/>
        </w:numPr>
        <w:spacing w:before="180" w:after="120" w:line="276" w:lineRule="auto"/>
        <w:ind w:left="397" w:hanging="397"/>
        <w:contextualSpacing w:val="0"/>
      </w:pPr>
      <w:r w:rsidRPr="00C82A5C">
        <w:t xml:space="preserve">Erstreinigung von Händen, </w:t>
      </w:r>
      <w:r w:rsidR="00A96DF5">
        <w:t xml:space="preserve">Unterarmen, </w:t>
      </w:r>
      <w:r w:rsidRPr="00C82A5C">
        <w:t>Hals, Nacken und Gesicht</w:t>
      </w:r>
      <w:r w:rsidR="00CB6BA9">
        <w:t xml:space="preserve"> vornehmen</w:t>
      </w:r>
      <w:r w:rsidRPr="00C82A5C">
        <w:t>.</w:t>
      </w:r>
    </w:p>
    <w:p w14:paraId="610CCBFE" w14:textId="3A0C676B" w:rsidR="00C82A5C" w:rsidRPr="00C82A5C" w:rsidRDefault="00A96DF5" w:rsidP="002F40AE">
      <w:pPr>
        <w:pStyle w:val="Listenabsatz"/>
        <w:numPr>
          <w:ilvl w:val="0"/>
          <w:numId w:val="12"/>
        </w:numPr>
        <w:spacing w:before="180" w:after="120" w:line="276" w:lineRule="auto"/>
        <w:ind w:left="397" w:hanging="397"/>
        <w:contextualSpacing w:val="0"/>
      </w:pPr>
      <w:r>
        <w:t>Gegebenenfalls</w:t>
      </w:r>
      <w:r w:rsidR="00C82A5C" w:rsidRPr="00C82A5C">
        <w:t xml:space="preserve"> </w:t>
      </w:r>
      <w:r>
        <w:t xml:space="preserve">die </w:t>
      </w:r>
      <w:r w:rsidRPr="00C82A5C">
        <w:t>Unterbekleidung</w:t>
      </w:r>
      <w:r w:rsidR="002F40AE">
        <w:t>en</w:t>
      </w:r>
      <w:r w:rsidRPr="00C82A5C">
        <w:t xml:space="preserve"> </w:t>
      </w:r>
      <w:r w:rsidR="00C82A5C" w:rsidRPr="00C82A5C">
        <w:t xml:space="preserve">wechseln </w:t>
      </w:r>
      <w:r>
        <w:t>beziehungsweise</w:t>
      </w:r>
      <w:r w:rsidR="00C82A5C" w:rsidRPr="00C82A5C">
        <w:t xml:space="preserve"> Witterungsschutzbekleidung</w:t>
      </w:r>
      <w:r w:rsidR="002F40AE">
        <w:t>en</w:t>
      </w:r>
      <w:r w:rsidRPr="00A96DF5">
        <w:t xml:space="preserve"> </w:t>
      </w:r>
      <w:r w:rsidRPr="00C82A5C">
        <w:t>überziehen</w:t>
      </w:r>
      <w:r w:rsidR="00C82A5C" w:rsidRPr="00C82A5C">
        <w:t>.</w:t>
      </w:r>
    </w:p>
    <w:p w14:paraId="4581F6BE" w14:textId="16EFCFCA" w:rsidR="00C82A5C" w:rsidRDefault="00C82A5C" w:rsidP="00A96DF5">
      <w:r>
        <w:t xml:space="preserve">Kontaminierte </w:t>
      </w:r>
      <w:r w:rsidR="00A96DF5">
        <w:t>persönliche Schutzkleidung</w:t>
      </w:r>
      <w:r w:rsidR="002F40AE">
        <w:t>en</w:t>
      </w:r>
      <w:r>
        <w:t xml:space="preserve"> soll</w:t>
      </w:r>
      <w:r w:rsidR="002F40AE">
        <w:t>en</w:t>
      </w:r>
      <w:r>
        <w:t xml:space="preserve"> unmittelbar nach dem Ablegen flüssigkeits</w:t>
      </w:r>
      <w:r w:rsidR="00A96DF5">
        <w:t>dicht</w:t>
      </w:r>
      <w:r>
        <w:t xml:space="preserve"> und möglichst</w:t>
      </w:r>
      <w:r w:rsidR="00A96DF5">
        <w:t xml:space="preserve"> auch</w:t>
      </w:r>
      <w:r>
        <w:t xml:space="preserve"> luftdicht verpackt und zeitnah einer fachgerechten Dekontamination </w:t>
      </w:r>
      <w:r w:rsidR="00A96DF5">
        <w:t>beziehungsweise</w:t>
      </w:r>
      <w:r>
        <w:t xml:space="preserve"> Reinigung zugeführt werden</w:t>
      </w:r>
      <w:r w:rsidR="00A96DF5">
        <w:t>.</w:t>
      </w:r>
    </w:p>
    <w:sectPr w:rsidR="00C82A5C" w:rsidSect="001A781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2725" w14:textId="77777777" w:rsidR="00665611" w:rsidRDefault="00665611" w:rsidP="008A6940">
      <w:pPr>
        <w:spacing w:before="0" w:after="0" w:line="240" w:lineRule="auto"/>
      </w:pPr>
      <w:r>
        <w:separator/>
      </w:r>
    </w:p>
  </w:endnote>
  <w:endnote w:type="continuationSeparator" w:id="0">
    <w:p w14:paraId="373776B1" w14:textId="77777777" w:rsidR="00665611" w:rsidRDefault="00665611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AACB" w14:textId="113A62BB" w:rsidR="003930CC" w:rsidRPr="008A5631" w:rsidRDefault="003930CC" w:rsidP="003930CC">
    <w:pPr>
      <w:pStyle w:val="IntensivesZitat"/>
      <w:tabs>
        <w:tab w:val="left" w:pos="9072"/>
      </w:tabs>
      <w:spacing w:before="120"/>
      <w:ind w:right="142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34214" wp14:editId="35C6B4D0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7E8F2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"/>
          </w:pict>
        </mc:Fallback>
      </mc:AlternateContent>
    </w:r>
    <w:r w:rsidR="00D01B5F">
      <w:t>10</w:t>
    </w:r>
    <w:r w:rsidR="005B1EF5">
      <w:t>/20</w:t>
    </w:r>
    <w:r w:rsidR="004146A8">
      <w:t>20</w:t>
    </w:r>
    <w:r w:rsidRPr="00915CDA">
      <w:rPr>
        <w:rFonts w:cs="Arial"/>
        <w:szCs w:val="18"/>
      </w:rPr>
      <w:ptab w:relativeTo="margin" w:alignment="center" w:leader="none"/>
    </w:r>
    <w:r w:rsidR="00277A6A">
      <w:rPr>
        <w:rStyle w:val="IntensivesZitatZchn"/>
      </w:rPr>
      <w:t>Ausbildungsl</w:t>
    </w:r>
    <w:r w:rsidRPr="006E2C74">
      <w:rPr>
        <w:rStyle w:val="IntensivesZitatZchn"/>
      </w:rPr>
      <w:t xml:space="preserve">eitfaden </w:t>
    </w:r>
    <w:r w:rsidR="00A71412">
      <w:rPr>
        <w:rStyle w:val="IntensivesZitatZchn"/>
      </w:rPr>
      <w:t>Truppausbildung - Truppmannausbildung Teil 2</w:t>
    </w:r>
    <w:r w:rsidRPr="006E2C74">
      <w:rPr>
        <w:rStyle w:val="IntensivesZitatZchn"/>
      </w:rPr>
      <w:t xml:space="preserve"> </w:t>
    </w:r>
    <w:r w:rsidRPr="00915CDA">
      <w:rPr>
        <w:rFonts w:cs="Arial"/>
        <w:szCs w:val="18"/>
      </w:rPr>
      <w:ptab w:relativeTo="margin" w:alignment="right" w:leader="none"/>
    </w:r>
    <w:r w:rsidR="00277A6A">
      <w:rPr>
        <w:rFonts w:cs="Arial"/>
        <w:szCs w:val="18"/>
      </w:rPr>
      <w:t>-</w:t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t>2</w:t>
    </w:r>
    <w:r w:rsidRPr="008A5631">
      <w:fldChar w:fldCharType="end"/>
    </w:r>
    <w:r w:rsidR="00277A6A">
      <w:t>-</w:t>
    </w:r>
  </w:p>
  <w:p w14:paraId="25569C7F" w14:textId="2D9BA3B6" w:rsidR="00345FB0" w:rsidRDefault="005A5681" w:rsidP="00D01B5F">
    <w:pPr>
      <w:pStyle w:val="Fuzeile"/>
    </w:pPr>
    <w:r w:rsidRPr="00915CDA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56DAA" wp14:editId="23136475">
              <wp:simplePos x="0" y="0"/>
              <wp:positionH relativeFrom="column">
                <wp:posOffset>1331042</wp:posOffset>
              </wp:positionH>
              <wp:positionV relativeFrom="paragraph">
                <wp:posOffset>19085</wp:posOffset>
              </wp:positionV>
              <wp:extent cx="3078480" cy="218114"/>
              <wp:effectExtent l="0" t="0" r="762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2181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734BC" w14:textId="64BABF35" w:rsidR="003930CC" w:rsidRPr="00915CDA" w:rsidRDefault="00767CF1" w:rsidP="00A71412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4</w:t>
                          </w:r>
                          <w:r w:rsidR="00A71412">
                            <w:t>.5</w:t>
                          </w:r>
                          <w:r w:rsidR="006A4DF8">
                            <w:t>.</w:t>
                          </w:r>
                          <w:r w:rsidR="00D9642C">
                            <w:t>2</w:t>
                          </w:r>
                          <w:r w:rsidR="00520386">
                            <w:t xml:space="preserve"> </w:t>
                          </w:r>
                          <w:r w:rsidR="00A71412">
                            <w:t>Informationsbl</w:t>
                          </w:r>
                          <w:r w:rsidR="00820003">
                            <w:t>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56DA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4.8pt;margin-top:1.5pt;width:242.4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" stroked="f">
              <v:textbox>
                <w:txbxContent>
                  <w:p w14:paraId="081734BC" w14:textId="64BABF35" w:rsidR="003930CC" w:rsidRPr="00915CDA" w:rsidRDefault="00767CF1" w:rsidP="00A71412">
                    <w:pPr>
                      <w:pStyle w:val="IntensivesZitat"/>
                      <w:ind w:right="0"/>
                      <w:jc w:val="center"/>
                    </w:pPr>
                    <w:r>
                      <w:t>4</w:t>
                    </w:r>
                    <w:r w:rsidR="00A71412">
                      <w:t>.5</w:t>
                    </w:r>
                    <w:r w:rsidR="006A4DF8">
                      <w:t>.</w:t>
                    </w:r>
                    <w:r w:rsidR="00D9642C">
                      <w:t>2</w:t>
                    </w:r>
                    <w:r w:rsidR="00520386">
                      <w:t xml:space="preserve"> </w:t>
                    </w:r>
                    <w:r w:rsidR="00A71412">
                      <w:t>Informationsbl</w:t>
                    </w:r>
                    <w:r w:rsidR="00820003">
                      <w:t>att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CA757" w14:textId="77777777" w:rsidR="00665611" w:rsidRDefault="00665611" w:rsidP="008A6940">
      <w:pPr>
        <w:spacing w:before="0" w:after="0" w:line="240" w:lineRule="auto"/>
      </w:pPr>
      <w:r>
        <w:separator/>
      </w:r>
    </w:p>
  </w:footnote>
  <w:footnote w:type="continuationSeparator" w:id="0">
    <w:p w14:paraId="2AFCC268" w14:textId="77777777" w:rsidR="00665611" w:rsidRDefault="00665611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04DF" w14:textId="5368621D" w:rsidR="008A6940" w:rsidRPr="001B2221" w:rsidRDefault="008A6940" w:rsidP="006E2C74">
    <w:pPr>
      <w:pStyle w:val="VorlageKopfzeile"/>
      <w:rPr>
        <w:sz w:val="26"/>
        <w:szCs w:val="26"/>
      </w:rPr>
    </w:pPr>
    <w:r w:rsidRPr="001B2221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6112B5" wp14:editId="2F424E8B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FC301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"/>
          </w:pict>
        </mc:Fallback>
      </mc:AlternateContent>
    </w:r>
    <w:r w:rsidRPr="001B2221">
      <w:rPr>
        <w:noProof/>
        <w:sz w:val="26"/>
        <w:szCs w:val="26"/>
      </w:rPr>
      <w:drawing>
        <wp:anchor distT="0" distB="0" distL="114300" distR="114300" simplePos="0" relativeHeight="251658240" behindDoc="1" locked="1" layoutInCell="1" allowOverlap="1" wp14:anchorId="5242005F" wp14:editId="1DCBFD72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90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6FC" w:rsidRPr="001B2221">
      <w:rPr>
        <w:sz w:val="26"/>
        <w:szCs w:val="26"/>
      </w:rPr>
      <w:t>Besondere Gefahren im Zivilschutz</w:t>
    </w:r>
    <w:r w:rsidR="00DF289F" w:rsidRPr="001B2221">
      <w:rPr>
        <w:sz w:val="26"/>
        <w:szCs w:val="26"/>
      </w:rPr>
      <w:t>, Kampfmittel</w:t>
    </w:r>
  </w:p>
  <w:p w14:paraId="2B5AEDF6" w14:textId="77777777" w:rsidR="00345FB0" w:rsidRDefault="00345F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50FE7761"/>
    <w:multiLevelType w:val="multilevel"/>
    <w:tmpl w:val="44A4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A4EDE"/>
    <w:multiLevelType w:val="hybridMultilevel"/>
    <w:tmpl w:val="E4D41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C8C54"/>
    <w:multiLevelType w:val="hybridMultilevel"/>
    <w:tmpl w:val="A816C3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5B03CDC"/>
    <w:multiLevelType w:val="hybridMultilevel"/>
    <w:tmpl w:val="D28A9A20"/>
    <w:lvl w:ilvl="0" w:tplc="6958E8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96335"/>
    <w:rsid w:val="000B5A83"/>
    <w:rsid w:val="000E14D3"/>
    <w:rsid w:val="000F34F9"/>
    <w:rsid w:val="00117F9B"/>
    <w:rsid w:val="00131D80"/>
    <w:rsid w:val="00142BE8"/>
    <w:rsid w:val="001616FC"/>
    <w:rsid w:val="00177ED6"/>
    <w:rsid w:val="001A781A"/>
    <w:rsid w:val="001B2221"/>
    <w:rsid w:val="001C64DF"/>
    <w:rsid w:val="001F10AC"/>
    <w:rsid w:val="00214D54"/>
    <w:rsid w:val="00215022"/>
    <w:rsid w:val="00232BD7"/>
    <w:rsid w:val="00254124"/>
    <w:rsid w:val="00255916"/>
    <w:rsid w:val="00263EF7"/>
    <w:rsid w:val="00277A6A"/>
    <w:rsid w:val="002C51CC"/>
    <w:rsid w:val="002F0BA6"/>
    <w:rsid w:val="002F40AE"/>
    <w:rsid w:val="002F4466"/>
    <w:rsid w:val="002F5574"/>
    <w:rsid w:val="00301421"/>
    <w:rsid w:val="00317AA1"/>
    <w:rsid w:val="00344BD2"/>
    <w:rsid w:val="00345FB0"/>
    <w:rsid w:val="00363B72"/>
    <w:rsid w:val="00371EC4"/>
    <w:rsid w:val="00390887"/>
    <w:rsid w:val="003930CC"/>
    <w:rsid w:val="0039786D"/>
    <w:rsid w:val="003A6F96"/>
    <w:rsid w:val="003B582A"/>
    <w:rsid w:val="003C1F4D"/>
    <w:rsid w:val="003F59E0"/>
    <w:rsid w:val="0041070D"/>
    <w:rsid w:val="004146A8"/>
    <w:rsid w:val="004150B8"/>
    <w:rsid w:val="00452498"/>
    <w:rsid w:val="00474234"/>
    <w:rsid w:val="00474C37"/>
    <w:rsid w:val="00487354"/>
    <w:rsid w:val="00497689"/>
    <w:rsid w:val="004D0DEE"/>
    <w:rsid w:val="004D621D"/>
    <w:rsid w:val="004E7BF0"/>
    <w:rsid w:val="00507C9A"/>
    <w:rsid w:val="00520386"/>
    <w:rsid w:val="00544531"/>
    <w:rsid w:val="00555A70"/>
    <w:rsid w:val="005560B6"/>
    <w:rsid w:val="005A0566"/>
    <w:rsid w:val="005A5681"/>
    <w:rsid w:val="005B1EF5"/>
    <w:rsid w:val="005D160D"/>
    <w:rsid w:val="005F687E"/>
    <w:rsid w:val="00636F3C"/>
    <w:rsid w:val="0064707F"/>
    <w:rsid w:val="00652C82"/>
    <w:rsid w:val="006649D3"/>
    <w:rsid w:val="00665611"/>
    <w:rsid w:val="00682B8B"/>
    <w:rsid w:val="00693998"/>
    <w:rsid w:val="006A4DF8"/>
    <w:rsid w:val="006E2C74"/>
    <w:rsid w:val="006F5EEC"/>
    <w:rsid w:val="00706D38"/>
    <w:rsid w:val="00707778"/>
    <w:rsid w:val="007335D5"/>
    <w:rsid w:val="00767CF1"/>
    <w:rsid w:val="00775C2B"/>
    <w:rsid w:val="007A6B0E"/>
    <w:rsid w:val="007B41A3"/>
    <w:rsid w:val="007C04DF"/>
    <w:rsid w:val="007C2CE6"/>
    <w:rsid w:val="007C6BD1"/>
    <w:rsid w:val="007C77A1"/>
    <w:rsid w:val="00812D3A"/>
    <w:rsid w:val="00817D34"/>
    <w:rsid w:val="00820003"/>
    <w:rsid w:val="008A5631"/>
    <w:rsid w:val="008A6940"/>
    <w:rsid w:val="008B6514"/>
    <w:rsid w:val="008D091D"/>
    <w:rsid w:val="008D13B1"/>
    <w:rsid w:val="009208D2"/>
    <w:rsid w:val="00944422"/>
    <w:rsid w:val="00960885"/>
    <w:rsid w:val="00993557"/>
    <w:rsid w:val="009C5912"/>
    <w:rsid w:val="009F2AC9"/>
    <w:rsid w:val="00A2284A"/>
    <w:rsid w:val="00A269F6"/>
    <w:rsid w:val="00A32401"/>
    <w:rsid w:val="00A40B48"/>
    <w:rsid w:val="00A40E77"/>
    <w:rsid w:val="00A71412"/>
    <w:rsid w:val="00A96B33"/>
    <w:rsid w:val="00A96DF5"/>
    <w:rsid w:val="00B252F0"/>
    <w:rsid w:val="00B62157"/>
    <w:rsid w:val="00B720AB"/>
    <w:rsid w:val="00BA6802"/>
    <w:rsid w:val="00BB37F1"/>
    <w:rsid w:val="00BB3BEF"/>
    <w:rsid w:val="00BD5DF1"/>
    <w:rsid w:val="00BD713E"/>
    <w:rsid w:val="00BF7A6E"/>
    <w:rsid w:val="00C758FF"/>
    <w:rsid w:val="00C77B51"/>
    <w:rsid w:val="00C82A5C"/>
    <w:rsid w:val="00C906AD"/>
    <w:rsid w:val="00CB6BA9"/>
    <w:rsid w:val="00CB7BA5"/>
    <w:rsid w:val="00CC2CFB"/>
    <w:rsid w:val="00CE67D1"/>
    <w:rsid w:val="00CF40DF"/>
    <w:rsid w:val="00D01B5F"/>
    <w:rsid w:val="00D03D58"/>
    <w:rsid w:val="00D255A6"/>
    <w:rsid w:val="00D45590"/>
    <w:rsid w:val="00D50C69"/>
    <w:rsid w:val="00D9642C"/>
    <w:rsid w:val="00DF289F"/>
    <w:rsid w:val="00E040F5"/>
    <w:rsid w:val="00E129D8"/>
    <w:rsid w:val="00E35AF3"/>
    <w:rsid w:val="00E35D37"/>
    <w:rsid w:val="00E66B06"/>
    <w:rsid w:val="00E92BBB"/>
    <w:rsid w:val="00E972B9"/>
    <w:rsid w:val="00ED2148"/>
    <w:rsid w:val="00ED2F91"/>
    <w:rsid w:val="00EE4382"/>
    <w:rsid w:val="00F014F0"/>
    <w:rsid w:val="00F17F56"/>
    <w:rsid w:val="00F21324"/>
    <w:rsid w:val="00F4520F"/>
    <w:rsid w:val="00F61DDC"/>
    <w:rsid w:val="00F7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2BDF3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BD1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3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customStyle="1" w:styleId="Default">
    <w:name w:val="Default"/>
    <w:rsid w:val="007C0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7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6FC"/>
    <w:rPr>
      <w:color w:val="605E5C"/>
      <w:shd w:val="clear" w:color="auto" w:fill="E1DFDD"/>
    </w:rPr>
  </w:style>
  <w:style w:type="paragraph" w:customStyle="1" w:styleId="Pa5">
    <w:name w:val="Pa5"/>
    <w:basedOn w:val="Default"/>
    <w:next w:val="Default"/>
    <w:uiPriority w:val="99"/>
    <w:rsid w:val="00C82A5C"/>
    <w:pPr>
      <w:spacing w:line="201" w:lineRule="atLeast"/>
    </w:pPr>
    <w:rPr>
      <w:rFonts w:ascii="DGUV Meta-Normal" w:hAnsi="DGUV Meta-Norma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54B8-34C8-4DA9-8C78-6451A890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5</cp:revision>
  <cp:lastPrinted>2020-10-08T16:04:00Z</cp:lastPrinted>
  <dcterms:created xsi:type="dcterms:W3CDTF">2020-09-01T10:08:00Z</dcterms:created>
  <dcterms:modified xsi:type="dcterms:W3CDTF">2020-10-08T16:05:00Z</dcterms:modified>
</cp:coreProperties>
</file>