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08" w:type="dxa"/>
        <w:tblLook w:val="04A0" w:firstRow="1" w:lastRow="0" w:firstColumn="1" w:lastColumn="0" w:noHBand="0" w:noVBand="1"/>
      </w:tblPr>
      <w:tblGrid>
        <w:gridCol w:w="4521"/>
        <w:gridCol w:w="9589"/>
      </w:tblGrid>
      <w:tr w:rsidR="00367081" w:rsidRPr="00367081"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367081" w:rsidRDefault="00A40B48" w:rsidP="000E14D3">
            <w:pPr>
              <w:pStyle w:val="bersicht"/>
              <w:rPr>
                <w:rFonts w:ascii="Arial" w:hAnsi="Arial" w:cs="Arial"/>
              </w:rPr>
            </w:pPr>
            <w:r w:rsidRPr="00367081">
              <w:rPr>
                <w:rFonts w:ascii="Arial" w:hAnsi="Arial" w:cs="Arial"/>
              </w:rPr>
              <w:t>Übersicht</w:t>
            </w:r>
          </w:p>
        </w:tc>
      </w:tr>
      <w:tr w:rsidR="00367081" w:rsidRPr="00367081"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367081" w:rsidRDefault="008E22AB" w:rsidP="00B85EE9">
            <w:pPr>
              <w:pStyle w:val="Zitat"/>
              <w:spacing w:line="276" w:lineRule="auto"/>
              <w:jc w:val="right"/>
              <w:rPr>
                <w:rFonts w:cs="Arial"/>
                <w:color w:val="auto"/>
              </w:rPr>
            </w:pPr>
            <w:r w:rsidRPr="00367081">
              <w:rPr>
                <w:rFonts w:cs="Arial"/>
                <w:color w:val="auto"/>
              </w:rPr>
              <w:t>Ausbildungseinheit</w:t>
            </w:r>
            <w:r w:rsidR="00A40B48" w:rsidRPr="00367081">
              <w:rPr>
                <w:rFonts w:cs="Arial"/>
                <w:color w:val="auto"/>
              </w:rPr>
              <w:t>:</w:t>
            </w:r>
          </w:p>
          <w:p w14:paraId="14E62A2B" w14:textId="77777777" w:rsidR="00A40B48" w:rsidRPr="00367081" w:rsidRDefault="00A40B48" w:rsidP="00B85EE9">
            <w:pPr>
              <w:spacing w:line="276" w:lineRule="auto"/>
              <w:jc w:val="right"/>
              <w:rPr>
                <w:rFonts w:cs="Arial"/>
                <w:b/>
              </w:rPr>
            </w:pPr>
            <w:r w:rsidRPr="00367081">
              <w:rPr>
                <w:rFonts w:cs="Arial"/>
                <w:b/>
              </w:rPr>
              <w:t>Thema:</w:t>
            </w:r>
          </w:p>
          <w:p w14:paraId="5CEC6D50" w14:textId="77777777" w:rsidR="00A40B48" w:rsidRPr="00367081" w:rsidRDefault="00A40B48" w:rsidP="00B85EE9">
            <w:pPr>
              <w:spacing w:line="276" w:lineRule="auto"/>
              <w:jc w:val="right"/>
              <w:rPr>
                <w:rFonts w:cs="Arial"/>
                <w:b/>
              </w:rPr>
            </w:pPr>
            <w:r w:rsidRPr="00367081">
              <w:rPr>
                <w:rFonts w:cs="Arial"/>
                <w:b/>
              </w:rPr>
              <w:t>Zeitansatz:</w:t>
            </w:r>
          </w:p>
          <w:p w14:paraId="752A9104" w14:textId="77777777" w:rsidR="00A40B48" w:rsidRPr="00367081" w:rsidRDefault="00A40B48" w:rsidP="00B85EE9">
            <w:pPr>
              <w:spacing w:line="276" w:lineRule="auto"/>
              <w:jc w:val="right"/>
              <w:rPr>
                <w:rFonts w:cs="Arial"/>
                <w:b/>
              </w:rPr>
            </w:pPr>
            <w:r w:rsidRPr="00367081">
              <w:rPr>
                <w:rFonts w:cs="Arial"/>
                <w:b/>
              </w:rPr>
              <w:t>Unterrichtsform:</w:t>
            </w:r>
          </w:p>
          <w:p w14:paraId="7D0A496D" w14:textId="77777777" w:rsidR="00A40B48" w:rsidRPr="00367081" w:rsidRDefault="00A40B48" w:rsidP="00B85EE9">
            <w:pPr>
              <w:spacing w:line="276" w:lineRule="auto"/>
              <w:jc w:val="right"/>
              <w:rPr>
                <w:rFonts w:cs="Arial"/>
                <w:b/>
              </w:rPr>
            </w:pPr>
            <w:r w:rsidRPr="00367081">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6A0699F6" w:rsidR="008A6940" w:rsidRPr="00367081" w:rsidRDefault="0047787C" w:rsidP="00B85EE9">
            <w:pPr>
              <w:pStyle w:val="Zitat"/>
              <w:spacing w:line="276" w:lineRule="auto"/>
              <w:rPr>
                <w:rFonts w:cs="Arial"/>
                <w:color w:val="auto"/>
              </w:rPr>
            </w:pPr>
            <w:r w:rsidRPr="00367081">
              <w:rPr>
                <w:rFonts w:cs="Arial"/>
                <w:color w:val="auto"/>
              </w:rPr>
              <w:t>Technische Hilfeleistung</w:t>
            </w:r>
          </w:p>
          <w:p w14:paraId="08955CD0" w14:textId="77777777" w:rsidR="00A40B48" w:rsidRPr="00367081" w:rsidRDefault="00A40B48" w:rsidP="00B85EE9">
            <w:pPr>
              <w:spacing w:line="276" w:lineRule="auto"/>
              <w:rPr>
                <w:rFonts w:cs="Arial"/>
              </w:rPr>
            </w:pPr>
          </w:p>
          <w:p w14:paraId="3AAB7C25" w14:textId="53674669" w:rsidR="00146D36" w:rsidRPr="00367081" w:rsidRDefault="0047787C" w:rsidP="00146D36">
            <w:pPr>
              <w:spacing w:line="276" w:lineRule="auto"/>
              <w:rPr>
                <w:rFonts w:cs="Arial"/>
              </w:rPr>
            </w:pPr>
            <w:r w:rsidRPr="00367081">
              <w:rPr>
                <w:rFonts w:cs="Arial"/>
              </w:rPr>
              <w:t>12</w:t>
            </w:r>
            <w:r w:rsidR="00146D36" w:rsidRPr="00367081">
              <w:rPr>
                <w:rFonts w:cs="Arial"/>
              </w:rPr>
              <w:t xml:space="preserve"> × 45 Minuten</w:t>
            </w:r>
            <w:r w:rsidR="00E52512" w:rsidRPr="00367081">
              <w:rPr>
                <w:rFonts w:cs="Arial"/>
              </w:rPr>
              <w:t>, davon 2 × 45 Minuten für die zivilschutzbezogene Ausbildung</w:t>
            </w:r>
          </w:p>
          <w:p w14:paraId="5FC67999" w14:textId="3C0AFADC" w:rsidR="00146D36" w:rsidRPr="00367081" w:rsidRDefault="00146D36" w:rsidP="00146D36">
            <w:pPr>
              <w:spacing w:line="276" w:lineRule="auto"/>
              <w:rPr>
                <w:rFonts w:cs="Arial"/>
              </w:rPr>
            </w:pPr>
            <w:r w:rsidRPr="00367081">
              <w:rPr>
                <w:rFonts w:cs="Arial"/>
              </w:rPr>
              <w:t xml:space="preserve">Unterrichtsgespräch (etwa </w:t>
            </w:r>
            <w:r w:rsidR="00171C75" w:rsidRPr="00367081">
              <w:rPr>
                <w:rFonts w:cs="Arial"/>
              </w:rPr>
              <w:t>1</w:t>
            </w:r>
            <w:r w:rsidRPr="00367081">
              <w:rPr>
                <w:rFonts w:cs="Arial"/>
              </w:rPr>
              <w:t xml:space="preserve"> × 45 Minuten)</w:t>
            </w:r>
          </w:p>
          <w:p w14:paraId="0C7DD366" w14:textId="6F8D3E31" w:rsidR="00CC27A5" w:rsidRPr="00367081" w:rsidRDefault="00CF66E7" w:rsidP="00146D36">
            <w:pPr>
              <w:spacing w:after="60" w:line="276" w:lineRule="auto"/>
              <w:rPr>
                <w:rFonts w:asciiTheme="minorHAnsi" w:hAnsiTheme="minorHAnsi" w:cstheme="minorHAnsi"/>
              </w:rPr>
            </w:pPr>
            <w:r w:rsidRPr="00367081">
              <w:rPr>
                <w:rFonts w:asciiTheme="minorHAnsi" w:hAnsiTheme="minorHAnsi" w:cstheme="minorHAnsi"/>
              </w:rPr>
              <w:t xml:space="preserve">Diese Lehrunterlage </w:t>
            </w:r>
            <w:r w:rsidR="005F3B0D" w:rsidRPr="00367081">
              <w:rPr>
                <w:rFonts w:asciiTheme="minorHAnsi" w:hAnsiTheme="minorHAnsi" w:cstheme="minorHAnsi"/>
              </w:rPr>
              <w:t xml:space="preserve">für einen theoretischen Unterricht </w:t>
            </w:r>
            <w:r w:rsidRPr="00367081">
              <w:rPr>
                <w:rFonts w:asciiTheme="minorHAnsi" w:hAnsiTheme="minorHAnsi" w:cstheme="minorHAnsi"/>
              </w:rPr>
              <w:t xml:space="preserve">und die dazugehörenden Folienvorlagen dienen nur einer gegebenenfalls vorgesehenen Einleitung zum Thema beziehungsweise für gegebenenfalls notwendige ergänzende Erläuterungen. </w:t>
            </w:r>
          </w:p>
          <w:p w14:paraId="5406BA47" w14:textId="176506CD" w:rsidR="009B1CA9" w:rsidRPr="00367081" w:rsidRDefault="00CF66E7" w:rsidP="00146D36">
            <w:pPr>
              <w:spacing w:after="60" w:line="276" w:lineRule="auto"/>
              <w:rPr>
                <w:rFonts w:cs="Arial"/>
              </w:rPr>
            </w:pPr>
            <w:r w:rsidRPr="00367081">
              <w:rPr>
                <w:rFonts w:asciiTheme="minorHAnsi" w:hAnsiTheme="minorHAnsi" w:cstheme="minorHAnsi"/>
              </w:rPr>
              <w:t>Die Lehrunterlage und die Folienvorlagen können auch abschnittsweise verwendet oder durch Einbeziehung örtlicher Besonderheiten ergänzt werden</w:t>
            </w:r>
            <w:r w:rsidR="00146D36" w:rsidRPr="00367081">
              <w:rPr>
                <w:rFonts w:cs="Arial"/>
              </w:rPr>
              <w:t>.</w:t>
            </w:r>
          </w:p>
        </w:tc>
      </w:tr>
      <w:tr w:rsidR="00367081" w:rsidRPr="00367081"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367081" w:rsidRDefault="00472E96" w:rsidP="00B85EE9">
            <w:pPr>
              <w:spacing w:line="276" w:lineRule="auto"/>
              <w:jc w:val="right"/>
              <w:rPr>
                <w:rFonts w:cs="Arial"/>
                <w:b/>
              </w:rPr>
            </w:pPr>
            <w:r w:rsidRPr="00367081">
              <w:rPr>
                <w:rFonts w:cs="Arial"/>
                <w:b/>
              </w:rPr>
              <w:t>Grob</w:t>
            </w:r>
            <w:r w:rsidR="008A5631" w:rsidRPr="00367081">
              <w:rPr>
                <w:rFonts w:cs="Arial"/>
                <w:b/>
              </w:rPr>
              <w:t>lernziel</w:t>
            </w:r>
            <w:r w:rsidR="00A40B48" w:rsidRPr="00367081">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1DE4B6CB" w:rsidR="008A6940" w:rsidRPr="00367081" w:rsidRDefault="00321C0D" w:rsidP="00911A3A">
            <w:pPr>
              <w:spacing w:line="276" w:lineRule="auto"/>
              <w:rPr>
                <w:rFonts w:cs="Arial"/>
              </w:rPr>
            </w:pPr>
            <w:r w:rsidRPr="00367081">
              <w:rPr>
                <w:rFonts w:cs="Arial"/>
              </w:rPr>
              <w:t>Die Teilnehmer müssen</w:t>
            </w:r>
            <w:r w:rsidR="00B85EE9" w:rsidRPr="00367081">
              <w:rPr>
                <w:rFonts w:cs="Arial"/>
              </w:rPr>
              <w:t xml:space="preserve"> </w:t>
            </w:r>
            <w:r w:rsidR="00E52512" w:rsidRPr="00367081">
              <w:rPr>
                <w:rFonts w:cs="Arial"/>
              </w:rPr>
              <w:t>die in der Trupp</w:t>
            </w:r>
            <w:r w:rsidR="001F6168" w:rsidRPr="00367081">
              <w:rPr>
                <w:rFonts w:cs="Arial"/>
              </w:rPr>
              <w:t>mann</w:t>
            </w:r>
            <w:r w:rsidR="00E52512" w:rsidRPr="00367081">
              <w:rPr>
                <w:rFonts w:cs="Arial"/>
              </w:rPr>
              <w:t xml:space="preserve">ausbildung Teil 1 erworbenen Fertigkeiten - auch im Zivilschutz und in der Katastrophenhilfe - selbstständig und </w:t>
            </w:r>
            <w:r w:rsidR="00BD75C6" w:rsidRPr="00367081">
              <w:rPr>
                <w:rFonts w:cs="Arial"/>
              </w:rPr>
              <w:t xml:space="preserve">fachlich </w:t>
            </w:r>
            <w:r w:rsidR="00E52512" w:rsidRPr="00367081">
              <w:rPr>
                <w:rFonts w:cs="Arial"/>
              </w:rPr>
              <w:t>richtig anwenden</w:t>
            </w:r>
            <w:r w:rsidR="00911A3A" w:rsidRPr="00367081">
              <w:rPr>
                <w:rFonts w:cs="Arial"/>
              </w:rPr>
              <w:t xml:space="preserve"> können</w:t>
            </w:r>
            <w:r w:rsidR="00BB3063" w:rsidRPr="00367081">
              <w:rPr>
                <w:rFonts w:cs="Arial"/>
              </w:rPr>
              <w:t>.</w:t>
            </w:r>
          </w:p>
        </w:tc>
      </w:tr>
      <w:tr w:rsidR="00367081" w:rsidRPr="00367081"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367081" w:rsidRDefault="00A40B48" w:rsidP="00667371">
            <w:pPr>
              <w:spacing w:line="276" w:lineRule="auto"/>
              <w:jc w:val="right"/>
              <w:rPr>
                <w:rFonts w:cs="Arial"/>
                <w:b/>
              </w:rPr>
            </w:pPr>
            <w:r w:rsidRPr="00367081">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32591F1D" w14:textId="4E38A58F" w:rsidR="00171C75" w:rsidRPr="00367081" w:rsidRDefault="00E52512" w:rsidP="00171C75">
            <w:pPr>
              <w:spacing w:line="276" w:lineRule="auto"/>
            </w:pPr>
            <w:bookmarkStart w:id="0" w:name="_Hlk68774889"/>
            <w:r w:rsidRPr="00367081">
              <w:t xml:space="preserve">In der Feuerwehr-Dienstvorschrift 1 (FwDV 1) „Grundtätigkeiten - Lösch- und Hilfeleistungseinsatz“ werden unter anderem die Grundtätigkeiten </w:t>
            </w:r>
            <w:r w:rsidR="00847E68" w:rsidRPr="00367081">
              <w:t>beschrieben</w:t>
            </w:r>
            <w:r w:rsidRPr="00367081">
              <w:t xml:space="preserve">, die für die einzelnen Einsatzkräfte von besonderer Bedeutung sind und die im Rahmen von </w:t>
            </w:r>
            <w:r w:rsidR="0047787C" w:rsidRPr="00367081">
              <w:t>Hilfeleistungs</w:t>
            </w:r>
            <w:r w:rsidRPr="00367081">
              <w:t xml:space="preserve">einsätzen angewendet werden sollen. Eine Durchführung wirksamer Einsatzmaßnahmen ist nur dann erreichbar, wenn die Einsatzkräfte </w:t>
            </w:r>
            <w:r w:rsidR="00532600">
              <w:t>die notwendigen</w:t>
            </w:r>
            <w:r w:rsidRPr="00367081">
              <w:t xml:space="preserve"> Handgriffe und Bewegungsabläufe sicher beherrschen</w:t>
            </w:r>
            <w:r w:rsidR="00171C75" w:rsidRPr="00367081">
              <w:rPr>
                <w:rFonts w:cs="Arial"/>
              </w:rPr>
              <w:t xml:space="preserve">. </w:t>
            </w:r>
          </w:p>
          <w:p w14:paraId="3C182709" w14:textId="7A25B92C" w:rsidR="00D97930" w:rsidRPr="00367081" w:rsidRDefault="00847E68" w:rsidP="00171C75">
            <w:pPr>
              <w:spacing w:line="276" w:lineRule="auto"/>
              <w:rPr>
                <w:rFonts w:cs="Arial"/>
              </w:rPr>
            </w:pPr>
            <w:bookmarkStart w:id="1" w:name="_Hlk84433962"/>
            <w:bookmarkEnd w:id="0"/>
            <w:r w:rsidRPr="00367081">
              <w:t>Die</w:t>
            </w:r>
            <w:r w:rsidR="007E1A5B" w:rsidRPr="00367081">
              <w:t xml:space="preserve"> Feuerwehr-Dienstvorschrift 3 (FwDV 3) „Einheiten im Lösch- und Hilfeleistungseinsatz“ </w:t>
            </w:r>
            <w:r w:rsidRPr="00367081">
              <w:t>enthält Festlegungen</w:t>
            </w:r>
            <w:r w:rsidR="007E1A5B" w:rsidRPr="00367081">
              <w:t xml:space="preserve">, die von den jeweiligen taktischen Einheiten im Rahmen von </w:t>
            </w:r>
            <w:r w:rsidR="0047787C" w:rsidRPr="00367081">
              <w:t>Hilfeleistungs</w:t>
            </w:r>
            <w:r w:rsidR="007E1A5B" w:rsidRPr="00367081">
              <w:t xml:space="preserve">einsätze </w:t>
            </w:r>
            <w:r w:rsidRPr="00367081">
              <w:t>zu beachten</w:t>
            </w:r>
            <w:r w:rsidR="007E1A5B" w:rsidRPr="00367081">
              <w:t xml:space="preserve"> sind. Diese Feuerwehr-Dienstvorschrift beschränkt sich bewusst auf solche Festlegungen, die für einen geordneten Einsatzablauf der taktischen Einheiten und </w:t>
            </w:r>
            <w:r w:rsidR="001F6168" w:rsidRPr="00367081">
              <w:t xml:space="preserve">für </w:t>
            </w:r>
            <w:r w:rsidR="007E1A5B" w:rsidRPr="00367081">
              <w:t>die Ausbildung der Feuerwehrangehörigen unbedingt erforderlich sind</w:t>
            </w:r>
            <w:bookmarkEnd w:id="1"/>
            <w:r w:rsidR="00171C75" w:rsidRPr="00367081">
              <w:t>.</w:t>
            </w:r>
          </w:p>
        </w:tc>
      </w:tr>
      <w:tr w:rsidR="00367081" w:rsidRPr="00367081"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367081" w:rsidRDefault="00A40B48" w:rsidP="00343591">
            <w:pPr>
              <w:jc w:val="right"/>
              <w:rPr>
                <w:rFonts w:cs="Arial"/>
                <w:b/>
              </w:rPr>
            </w:pPr>
            <w:r w:rsidRPr="00367081">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37068546" w:rsidR="008A6940" w:rsidRPr="00367081" w:rsidRDefault="009B1CA9" w:rsidP="00343591">
            <w:pPr>
              <w:rPr>
                <w:rFonts w:cs="Arial"/>
              </w:rPr>
            </w:pPr>
            <w:r w:rsidRPr="00367081">
              <w:rPr>
                <w:rFonts w:cs="Arial"/>
              </w:rPr>
              <w:t>Truppmannausbildung Teil 2</w:t>
            </w:r>
            <w:r w:rsidR="00911A3A" w:rsidRPr="00367081">
              <w:rPr>
                <w:rFonts w:cs="Arial"/>
              </w:rPr>
              <w:t xml:space="preserve"> - </w:t>
            </w:r>
            <w:r w:rsidR="0047787C" w:rsidRPr="00367081">
              <w:rPr>
                <w:rFonts w:cs="Arial"/>
              </w:rPr>
              <w:t>Technische Hilfeleistung</w:t>
            </w:r>
          </w:p>
        </w:tc>
      </w:tr>
      <w:tr w:rsidR="00367081" w:rsidRPr="00367081"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46A77744" w14:textId="45B1610F" w:rsidR="00146D36" w:rsidRPr="00367081" w:rsidRDefault="0047787C" w:rsidP="0047787C">
            <w:pPr>
              <w:tabs>
                <w:tab w:val="center" w:pos="2152"/>
                <w:tab w:val="right" w:pos="4305"/>
              </w:tabs>
              <w:rPr>
                <w:rFonts w:cs="Arial"/>
                <w:b/>
              </w:rPr>
            </w:pPr>
            <w:r w:rsidRPr="00367081">
              <w:rPr>
                <w:rFonts w:cs="Arial"/>
                <w:b/>
              </w:rPr>
              <w:tab/>
            </w:r>
            <w:r w:rsidRPr="00367081">
              <w:rPr>
                <w:rFonts w:cs="Arial"/>
                <w:b/>
              </w:rPr>
              <w:tab/>
            </w:r>
            <w:r w:rsidR="00A40B48" w:rsidRPr="00367081">
              <w:rPr>
                <w:rFonts w:cs="Arial"/>
                <w:b/>
              </w:rPr>
              <w:t>Literaturhinweis:</w:t>
            </w:r>
          </w:p>
        </w:tc>
        <w:tc>
          <w:tcPr>
            <w:tcW w:w="9639" w:type="dxa"/>
            <w:tcBorders>
              <w:top w:val="single" w:sz="2" w:space="0" w:color="auto"/>
              <w:left w:val="single" w:sz="2" w:space="0" w:color="auto"/>
              <w:bottom w:val="single" w:sz="2" w:space="0" w:color="auto"/>
              <w:right w:val="single" w:sz="2" w:space="0" w:color="auto"/>
            </w:tcBorders>
          </w:tcPr>
          <w:p w14:paraId="219750EF" w14:textId="5199EB34" w:rsidR="009A46C8" w:rsidRPr="00367081" w:rsidRDefault="00154893" w:rsidP="0075481B">
            <w:pPr>
              <w:rPr>
                <w:rFonts w:cs="Arial"/>
              </w:rPr>
            </w:pPr>
            <w:r w:rsidRPr="00367081">
              <w:rPr>
                <w:rFonts w:cs="Arial"/>
              </w:rPr>
              <w:t>siehe Anlage</w:t>
            </w:r>
          </w:p>
        </w:tc>
      </w:tr>
    </w:tbl>
    <w:p w14:paraId="7775A563" w14:textId="77777777" w:rsidR="00A40B48" w:rsidRPr="00367081" w:rsidRDefault="00A40B48" w:rsidP="00B62157">
      <w:pPr>
        <w:pStyle w:val="Listenabsatz"/>
        <w:rPr>
          <w:rFonts w:cs="Arial"/>
        </w:rPr>
        <w:sectPr w:rsidR="00A40B48" w:rsidRPr="00367081" w:rsidSect="00DC00ED">
          <w:headerReference w:type="default" r:id="rId8"/>
          <w:footerReference w:type="default" r:id="rId9"/>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027B1A9E" w:rsidR="00321C0D" w:rsidRPr="00367081" w:rsidRDefault="00321C0D" w:rsidP="00321C0D">
            <w:pPr>
              <w:jc w:val="center"/>
              <w:rPr>
                <w:rFonts w:cs="Arial"/>
                <w:sz w:val="24"/>
                <w:szCs w:val="24"/>
              </w:rPr>
            </w:pPr>
            <w:r w:rsidRPr="00367081">
              <w:rPr>
                <w:rStyle w:val="Fett"/>
                <w:rFonts w:ascii="Arial" w:hAnsi="Arial" w:cs="Arial"/>
                <w:szCs w:val="24"/>
              </w:rPr>
              <w:lastRenderedPageBreak/>
              <w:t xml:space="preserve">Ausbildungseinheit:  </w:t>
            </w:r>
            <w:r w:rsidR="00A42D57" w:rsidRPr="00367081">
              <w:rPr>
                <w:rFonts w:cs="Arial"/>
                <w:b/>
                <w:bCs/>
                <w:sz w:val="24"/>
                <w:szCs w:val="24"/>
              </w:rPr>
              <w:t>8</w:t>
            </w:r>
            <w:r w:rsidRPr="00367081">
              <w:rPr>
                <w:rFonts w:cs="Arial"/>
                <w:b/>
                <w:bCs/>
                <w:sz w:val="24"/>
                <w:szCs w:val="24"/>
              </w:rPr>
              <w:t xml:space="preserve">.1 </w:t>
            </w:r>
            <w:r w:rsidR="00302F38" w:rsidRPr="00367081">
              <w:rPr>
                <w:rFonts w:cs="Arial"/>
                <w:b/>
                <w:bCs/>
                <w:sz w:val="24"/>
                <w:szCs w:val="24"/>
              </w:rPr>
              <w:t xml:space="preserve">  </w:t>
            </w:r>
            <w:r w:rsidRPr="00367081">
              <w:rPr>
                <w:rFonts w:cs="Arial"/>
                <w:b/>
                <w:bCs/>
                <w:sz w:val="24"/>
                <w:szCs w:val="24"/>
              </w:rPr>
              <w:t>Begrüßung / Lernziel / Inhalt der Ausbildungseinheit</w:t>
            </w:r>
          </w:p>
        </w:tc>
      </w:tr>
      <w:tr w:rsidR="00367081" w:rsidRPr="00367081"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367081" w:rsidRDefault="00455E27" w:rsidP="00F47768">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77777777" w:rsidR="00455E27" w:rsidRPr="00367081" w:rsidRDefault="00455E27" w:rsidP="00F47768">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367081" w:rsidRDefault="008E22AB" w:rsidP="00F47768">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367081" w:rsidRDefault="00455E27" w:rsidP="00F47768">
            <w:pPr>
              <w:jc w:val="center"/>
              <w:rPr>
                <w:rStyle w:val="Fett"/>
                <w:rFonts w:ascii="Arial" w:hAnsi="Arial" w:cs="Arial"/>
              </w:rPr>
            </w:pPr>
            <w:r w:rsidRPr="00367081">
              <w:rPr>
                <w:rStyle w:val="Fett"/>
                <w:rFonts w:ascii="Arial" w:hAnsi="Arial" w:cs="Arial"/>
              </w:rPr>
              <w:t>Organisation / Hinweise</w:t>
            </w:r>
          </w:p>
        </w:tc>
      </w:tr>
      <w:tr w:rsidR="00367081" w:rsidRPr="00367081" w14:paraId="0B37FB05" w14:textId="77777777" w:rsidTr="008970DE">
        <w:tc>
          <w:tcPr>
            <w:tcW w:w="851" w:type="dxa"/>
            <w:tcBorders>
              <w:top w:val="single" w:sz="2" w:space="0" w:color="auto"/>
              <w:left w:val="single" w:sz="2" w:space="0" w:color="auto"/>
              <w:bottom w:val="single" w:sz="2" w:space="0" w:color="auto"/>
              <w:right w:val="single" w:sz="2" w:space="0" w:color="auto"/>
            </w:tcBorders>
          </w:tcPr>
          <w:p w14:paraId="7B7189D1" w14:textId="6E00D249" w:rsidR="00455E27" w:rsidRPr="00367081" w:rsidRDefault="00BF1858" w:rsidP="00697FEE">
            <w:pPr>
              <w:spacing w:before="100" w:after="100" w:line="276" w:lineRule="auto"/>
              <w:jc w:val="center"/>
              <w:rPr>
                <w:rFonts w:cs="Arial"/>
              </w:rPr>
            </w:pPr>
            <w:r w:rsidRPr="00367081">
              <w:rPr>
                <w:rFonts w:cs="Arial"/>
              </w:rPr>
              <w:t>2</w:t>
            </w:r>
            <w:r w:rsidR="00697FEE" w:rsidRPr="0036708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4DC111E2" w14:textId="77777777" w:rsidR="00455E27" w:rsidRPr="00367081" w:rsidRDefault="00455E27" w:rsidP="00213435">
            <w:pPr>
              <w:spacing w:before="100" w:after="100"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02D7E7CB" w14:textId="77777777" w:rsidR="00455E27" w:rsidRPr="00367081" w:rsidRDefault="00F47768" w:rsidP="00213435">
            <w:pPr>
              <w:spacing w:before="100" w:after="100" w:line="276" w:lineRule="auto"/>
              <w:rPr>
                <w:rFonts w:cs="Arial"/>
                <w:b/>
              </w:rPr>
            </w:pPr>
            <w:r w:rsidRPr="00367081">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2FE3FE4F" w14:textId="77777777" w:rsidR="00455E27" w:rsidRPr="00367081" w:rsidRDefault="00455E27" w:rsidP="00213435">
            <w:pPr>
              <w:spacing w:before="100" w:after="100" w:line="276" w:lineRule="auto"/>
              <w:rPr>
                <w:rFonts w:cs="Arial"/>
                <w:b/>
              </w:rPr>
            </w:pPr>
            <w:r w:rsidRPr="00367081">
              <w:rPr>
                <w:rFonts w:cs="Arial"/>
                <w:b/>
              </w:rPr>
              <w:t>Folie 1</w:t>
            </w:r>
          </w:p>
          <w:p w14:paraId="589FF2F1" w14:textId="4171117D" w:rsidR="00455E27" w:rsidRPr="00367081" w:rsidRDefault="00783E78" w:rsidP="00213435">
            <w:pPr>
              <w:spacing w:before="100" w:after="100" w:line="276" w:lineRule="auto"/>
              <w:rPr>
                <w:rFonts w:cs="Arial"/>
              </w:rPr>
            </w:pPr>
            <w:r w:rsidRPr="00367081">
              <w:rPr>
                <w:rFonts w:cs="Arial"/>
                <w:noProof/>
              </w:rPr>
              <w:drawing>
                <wp:inline distT="0" distB="0" distL="0" distR="0" wp14:anchorId="4F4DBD40" wp14:editId="680CC37D">
                  <wp:extent cx="1701800" cy="1171802"/>
                  <wp:effectExtent l="19050" t="19050" r="12700" b="285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537" cy="1173686"/>
                          </a:xfrm>
                          <a:prstGeom prst="rect">
                            <a:avLst/>
                          </a:prstGeom>
                          <a:noFill/>
                          <a:ln w="3175">
                            <a:solidFill>
                              <a:schemeClr val="tx1"/>
                            </a:solidFill>
                          </a:ln>
                        </pic:spPr>
                      </pic:pic>
                    </a:graphicData>
                  </a:graphic>
                </wp:inline>
              </w:drawing>
            </w:r>
          </w:p>
        </w:tc>
      </w:tr>
      <w:tr w:rsidR="00367081" w:rsidRPr="00367081" w14:paraId="7A893DF3" w14:textId="77777777" w:rsidTr="008970DE">
        <w:tc>
          <w:tcPr>
            <w:tcW w:w="851" w:type="dxa"/>
            <w:tcBorders>
              <w:top w:val="single" w:sz="2" w:space="0" w:color="auto"/>
              <w:left w:val="single" w:sz="2" w:space="0" w:color="auto"/>
              <w:bottom w:val="single" w:sz="2" w:space="0" w:color="auto"/>
              <w:right w:val="single" w:sz="2" w:space="0" w:color="auto"/>
            </w:tcBorders>
          </w:tcPr>
          <w:p w14:paraId="7DA59EC4" w14:textId="25C278A2" w:rsidR="00455E27" w:rsidRPr="00367081" w:rsidRDefault="00BF1858" w:rsidP="00697FEE">
            <w:pPr>
              <w:spacing w:before="100" w:after="100" w:line="276" w:lineRule="auto"/>
              <w:jc w:val="center"/>
              <w:rPr>
                <w:rFonts w:cs="Arial"/>
              </w:rPr>
            </w:pPr>
            <w:r w:rsidRPr="00367081">
              <w:rPr>
                <w:rFonts w:cs="Arial"/>
              </w:rPr>
              <w:t>2</w:t>
            </w:r>
            <w:r w:rsidR="00697FEE" w:rsidRPr="0036708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55C8CEFF" w14:textId="77777777" w:rsidR="00455E27" w:rsidRPr="00367081" w:rsidRDefault="00455E27" w:rsidP="00213435">
            <w:pPr>
              <w:spacing w:before="100" w:after="100"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372660" w14:textId="77777777" w:rsidR="00332ECA" w:rsidRPr="00367081" w:rsidRDefault="00332ECA" w:rsidP="00213435">
            <w:pPr>
              <w:autoSpaceDE w:val="0"/>
              <w:autoSpaceDN w:val="0"/>
              <w:adjustRightInd w:val="0"/>
              <w:spacing w:before="100" w:after="100" w:line="276" w:lineRule="auto"/>
              <w:rPr>
                <w:rFonts w:cs="Arial"/>
                <w:b/>
                <w:bCs/>
              </w:rPr>
            </w:pPr>
            <w:r w:rsidRPr="00367081">
              <w:rPr>
                <w:rFonts w:cs="Arial"/>
                <w:b/>
                <w:bCs/>
              </w:rPr>
              <w:t>Lernziel</w:t>
            </w:r>
          </w:p>
          <w:p w14:paraId="5E052567" w14:textId="4E3A4D24" w:rsidR="00F47768" w:rsidRPr="00367081" w:rsidRDefault="00C50874" w:rsidP="00213435">
            <w:pPr>
              <w:autoSpaceDE w:val="0"/>
              <w:autoSpaceDN w:val="0"/>
              <w:adjustRightInd w:val="0"/>
              <w:spacing w:before="100" w:after="100" w:line="276" w:lineRule="auto"/>
              <w:rPr>
                <w:rFonts w:cs="Arial"/>
              </w:rPr>
            </w:pPr>
            <w:r w:rsidRPr="00367081">
              <w:rPr>
                <w:rFonts w:cs="Arial"/>
              </w:rPr>
              <w:t>Die Teilnehmer müssen</w:t>
            </w:r>
          </w:p>
          <w:p w14:paraId="07A561AF" w14:textId="70FF948B" w:rsidR="00F47768" w:rsidRPr="00367081" w:rsidRDefault="00221B9A" w:rsidP="00957162">
            <w:pPr>
              <w:pStyle w:val="Listenabsatz"/>
              <w:numPr>
                <w:ilvl w:val="0"/>
                <w:numId w:val="4"/>
              </w:numPr>
              <w:autoSpaceDE w:val="0"/>
              <w:autoSpaceDN w:val="0"/>
              <w:adjustRightInd w:val="0"/>
              <w:spacing w:before="100" w:after="100" w:line="276" w:lineRule="auto"/>
              <w:ind w:left="227" w:hanging="227"/>
              <w:contextualSpacing w:val="0"/>
              <w:rPr>
                <w:rFonts w:cs="Arial"/>
              </w:rPr>
            </w:pPr>
            <w:r w:rsidRPr="00367081">
              <w:rPr>
                <w:rFonts w:cs="Arial"/>
              </w:rPr>
              <w:t>die in der Truppmannausbildung Teil 1 erworbenen Fertigkeiten - auch im Zivilschutz und in der Katastrophenhilfe - selbstständig und fachlich richtig anwenden</w:t>
            </w:r>
            <w:r w:rsidR="009B1CA9" w:rsidRPr="00367081">
              <w:rPr>
                <w:rFonts w:cs="Arial"/>
              </w:rPr>
              <w:t xml:space="preserve"> können</w:t>
            </w:r>
            <w:r w:rsidR="00FA170C" w:rsidRPr="00367081">
              <w:rPr>
                <w:rFonts w:cs="Arial"/>
              </w:rPr>
              <w:t>.</w:t>
            </w:r>
            <w:r w:rsidR="00F47768" w:rsidRPr="00367081">
              <w:rPr>
                <w:rFonts w:cs="Arial"/>
              </w:rPr>
              <w:t xml:space="preserve"> </w:t>
            </w:r>
          </w:p>
        </w:tc>
        <w:tc>
          <w:tcPr>
            <w:tcW w:w="2977" w:type="dxa"/>
            <w:tcBorders>
              <w:top w:val="single" w:sz="2" w:space="0" w:color="auto"/>
              <w:left w:val="single" w:sz="2" w:space="0" w:color="auto"/>
              <w:bottom w:val="single" w:sz="2" w:space="0" w:color="auto"/>
              <w:right w:val="single" w:sz="2" w:space="0" w:color="auto"/>
            </w:tcBorders>
          </w:tcPr>
          <w:p w14:paraId="6EA12614" w14:textId="77777777" w:rsidR="00455E27" w:rsidRPr="00367081" w:rsidRDefault="00455E27" w:rsidP="00213435">
            <w:pPr>
              <w:spacing w:before="100" w:after="100" w:line="276" w:lineRule="auto"/>
              <w:rPr>
                <w:rFonts w:cs="Arial"/>
                <w:b/>
              </w:rPr>
            </w:pPr>
            <w:r w:rsidRPr="00367081">
              <w:rPr>
                <w:rFonts w:cs="Arial"/>
                <w:b/>
              </w:rPr>
              <w:t>Folie 2</w:t>
            </w:r>
          </w:p>
          <w:p w14:paraId="373EAD40" w14:textId="7703937C" w:rsidR="00455E27" w:rsidRPr="00367081" w:rsidRDefault="00760BD6" w:rsidP="00213435">
            <w:pPr>
              <w:spacing w:before="100" w:after="100" w:line="276" w:lineRule="auto"/>
              <w:rPr>
                <w:rFonts w:cs="Arial"/>
              </w:rPr>
            </w:pPr>
            <w:r w:rsidRPr="00367081">
              <w:rPr>
                <w:rFonts w:cs="Arial"/>
                <w:noProof/>
              </w:rPr>
              <w:drawing>
                <wp:inline distT="0" distB="0" distL="0" distR="0" wp14:anchorId="2A71C9EF" wp14:editId="7A69B2AE">
                  <wp:extent cx="1702407" cy="1180021"/>
                  <wp:effectExtent l="19050" t="19050" r="12700" b="203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495" cy="1182162"/>
                          </a:xfrm>
                          <a:prstGeom prst="rect">
                            <a:avLst/>
                          </a:prstGeom>
                          <a:noFill/>
                          <a:ln w="3175">
                            <a:solidFill>
                              <a:schemeClr val="tx1"/>
                            </a:solidFill>
                          </a:ln>
                        </pic:spPr>
                      </pic:pic>
                    </a:graphicData>
                  </a:graphic>
                </wp:inline>
              </w:drawing>
            </w:r>
          </w:p>
        </w:tc>
      </w:tr>
      <w:tr w:rsidR="00760BD6" w:rsidRPr="00367081" w14:paraId="5B7FDD32" w14:textId="77777777" w:rsidTr="008970DE">
        <w:tc>
          <w:tcPr>
            <w:tcW w:w="851" w:type="dxa"/>
            <w:tcBorders>
              <w:top w:val="single" w:sz="2" w:space="0" w:color="auto"/>
              <w:left w:val="single" w:sz="2" w:space="0" w:color="auto"/>
              <w:bottom w:val="single" w:sz="2" w:space="0" w:color="auto"/>
              <w:right w:val="single" w:sz="2" w:space="0" w:color="auto"/>
            </w:tcBorders>
          </w:tcPr>
          <w:p w14:paraId="7E1A7AFA" w14:textId="5FFE3DAC" w:rsidR="00455E27" w:rsidRPr="00367081" w:rsidRDefault="00415DB8" w:rsidP="00697FEE">
            <w:pPr>
              <w:spacing w:before="100" w:after="100" w:line="276" w:lineRule="auto"/>
              <w:jc w:val="center"/>
              <w:rPr>
                <w:rFonts w:cs="Arial"/>
              </w:rPr>
            </w:pPr>
            <w:r w:rsidRPr="00367081">
              <w:rPr>
                <w:rFonts w:cs="Arial"/>
              </w:rPr>
              <w:t>1</w:t>
            </w:r>
            <w:r w:rsidR="00697FEE" w:rsidRPr="0036708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58ECB1A5" w14:textId="77777777" w:rsidR="00455E27" w:rsidRPr="00367081" w:rsidRDefault="00455E27" w:rsidP="00213435">
            <w:pPr>
              <w:spacing w:before="100" w:after="100"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0B67E548" w14:textId="77777777" w:rsidR="00455E27" w:rsidRPr="00367081" w:rsidRDefault="00317E9B" w:rsidP="00213435">
            <w:pPr>
              <w:autoSpaceDE w:val="0"/>
              <w:autoSpaceDN w:val="0"/>
              <w:adjustRightInd w:val="0"/>
              <w:spacing w:before="100" w:after="100" w:line="276" w:lineRule="auto"/>
              <w:rPr>
                <w:rFonts w:cs="Arial"/>
                <w:b/>
              </w:rPr>
            </w:pPr>
            <w:r w:rsidRPr="00367081">
              <w:rPr>
                <w:rFonts w:cs="Arial"/>
                <w:b/>
              </w:rPr>
              <w:t>Inhalt der Ausbildungseinheit</w:t>
            </w:r>
          </w:p>
          <w:p w14:paraId="2BD3A292" w14:textId="761D211B" w:rsidR="00317E9B" w:rsidRPr="00367081" w:rsidRDefault="00221B9A" w:rsidP="00957162">
            <w:pPr>
              <w:pStyle w:val="Listenabsatz"/>
              <w:numPr>
                <w:ilvl w:val="0"/>
                <w:numId w:val="5"/>
              </w:numPr>
              <w:spacing w:before="100" w:after="100" w:line="276" w:lineRule="auto"/>
              <w:ind w:left="227" w:hanging="227"/>
              <w:contextualSpacing w:val="0"/>
              <w:rPr>
                <w:rFonts w:cs="Arial"/>
              </w:rPr>
            </w:pPr>
            <w:r w:rsidRPr="00367081">
              <w:rPr>
                <w:rFonts w:cs="Arial"/>
              </w:rPr>
              <w:t>Begriff</w:t>
            </w:r>
          </w:p>
          <w:p w14:paraId="63605FAD" w14:textId="38BF25D8" w:rsidR="007E1A5B" w:rsidRPr="00367081" w:rsidRDefault="00760BD6" w:rsidP="00957162">
            <w:pPr>
              <w:pStyle w:val="Listenabsatz"/>
              <w:numPr>
                <w:ilvl w:val="0"/>
                <w:numId w:val="5"/>
              </w:numPr>
              <w:spacing w:before="100" w:after="100" w:line="276" w:lineRule="auto"/>
              <w:ind w:left="227" w:hanging="227"/>
              <w:contextualSpacing w:val="0"/>
              <w:rPr>
                <w:rFonts w:cs="Arial"/>
              </w:rPr>
            </w:pPr>
            <w:r w:rsidRPr="00367081">
              <w:rPr>
                <w:rFonts w:cs="Arial"/>
              </w:rPr>
              <w:t>Taktische Einheiten</w:t>
            </w:r>
          </w:p>
          <w:p w14:paraId="111E8DD5" w14:textId="595E1281" w:rsidR="00171C75" w:rsidRPr="00367081" w:rsidRDefault="00760BD6" w:rsidP="00957162">
            <w:pPr>
              <w:pStyle w:val="Listenabsatz"/>
              <w:numPr>
                <w:ilvl w:val="0"/>
                <w:numId w:val="5"/>
              </w:numPr>
              <w:spacing w:before="100" w:after="100" w:line="276" w:lineRule="auto"/>
              <w:ind w:left="227" w:hanging="227"/>
              <w:contextualSpacing w:val="0"/>
              <w:rPr>
                <w:rFonts w:cs="Arial"/>
              </w:rPr>
            </w:pPr>
            <w:r w:rsidRPr="00367081">
              <w:rPr>
                <w:rFonts w:cs="Arial"/>
              </w:rPr>
              <w:t>Feuerwehr-Dienstvorschrift 1 (FwDV 1)</w:t>
            </w:r>
          </w:p>
          <w:p w14:paraId="0645C41F" w14:textId="222E5E3F" w:rsidR="00783E78" w:rsidRPr="00367081" w:rsidRDefault="00760BD6" w:rsidP="00760BD6">
            <w:pPr>
              <w:pStyle w:val="Listenabsatz"/>
              <w:numPr>
                <w:ilvl w:val="0"/>
                <w:numId w:val="5"/>
              </w:numPr>
              <w:spacing w:before="100" w:after="100" w:line="276" w:lineRule="auto"/>
              <w:ind w:left="227" w:hanging="227"/>
              <w:contextualSpacing w:val="0"/>
              <w:rPr>
                <w:rFonts w:cs="Arial"/>
              </w:rPr>
            </w:pPr>
            <w:r w:rsidRPr="00367081">
              <w:rPr>
                <w:rFonts w:cs="Arial"/>
              </w:rPr>
              <w:t>Feuerwehr-Dienstvorschrift 3 (FwDV 3)</w:t>
            </w:r>
          </w:p>
        </w:tc>
        <w:tc>
          <w:tcPr>
            <w:tcW w:w="2977" w:type="dxa"/>
            <w:tcBorders>
              <w:top w:val="single" w:sz="2" w:space="0" w:color="auto"/>
              <w:left w:val="single" w:sz="2" w:space="0" w:color="auto"/>
              <w:bottom w:val="single" w:sz="2" w:space="0" w:color="auto"/>
              <w:right w:val="single" w:sz="2" w:space="0" w:color="auto"/>
            </w:tcBorders>
          </w:tcPr>
          <w:p w14:paraId="3D819C8C" w14:textId="77777777" w:rsidR="00455E27" w:rsidRPr="00367081" w:rsidRDefault="00455E27" w:rsidP="00213435">
            <w:pPr>
              <w:spacing w:before="100" w:after="100" w:line="276" w:lineRule="auto"/>
              <w:rPr>
                <w:rFonts w:cs="Arial"/>
                <w:b/>
              </w:rPr>
            </w:pPr>
            <w:r w:rsidRPr="00367081">
              <w:rPr>
                <w:rFonts w:cs="Arial"/>
                <w:b/>
              </w:rPr>
              <w:t>Folie 3</w:t>
            </w:r>
          </w:p>
          <w:p w14:paraId="305F850C" w14:textId="0F875B44" w:rsidR="00455E27" w:rsidRPr="00367081" w:rsidRDefault="00847E68" w:rsidP="00213435">
            <w:pPr>
              <w:spacing w:before="100" w:after="100" w:line="276" w:lineRule="auto"/>
              <w:rPr>
                <w:rFonts w:cs="Arial"/>
              </w:rPr>
            </w:pPr>
            <w:r w:rsidRPr="00367081">
              <w:rPr>
                <w:rFonts w:cs="Arial"/>
                <w:noProof/>
              </w:rPr>
              <w:drawing>
                <wp:inline distT="0" distB="0" distL="0" distR="0" wp14:anchorId="39825282" wp14:editId="7F342C42">
                  <wp:extent cx="1702407" cy="1180021"/>
                  <wp:effectExtent l="19050" t="19050" r="12700" b="203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100" cy="1182581"/>
                          </a:xfrm>
                          <a:prstGeom prst="rect">
                            <a:avLst/>
                          </a:prstGeom>
                          <a:noFill/>
                          <a:ln w="3175">
                            <a:solidFill>
                              <a:schemeClr val="tx1"/>
                            </a:solidFill>
                          </a:ln>
                        </pic:spPr>
                      </pic:pic>
                    </a:graphicData>
                  </a:graphic>
                </wp:inline>
              </w:drawing>
            </w:r>
          </w:p>
        </w:tc>
      </w:tr>
    </w:tbl>
    <w:p w14:paraId="5355BE13" w14:textId="77777777" w:rsidR="00455E27" w:rsidRPr="00367081" w:rsidRDefault="00455E27" w:rsidP="00455E27">
      <w:pPr>
        <w:pStyle w:val="Listenabsatz"/>
        <w:rPr>
          <w:rFonts w:cs="Arial"/>
        </w:rPr>
        <w:sectPr w:rsidR="00455E27" w:rsidRPr="00367081" w:rsidSect="00DC00ED">
          <w:pgSz w:w="16838" w:h="11906" w:orient="landscape" w:code="9"/>
          <w:pgMar w:top="1418" w:right="1418" w:bottom="1134" w:left="1418" w:header="709" w:footer="709" w:gutter="0"/>
          <w:cols w:space="708"/>
          <w:docGrid w:linePitch="360"/>
        </w:sectPr>
      </w:pPr>
    </w:p>
    <w:p w14:paraId="1B69C2DC" w14:textId="77777777" w:rsidR="00455E27" w:rsidRPr="00367081" w:rsidRDefault="008E22AB" w:rsidP="00455E27">
      <w:pPr>
        <w:spacing w:after="360"/>
        <w:rPr>
          <w:rStyle w:val="Fett"/>
          <w:rFonts w:ascii="Arial" w:hAnsi="Arial" w:cs="Arial"/>
        </w:rPr>
      </w:pPr>
      <w:r w:rsidRPr="00367081">
        <w:rPr>
          <w:rStyle w:val="Fett"/>
          <w:rFonts w:ascii="Arial" w:hAnsi="Arial" w:cs="Arial"/>
        </w:rPr>
        <w:lastRenderedPageBreak/>
        <w:t>Kommentar</w:t>
      </w:r>
      <w:r w:rsidR="00455E27" w:rsidRPr="00367081">
        <w:rPr>
          <w:rStyle w:val="Fett"/>
          <w:rFonts w:ascii="Arial" w:hAnsi="Arial" w:cs="Arial"/>
        </w:rPr>
        <w:t>:</w:t>
      </w:r>
    </w:p>
    <w:p w14:paraId="4365313D" w14:textId="77777777" w:rsidR="00455E27" w:rsidRPr="00367081" w:rsidRDefault="00317E9B" w:rsidP="00213435">
      <w:pPr>
        <w:pStyle w:val="berschrift1"/>
        <w:rPr>
          <w:rStyle w:val="Fett"/>
          <w:rFonts w:ascii="Arial" w:hAnsi="Arial" w:cs="Arial"/>
          <w:b/>
          <w:bCs/>
        </w:rPr>
      </w:pPr>
      <w:r w:rsidRPr="00367081">
        <w:rPr>
          <w:rStyle w:val="Fett"/>
          <w:rFonts w:ascii="Arial" w:hAnsi="Arial" w:cs="Arial"/>
          <w:b/>
          <w:bCs/>
        </w:rPr>
        <w:t>Begrüßung</w:t>
      </w:r>
    </w:p>
    <w:p w14:paraId="1C1EB74C" w14:textId="77777777" w:rsidR="00455E27" w:rsidRPr="00367081" w:rsidRDefault="00317E9B" w:rsidP="00147CCF">
      <w:pPr>
        <w:rPr>
          <w:rFonts w:cs="Arial"/>
        </w:rPr>
      </w:pPr>
      <w:r w:rsidRPr="00367081">
        <w:rPr>
          <w:rFonts w:cs="Arial"/>
        </w:rPr>
        <w:t>Gegebenenfalls Hinweise zum zeitlichen Ablauf, zu Pausen oder ähnlich</w:t>
      </w:r>
      <w:r w:rsidR="00213435" w:rsidRPr="00367081">
        <w:rPr>
          <w:rFonts w:cs="Arial"/>
        </w:rPr>
        <w:t xml:space="preserve"> geben</w:t>
      </w:r>
      <w:r w:rsidRPr="00367081">
        <w:rPr>
          <w:rFonts w:cs="Arial"/>
        </w:rPr>
        <w:t>.</w:t>
      </w:r>
    </w:p>
    <w:p w14:paraId="616A92AF" w14:textId="77777777" w:rsidR="00455E27" w:rsidRPr="00367081" w:rsidRDefault="00317E9B" w:rsidP="00147CCF">
      <w:pPr>
        <w:pStyle w:val="berschrift3"/>
        <w:spacing w:before="360" w:after="120"/>
        <w:rPr>
          <w:rFonts w:ascii="Arial" w:hAnsi="Arial" w:cs="Arial"/>
          <w:sz w:val="24"/>
          <w:szCs w:val="24"/>
        </w:rPr>
      </w:pPr>
      <w:r w:rsidRPr="00367081">
        <w:rPr>
          <w:rFonts w:ascii="Arial" w:hAnsi="Arial" w:cs="Arial"/>
          <w:sz w:val="24"/>
          <w:szCs w:val="24"/>
        </w:rPr>
        <w:t>Lernziel</w:t>
      </w:r>
    </w:p>
    <w:p w14:paraId="2BFC4F2B" w14:textId="132493A2" w:rsidR="006B2527" w:rsidRPr="00367081" w:rsidRDefault="006B2527" w:rsidP="006B2527">
      <w:pPr>
        <w:autoSpaceDE w:val="0"/>
        <w:autoSpaceDN w:val="0"/>
        <w:adjustRightInd w:val="0"/>
        <w:rPr>
          <w:rFonts w:cs="Arial"/>
        </w:rPr>
      </w:pPr>
      <w:r w:rsidRPr="00367081">
        <w:rPr>
          <w:rFonts w:cs="Arial"/>
        </w:rPr>
        <w:t>Vor dem Hintergrund des Gesamtlernziels der Trupp</w:t>
      </w:r>
      <w:r w:rsidR="00C3231A" w:rsidRPr="00367081">
        <w:rPr>
          <w:rFonts w:cs="Arial"/>
        </w:rPr>
        <w:t>mann</w:t>
      </w:r>
      <w:r w:rsidRPr="00367081">
        <w:rPr>
          <w:rFonts w:cs="Arial"/>
        </w:rPr>
        <w:t>ausbildung Teil 2</w:t>
      </w:r>
    </w:p>
    <w:p w14:paraId="0975FB18" w14:textId="7AAAE8A4" w:rsidR="006B2527" w:rsidRPr="00367081" w:rsidRDefault="006B2527" w:rsidP="006B2527">
      <w:pPr>
        <w:autoSpaceDE w:val="0"/>
        <w:autoSpaceDN w:val="0"/>
        <w:adjustRightInd w:val="0"/>
        <w:rPr>
          <w:rFonts w:cs="Arial"/>
          <w:b/>
        </w:rPr>
      </w:pPr>
      <w:r w:rsidRPr="00367081">
        <w:rPr>
          <w:rFonts w:cs="Arial"/>
          <w:b/>
        </w:rPr>
        <w:t>„… die selbstständige Wahrnehmung der Truppmannfunktion im Lösch</w:t>
      </w:r>
      <w:r w:rsidR="00B14482" w:rsidRPr="00367081">
        <w:rPr>
          <w:rFonts w:cs="Arial"/>
          <w:b/>
        </w:rPr>
        <w:t>einsatz</w:t>
      </w:r>
      <w:r w:rsidRPr="00367081">
        <w:rPr>
          <w:rFonts w:cs="Arial"/>
          <w:b/>
        </w:rPr>
        <w:t xml:space="preserve"> und Hilfeleistungseinsatz sowie die Vermittlung standortbezogener Kenntnisse.“</w:t>
      </w:r>
    </w:p>
    <w:p w14:paraId="09E7C7A8" w14:textId="72494C04" w:rsidR="00317E9B" w:rsidRPr="00367081" w:rsidRDefault="006B2527" w:rsidP="00147CCF">
      <w:pPr>
        <w:rPr>
          <w:rFonts w:cs="Arial"/>
        </w:rPr>
      </w:pPr>
      <w:r w:rsidRPr="00367081">
        <w:rPr>
          <w:rFonts w:cs="Arial"/>
        </w:rPr>
        <w:t xml:space="preserve">sind die Einsatztätigkeiten als Truppmann </w:t>
      </w:r>
      <w:r w:rsidR="007B0CBA" w:rsidRPr="00367081">
        <w:rPr>
          <w:rFonts w:cs="Arial"/>
        </w:rPr>
        <w:t xml:space="preserve">im </w:t>
      </w:r>
      <w:r w:rsidR="00783E78" w:rsidRPr="00367081">
        <w:rPr>
          <w:rFonts w:cs="Arial"/>
        </w:rPr>
        <w:t>Hilfeleistungs</w:t>
      </w:r>
      <w:r w:rsidR="007B0CBA" w:rsidRPr="00367081">
        <w:rPr>
          <w:rFonts w:cs="Arial"/>
        </w:rPr>
        <w:t>einsatz</w:t>
      </w:r>
      <w:r w:rsidRPr="00367081">
        <w:rPr>
          <w:rFonts w:cs="Arial"/>
        </w:rPr>
        <w:t xml:space="preserve"> von besonderer Bedeutung.</w:t>
      </w:r>
    </w:p>
    <w:p w14:paraId="1BE3279D" w14:textId="77777777" w:rsidR="00213435" w:rsidRPr="00367081" w:rsidRDefault="00213435" w:rsidP="00147CCF">
      <w:pPr>
        <w:pStyle w:val="berschrift3"/>
        <w:spacing w:before="360"/>
        <w:rPr>
          <w:rFonts w:ascii="Arial" w:hAnsi="Arial" w:cs="Arial"/>
          <w:sz w:val="24"/>
          <w:szCs w:val="24"/>
        </w:rPr>
      </w:pPr>
      <w:r w:rsidRPr="00367081">
        <w:rPr>
          <w:rFonts w:ascii="Arial" w:hAnsi="Arial" w:cs="Arial"/>
          <w:sz w:val="24"/>
          <w:szCs w:val="24"/>
        </w:rPr>
        <w:t>Inhalt der Ausbildungseinheit</w:t>
      </w:r>
    </w:p>
    <w:p w14:paraId="7473729F" w14:textId="77777777" w:rsidR="00213435" w:rsidRPr="00367081" w:rsidRDefault="00213435" w:rsidP="00455E27">
      <w:pPr>
        <w:rPr>
          <w:rFonts w:cs="Arial"/>
        </w:rPr>
      </w:pPr>
      <w:r w:rsidRPr="00367081">
        <w:rPr>
          <w:rFonts w:cs="Arial"/>
        </w:rPr>
        <w:t>Gegebenenfalls besondere Schwerpunkte hervorheben.</w:t>
      </w:r>
    </w:p>
    <w:p w14:paraId="0C012DA2" w14:textId="77777777" w:rsidR="00213435" w:rsidRPr="00367081" w:rsidRDefault="00213435" w:rsidP="00455E27">
      <w:pPr>
        <w:rPr>
          <w:rFonts w:cs="Arial"/>
        </w:rPr>
      </w:pPr>
    </w:p>
    <w:p w14:paraId="24405AAC" w14:textId="0D6968DC" w:rsidR="00213435" w:rsidRPr="00367081" w:rsidRDefault="00213435" w:rsidP="00455E27">
      <w:pPr>
        <w:rPr>
          <w:rFonts w:cs="Arial"/>
        </w:rPr>
      </w:pPr>
    </w:p>
    <w:p w14:paraId="1FE8896E" w14:textId="36ECFBB5" w:rsidR="006B2527" w:rsidRPr="00367081" w:rsidRDefault="006B2527" w:rsidP="00455E27">
      <w:pPr>
        <w:rPr>
          <w:rFonts w:cs="Arial"/>
        </w:rPr>
      </w:pPr>
    </w:p>
    <w:p w14:paraId="3C8111D1" w14:textId="3E954835" w:rsidR="006B2527" w:rsidRPr="00367081" w:rsidRDefault="006B2527" w:rsidP="00455E27">
      <w:pPr>
        <w:rPr>
          <w:rFonts w:cs="Arial"/>
        </w:rPr>
      </w:pPr>
    </w:p>
    <w:p w14:paraId="7FFFE574" w14:textId="77777777" w:rsidR="006B2527" w:rsidRPr="00367081" w:rsidRDefault="006B2527" w:rsidP="00455E27">
      <w:pPr>
        <w:rPr>
          <w:rFonts w:cs="Arial"/>
        </w:rPr>
      </w:pPr>
    </w:p>
    <w:p w14:paraId="53E34283" w14:textId="77777777" w:rsidR="00213435" w:rsidRPr="00367081" w:rsidRDefault="00213435" w:rsidP="00455E27">
      <w:pPr>
        <w:rPr>
          <w:rFonts w:cs="Arial"/>
        </w:rPr>
      </w:pPr>
    </w:p>
    <w:p w14:paraId="507B871C" w14:textId="77777777" w:rsidR="00213435" w:rsidRPr="00367081" w:rsidRDefault="00213435" w:rsidP="00455E27">
      <w:pPr>
        <w:rPr>
          <w:rFonts w:cs="Arial"/>
        </w:rPr>
      </w:pPr>
    </w:p>
    <w:p w14:paraId="2DFB301D" w14:textId="77777777" w:rsidR="00213435" w:rsidRPr="00367081" w:rsidRDefault="00213435" w:rsidP="00455E27">
      <w:pPr>
        <w:rPr>
          <w:rFonts w:cs="Arial"/>
        </w:rPr>
      </w:pPr>
    </w:p>
    <w:p w14:paraId="06EE21C4" w14:textId="77777777" w:rsidR="00455E27" w:rsidRPr="00367081" w:rsidRDefault="00455E27" w:rsidP="00455E27">
      <w:pPr>
        <w:rPr>
          <w:rStyle w:val="Hervorhebung"/>
          <w:rFonts w:cs="Arial"/>
        </w:rPr>
      </w:pPr>
    </w:p>
    <w:p w14:paraId="78920470" w14:textId="77777777" w:rsidR="00455E27" w:rsidRPr="00367081" w:rsidRDefault="00455E27" w:rsidP="00455E27">
      <w:pPr>
        <w:rPr>
          <w:rStyle w:val="Hervorhebung"/>
          <w:rFonts w:cs="Arial"/>
        </w:rPr>
        <w:sectPr w:rsidR="00455E27"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107F48FD"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374C9866" w14:textId="1ABD9330" w:rsidR="003F5D18" w:rsidRPr="00367081" w:rsidRDefault="003F5D18" w:rsidP="003F5D18">
            <w:pPr>
              <w:jc w:val="center"/>
              <w:rPr>
                <w:rFonts w:cs="Arial"/>
                <w:sz w:val="24"/>
                <w:szCs w:val="24"/>
              </w:rPr>
            </w:pPr>
            <w:r w:rsidRPr="00367081">
              <w:rPr>
                <w:rStyle w:val="Fett"/>
                <w:rFonts w:ascii="Arial" w:hAnsi="Arial" w:cs="Arial"/>
                <w:szCs w:val="24"/>
              </w:rPr>
              <w:lastRenderedPageBreak/>
              <w:t xml:space="preserve">Ausbildungseinheit:  </w:t>
            </w:r>
            <w:r w:rsidR="00A42D57" w:rsidRPr="00367081">
              <w:rPr>
                <w:rFonts w:cs="Arial"/>
                <w:b/>
                <w:bCs/>
                <w:sz w:val="24"/>
                <w:szCs w:val="24"/>
              </w:rPr>
              <w:t>8</w:t>
            </w:r>
            <w:r w:rsidRPr="00367081">
              <w:rPr>
                <w:rFonts w:cs="Arial"/>
                <w:b/>
                <w:bCs/>
                <w:sz w:val="24"/>
                <w:szCs w:val="24"/>
              </w:rPr>
              <w:t>.</w:t>
            </w:r>
            <w:r w:rsidR="006B2527" w:rsidRPr="00367081">
              <w:rPr>
                <w:rFonts w:cs="Arial"/>
                <w:b/>
                <w:bCs/>
                <w:sz w:val="24"/>
                <w:szCs w:val="24"/>
              </w:rPr>
              <w:t>2</w:t>
            </w:r>
            <w:r w:rsidRPr="00367081">
              <w:rPr>
                <w:rFonts w:cs="Arial"/>
                <w:b/>
                <w:bCs/>
                <w:sz w:val="24"/>
                <w:szCs w:val="24"/>
              </w:rPr>
              <w:t xml:space="preserve"> </w:t>
            </w:r>
            <w:r w:rsidR="00302F38" w:rsidRPr="00367081">
              <w:rPr>
                <w:rFonts w:cs="Arial"/>
                <w:b/>
                <w:bCs/>
                <w:sz w:val="24"/>
                <w:szCs w:val="24"/>
              </w:rPr>
              <w:t xml:space="preserve">  </w:t>
            </w:r>
            <w:r w:rsidR="007B0CBA" w:rsidRPr="00367081">
              <w:rPr>
                <w:rFonts w:cs="Arial"/>
                <w:b/>
                <w:bCs/>
                <w:sz w:val="24"/>
                <w:szCs w:val="24"/>
              </w:rPr>
              <w:t>Begriff</w:t>
            </w:r>
            <w:r w:rsidR="00DB1047" w:rsidRPr="00367081">
              <w:rPr>
                <w:rFonts w:cs="Arial"/>
                <w:b/>
                <w:bCs/>
                <w:sz w:val="24"/>
                <w:szCs w:val="24"/>
              </w:rPr>
              <w:t xml:space="preserve"> </w:t>
            </w:r>
          </w:p>
        </w:tc>
      </w:tr>
      <w:tr w:rsidR="00367081" w:rsidRPr="00367081" w14:paraId="5BBDA426" w14:textId="77777777" w:rsidTr="00585558">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1FD3C5" w14:textId="77777777" w:rsidR="00EF1F91" w:rsidRPr="00367081" w:rsidRDefault="00EF1F91" w:rsidP="00263708">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0C1FCF" w14:textId="77777777" w:rsidR="00EF1F91" w:rsidRPr="00367081" w:rsidRDefault="00EF1F91" w:rsidP="00263708">
            <w:pPr>
              <w:jc w:val="center"/>
              <w:rPr>
                <w:rStyle w:val="Fett"/>
                <w:rFonts w:ascii="Arial" w:hAnsi="Arial" w:cs="Arial"/>
              </w:rPr>
            </w:pPr>
            <w:r w:rsidRPr="00367081">
              <w:rPr>
                <w:rStyle w:val="Fett"/>
                <w:rFonts w:ascii="Arial" w:hAnsi="Arial" w:cs="Arial"/>
              </w:rPr>
              <w:t>Lernziel</w:t>
            </w:r>
            <w:r w:rsidR="00CD1E3E" w:rsidRPr="00367081">
              <w:rPr>
                <w:rStyle w:val="Fett"/>
                <w:rFonts w:ascii="Arial" w:hAnsi="Arial" w:cs="Arial"/>
              </w:rPr>
              <w:t>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2D09C3" w14:textId="77777777" w:rsidR="00EF1F91" w:rsidRPr="00367081" w:rsidRDefault="008E22AB" w:rsidP="00263708">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DC5534" w14:textId="77777777" w:rsidR="00EF1F91" w:rsidRPr="00367081" w:rsidRDefault="00EF1F91" w:rsidP="00263708">
            <w:pPr>
              <w:jc w:val="center"/>
              <w:rPr>
                <w:rStyle w:val="Fett"/>
                <w:rFonts w:ascii="Arial" w:hAnsi="Arial" w:cs="Arial"/>
              </w:rPr>
            </w:pPr>
            <w:r w:rsidRPr="00367081">
              <w:rPr>
                <w:rStyle w:val="Fett"/>
                <w:rFonts w:ascii="Arial" w:hAnsi="Arial" w:cs="Arial"/>
              </w:rPr>
              <w:t>Organisation / Hinweise</w:t>
            </w:r>
          </w:p>
        </w:tc>
      </w:tr>
      <w:tr w:rsidR="00367081" w:rsidRPr="00367081" w14:paraId="32EF0A83" w14:textId="77777777" w:rsidTr="00A120B6">
        <w:tc>
          <w:tcPr>
            <w:tcW w:w="851" w:type="dxa"/>
            <w:tcBorders>
              <w:top w:val="single" w:sz="2" w:space="0" w:color="auto"/>
              <w:left w:val="single" w:sz="2" w:space="0" w:color="auto"/>
              <w:bottom w:val="nil"/>
              <w:right w:val="single" w:sz="2" w:space="0" w:color="auto"/>
            </w:tcBorders>
          </w:tcPr>
          <w:p w14:paraId="154F342D" w14:textId="77777777" w:rsidR="007A2EF3" w:rsidRPr="00367081" w:rsidRDefault="007A2EF3" w:rsidP="00263708">
            <w:pPr>
              <w:rPr>
                <w:rFonts w:cs="Arial"/>
              </w:rPr>
            </w:pPr>
          </w:p>
        </w:tc>
        <w:tc>
          <w:tcPr>
            <w:tcW w:w="4252" w:type="dxa"/>
            <w:tcBorders>
              <w:top w:val="single" w:sz="2" w:space="0" w:color="auto"/>
              <w:left w:val="single" w:sz="2" w:space="0" w:color="auto"/>
              <w:bottom w:val="nil"/>
              <w:right w:val="single" w:sz="2" w:space="0" w:color="auto"/>
            </w:tcBorders>
          </w:tcPr>
          <w:p w14:paraId="1A916B2E" w14:textId="44D84522" w:rsidR="007A2EF3" w:rsidRPr="00367081" w:rsidRDefault="00C50874" w:rsidP="00263708">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7C98C77" w14:textId="77777777" w:rsidR="007A2EF3" w:rsidRPr="00367081" w:rsidRDefault="007A2EF3" w:rsidP="00263708">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A1E9961" w14:textId="77777777" w:rsidR="007A2EF3" w:rsidRPr="00367081" w:rsidRDefault="007A2EF3" w:rsidP="00263708">
            <w:pPr>
              <w:rPr>
                <w:rFonts w:cs="Arial"/>
              </w:rPr>
            </w:pPr>
          </w:p>
        </w:tc>
      </w:tr>
      <w:tr w:rsidR="00D06D6C" w:rsidRPr="00367081" w14:paraId="2528DE22" w14:textId="77777777" w:rsidTr="00A120B6">
        <w:tc>
          <w:tcPr>
            <w:tcW w:w="851" w:type="dxa"/>
            <w:tcBorders>
              <w:top w:val="nil"/>
              <w:left w:val="single" w:sz="2" w:space="0" w:color="auto"/>
              <w:bottom w:val="single" w:sz="4" w:space="0" w:color="auto"/>
              <w:right w:val="single" w:sz="2" w:space="0" w:color="auto"/>
            </w:tcBorders>
          </w:tcPr>
          <w:p w14:paraId="17730920" w14:textId="35D547B7" w:rsidR="006B2527" w:rsidRPr="00367081" w:rsidRDefault="00BF1858" w:rsidP="006B2527">
            <w:pPr>
              <w:spacing w:line="276" w:lineRule="auto"/>
              <w:jc w:val="center"/>
              <w:rPr>
                <w:rFonts w:cs="Arial"/>
              </w:rPr>
            </w:pPr>
            <w:r w:rsidRPr="00367081">
              <w:rPr>
                <w:rFonts w:cs="Arial"/>
              </w:rPr>
              <w:t>2</w:t>
            </w:r>
            <w:r w:rsidR="006B2527"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3331D9AE" w14:textId="4944BBE3" w:rsidR="006B2527" w:rsidRPr="00367081" w:rsidRDefault="001A7E0D" w:rsidP="006B2527">
            <w:pPr>
              <w:pStyle w:val="Listenabsatz"/>
              <w:numPr>
                <w:ilvl w:val="0"/>
                <w:numId w:val="3"/>
              </w:numPr>
              <w:spacing w:before="120" w:after="120" w:line="276" w:lineRule="auto"/>
              <w:ind w:left="227" w:hanging="227"/>
              <w:contextualSpacing w:val="0"/>
              <w:rPr>
                <w:rFonts w:cs="Arial"/>
              </w:rPr>
            </w:pPr>
            <w:r w:rsidRPr="00367081">
              <w:rPr>
                <w:rFonts w:cs="Arial"/>
              </w:rPr>
              <w:t>den Begriff „</w:t>
            </w:r>
            <w:r w:rsidR="00783E78" w:rsidRPr="00367081">
              <w:rPr>
                <w:rFonts w:cs="Arial"/>
              </w:rPr>
              <w:t>Hilfeleistungs</w:t>
            </w:r>
            <w:r w:rsidRPr="00367081">
              <w:rPr>
                <w:rFonts w:cs="Arial"/>
              </w:rPr>
              <w:t xml:space="preserve">einsatz“ mit </w:t>
            </w:r>
            <w:r w:rsidR="009109A1" w:rsidRPr="00367081">
              <w:rPr>
                <w:rFonts w:cs="Arial"/>
              </w:rPr>
              <w:t xml:space="preserve">eigenen Worten beschreiben </w:t>
            </w:r>
            <w:r w:rsidR="006B2527" w:rsidRPr="00367081">
              <w:rPr>
                <w:rFonts w:cs="Arial"/>
              </w:rPr>
              <w:t>können.</w:t>
            </w:r>
          </w:p>
        </w:tc>
        <w:tc>
          <w:tcPr>
            <w:tcW w:w="6096" w:type="dxa"/>
            <w:tcBorders>
              <w:top w:val="nil"/>
              <w:left w:val="single" w:sz="2" w:space="0" w:color="auto"/>
              <w:bottom w:val="single" w:sz="4" w:space="0" w:color="auto"/>
              <w:right w:val="single" w:sz="2" w:space="0" w:color="auto"/>
            </w:tcBorders>
          </w:tcPr>
          <w:p w14:paraId="05DB440D" w14:textId="0C5C4403" w:rsidR="007B0CBA" w:rsidRPr="00367081" w:rsidRDefault="007B0CBA" w:rsidP="00175EE1">
            <w:pPr>
              <w:spacing w:line="276" w:lineRule="auto"/>
              <w:ind w:right="-57"/>
            </w:pPr>
            <w:bookmarkStart w:id="2" w:name="_Hlk83668028"/>
            <w:r w:rsidRPr="00367081">
              <w:t xml:space="preserve">Der </w:t>
            </w:r>
            <w:r w:rsidR="00783E78" w:rsidRPr="00367081">
              <w:t>Hilfeleistungseinsatz</w:t>
            </w:r>
            <w:r w:rsidRPr="00367081">
              <w:t xml:space="preserve"> </w:t>
            </w:r>
            <w:r w:rsidR="00D06D6C" w:rsidRPr="00367081">
              <w:t>umfasst Einsatzmaßnahmen</w:t>
            </w:r>
            <w:r w:rsidRPr="00367081">
              <w:t xml:space="preserve"> </w:t>
            </w:r>
          </w:p>
          <w:p w14:paraId="537DFBA7" w14:textId="26DB9E9A" w:rsidR="007B0CBA" w:rsidRPr="00367081" w:rsidRDefault="00D06D6C" w:rsidP="00175EE1">
            <w:pPr>
              <w:pStyle w:val="Listenabsatz"/>
              <w:numPr>
                <w:ilvl w:val="0"/>
                <w:numId w:val="11"/>
              </w:numPr>
              <w:spacing w:before="120" w:after="120" w:line="276" w:lineRule="auto"/>
              <w:ind w:left="284" w:right="-57" w:hanging="284"/>
              <w:contextualSpacing w:val="0"/>
            </w:pPr>
            <w:r w:rsidRPr="00367081">
              <w:t>zur Abwehr von Gefahren für Leben, Gesundheit und Sachen</w:t>
            </w:r>
            <w:r w:rsidR="007B0CBA" w:rsidRPr="00367081">
              <w:t xml:space="preserve">, </w:t>
            </w:r>
          </w:p>
          <w:p w14:paraId="0705BA24" w14:textId="70D9F4ED" w:rsidR="00830FA7" w:rsidRPr="00367081" w:rsidRDefault="00D06D6C" w:rsidP="00175EE1">
            <w:pPr>
              <w:pStyle w:val="Listenabsatz"/>
              <w:numPr>
                <w:ilvl w:val="0"/>
                <w:numId w:val="11"/>
              </w:numPr>
              <w:spacing w:before="120" w:after="120" w:line="276" w:lineRule="auto"/>
              <w:ind w:left="284" w:right="-57" w:hanging="284"/>
              <w:contextualSpacing w:val="0"/>
            </w:pPr>
            <w:r w:rsidRPr="00367081">
              <w:t>die aus Explosionen, Überschwemmungen, Unfällen oder ähnlichen Ereignissen entstehen</w:t>
            </w:r>
          </w:p>
          <w:p w14:paraId="120C4426" w14:textId="0C014BCF" w:rsidR="007B0CBA" w:rsidRPr="00367081" w:rsidRDefault="00D06D6C" w:rsidP="00175EE1">
            <w:pPr>
              <w:pStyle w:val="Listenabsatz"/>
              <w:numPr>
                <w:ilvl w:val="0"/>
                <w:numId w:val="11"/>
              </w:numPr>
              <w:spacing w:before="120" w:after="120" w:line="276" w:lineRule="auto"/>
              <w:ind w:left="284" w:right="-57" w:hanging="284"/>
              <w:contextualSpacing w:val="0"/>
            </w:pPr>
            <w:r w:rsidRPr="00367081">
              <w:t>und die mit den entsprechenden Einsatzmitteln der Feuerwehr durchgeführt werden</w:t>
            </w:r>
            <w:r w:rsidR="007B0CBA" w:rsidRPr="00367081">
              <w:t xml:space="preserve">. </w:t>
            </w:r>
          </w:p>
          <w:p w14:paraId="264BD7CD" w14:textId="3DAB090B" w:rsidR="006B2527" w:rsidRPr="00367081" w:rsidRDefault="007B0CBA" w:rsidP="00EB4ED4">
            <w:pPr>
              <w:spacing w:before="240" w:line="276" w:lineRule="auto"/>
              <w:ind w:right="-57"/>
            </w:pPr>
            <w:r w:rsidRPr="00367081">
              <w:t>D</w:t>
            </w:r>
            <w:r w:rsidR="00342189" w:rsidRPr="00367081">
              <w:t>abei schließt d</w:t>
            </w:r>
            <w:r w:rsidRPr="00367081">
              <w:t xml:space="preserve">er </w:t>
            </w:r>
            <w:r w:rsidR="00D06D6C" w:rsidRPr="00367081">
              <w:t>Hilfeleistungs</w:t>
            </w:r>
            <w:r w:rsidRPr="00367081">
              <w:t xml:space="preserve">einsatz </w:t>
            </w:r>
            <w:bookmarkEnd w:id="2"/>
            <w:r w:rsidR="00D06D6C" w:rsidRPr="00367081">
              <w:t xml:space="preserve">insbesondere das Retten </w:t>
            </w:r>
            <w:r w:rsidR="00342189" w:rsidRPr="00367081">
              <w:t xml:space="preserve">betroffener Personen oder Tiere mit </w:t>
            </w:r>
            <w:r w:rsidR="00D06D6C" w:rsidRPr="00367081">
              <w:t>ein</w:t>
            </w:r>
            <w:r w:rsidRPr="00367081">
              <w:t xml:space="preserve">. </w:t>
            </w:r>
          </w:p>
        </w:tc>
        <w:tc>
          <w:tcPr>
            <w:tcW w:w="2977" w:type="dxa"/>
            <w:tcBorders>
              <w:top w:val="nil"/>
              <w:left w:val="single" w:sz="2" w:space="0" w:color="auto"/>
              <w:bottom w:val="single" w:sz="4" w:space="0" w:color="auto"/>
              <w:right w:val="single" w:sz="2" w:space="0" w:color="auto"/>
            </w:tcBorders>
          </w:tcPr>
          <w:p w14:paraId="32C84C70" w14:textId="77777777" w:rsidR="006B2527" w:rsidRPr="00367081" w:rsidRDefault="006B2527" w:rsidP="006B2527">
            <w:pPr>
              <w:spacing w:line="276" w:lineRule="auto"/>
              <w:rPr>
                <w:rFonts w:cs="Arial"/>
                <w:b/>
              </w:rPr>
            </w:pPr>
            <w:r w:rsidRPr="00367081">
              <w:rPr>
                <w:rFonts w:cs="Arial"/>
                <w:b/>
              </w:rPr>
              <w:t>Folie 4</w:t>
            </w:r>
          </w:p>
          <w:p w14:paraId="492939CE" w14:textId="4759CFEB" w:rsidR="006B2527" w:rsidRPr="00367081" w:rsidRDefault="00760BD6" w:rsidP="006B2527">
            <w:pPr>
              <w:spacing w:line="276" w:lineRule="auto"/>
              <w:rPr>
                <w:rFonts w:cs="Arial"/>
              </w:rPr>
            </w:pPr>
            <w:r w:rsidRPr="00367081">
              <w:rPr>
                <w:rFonts w:cs="Arial"/>
                <w:noProof/>
              </w:rPr>
              <w:drawing>
                <wp:inline distT="0" distB="0" distL="0" distR="0" wp14:anchorId="2115F325" wp14:editId="47E8DD62">
                  <wp:extent cx="1697607" cy="1176694"/>
                  <wp:effectExtent l="19050" t="19050" r="17145" b="2349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996" cy="1179736"/>
                          </a:xfrm>
                          <a:prstGeom prst="rect">
                            <a:avLst/>
                          </a:prstGeom>
                          <a:noFill/>
                          <a:ln w="3175">
                            <a:solidFill>
                              <a:schemeClr val="tx1"/>
                            </a:solidFill>
                          </a:ln>
                        </pic:spPr>
                      </pic:pic>
                    </a:graphicData>
                  </a:graphic>
                </wp:inline>
              </w:drawing>
            </w:r>
          </w:p>
          <w:p w14:paraId="670E2831" w14:textId="0A387109" w:rsidR="006B2527" w:rsidRPr="00367081" w:rsidRDefault="006B2527" w:rsidP="006B2527">
            <w:pPr>
              <w:spacing w:line="276" w:lineRule="auto"/>
              <w:rPr>
                <w:rFonts w:cs="Arial"/>
              </w:rPr>
            </w:pPr>
            <w:r w:rsidRPr="00367081">
              <w:rPr>
                <w:rFonts w:cs="Arial"/>
              </w:rPr>
              <w:t xml:space="preserve">Lernunterlage Kapitel </w:t>
            </w:r>
            <w:r w:rsidR="007B0CBA" w:rsidRPr="00367081">
              <w:rPr>
                <w:rFonts w:cs="Arial"/>
              </w:rPr>
              <w:t>1</w:t>
            </w:r>
          </w:p>
        </w:tc>
      </w:tr>
    </w:tbl>
    <w:p w14:paraId="4A9C6D18" w14:textId="77777777" w:rsidR="00EF1F91" w:rsidRPr="00367081" w:rsidRDefault="00EF1F91" w:rsidP="00EF1F91">
      <w:pPr>
        <w:pStyle w:val="Listenabsatz"/>
        <w:rPr>
          <w:rFonts w:cs="Arial"/>
        </w:rPr>
        <w:sectPr w:rsidR="00EF1F91" w:rsidRPr="00367081" w:rsidSect="00DC00ED">
          <w:pgSz w:w="16838" w:h="11906" w:orient="landscape" w:code="9"/>
          <w:pgMar w:top="1418" w:right="1418" w:bottom="1134" w:left="1418" w:header="709" w:footer="709" w:gutter="0"/>
          <w:cols w:space="708"/>
          <w:docGrid w:linePitch="360"/>
        </w:sectPr>
      </w:pPr>
    </w:p>
    <w:p w14:paraId="6E120590" w14:textId="77777777" w:rsidR="00EF1F91" w:rsidRPr="00367081" w:rsidRDefault="008E22AB" w:rsidP="006555C4">
      <w:pPr>
        <w:spacing w:after="360"/>
        <w:rPr>
          <w:rStyle w:val="Fett"/>
          <w:rFonts w:ascii="Arial" w:hAnsi="Arial" w:cs="Arial"/>
        </w:rPr>
      </w:pPr>
      <w:r w:rsidRPr="00367081">
        <w:rPr>
          <w:rStyle w:val="Fett"/>
          <w:rFonts w:ascii="Arial" w:hAnsi="Arial" w:cs="Arial"/>
        </w:rPr>
        <w:lastRenderedPageBreak/>
        <w:t>Kommentar</w:t>
      </w:r>
      <w:r w:rsidR="00EF1F91" w:rsidRPr="00367081">
        <w:rPr>
          <w:rStyle w:val="Fett"/>
          <w:rFonts w:ascii="Arial" w:hAnsi="Arial" w:cs="Arial"/>
        </w:rPr>
        <w:t>:</w:t>
      </w:r>
    </w:p>
    <w:p w14:paraId="318A53E2" w14:textId="2FF0EB4A" w:rsidR="00335810" w:rsidRPr="00367081" w:rsidRDefault="00B05722" w:rsidP="005819EB">
      <w:pPr>
        <w:rPr>
          <w:rFonts w:cs="Arial"/>
          <w:b/>
          <w:bCs/>
          <w:sz w:val="24"/>
          <w:szCs w:val="24"/>
        </w:rPr>
      </w:pPr>
      <w:bookmarkStart w:id="3" w:name="_Hlk521155068"/>
      <w:r w:rsidRPr="00367081">
        <w:rPr>
          <w:rFonts w:cs="Arial"/>
          <w:b/>
          <w:bCs/>
          <w:sz w:val="24"/>
          <w:szCs w:val="24"/>
        </w:rPr>
        <w:t>Begriff</w:t>
      </w:r>
    </w:p>
    <w:p w14:paraId="4FCFA645" w14:textId="595066E3" w:rsidR="0055694B" w:rsidRPr="00367081" w:rsidRDefault="00B05722" w:rsidP="0055694B">
      <w:pPr>
        <w:ind w:right="-57"/>
      </w:pPr>
      <w:r w:rsidRPr="00367081">
        <w:t xml:space="preserve">Der </w:t>
      </w:r>
      <w:r w:rsidR="00D06D6C" w:rsidRPr="00367081">
        <w:t>Hilfeleistungs</w:t>
      </w:r>
      <w:r w:rsidRPr="00367081">
        <w:t xml:space="preserve">einsatz </w:t>
      </w:r>
      <w:r w:rsidR="00830FA7" w:rsidRPr="00367081">
        <w:t xml:space="preserve">im Sinne der Feuerwehr-Dienstvorschrift </w:t>
      </w:r>
      <w:r w:rsidR="0055694B" w:rsidRPr="00367081">
        <w:t>3 (</w:t>
      </w:r>
      <w:r w:rsidR="00830FA7" w:rsidRPr="00367081">
        <w:t>FwDV 3</w:t>
      </w:r>
      <w:r w:rsidR="0055694B" w:rsidRPr="00367081">
        <w:t>)</w:t>
      </w:r>
      <w:r w:rsidR="00830FA7" w:rsidRPr="00367081">
        <w:t xml:space="preserve"> „Einheiten im Lösch- und Hilfeleistungseinsatz“ </w:t>
      </w:r>
      <w:r w:rsidR="0055694B" w:rsidRPr="00367081">
        <w:t xml:space="preserve">umfasst Einsatzmaßnahmen </w:t>
      </w:r>
      <w:r w:rsidR="00342189" w:rsidRPr="00367081">
        <w:t>der Feuerwehr</w:t>
      </w:r>
    </w:p>
    <w:p w14:paraId="6C2A7876" w14:textId="77777777" w:rsidR="0055694B" w:rsidRPr="00367081" w:rsidRDefault="0055694B" w:rsidP="00A42D57">
      <w:pPr>
        <w:pStyle w:val="Listenabsatz"/>
        <w:numPr>
          <w:ilvl w:val="0"/>
          <w:numId w:val="11"/>
        </w:numPr>
        <w:spacing w:before="120" w:after="120" w:line="276" w:lineRule="auto"/>
        <w:ind w:left="284" w:hanging="284"/>
        <w:contextualSpacing w:val="0"/>
      </w:pPr>
      <w:r w:rsidRPr="00367081">
        <w:t xml:space="preserve">zur Abwehr von Gefahren für Leben, Gesundheit und Sachen, </w:t>
      </w:r>
    </w:p>
    <w:p w14:paraId="345C2713" w14:textId="77777777" w:rsidR="0055694B" w:rsidRPr="00367081" w:rsidRDefault="0055694B" w:rsidP="00A42D57">
      <w:pPr>
        <w:pStyle w:val="Listenabsatz"/>
        <w:numPr>
          <w:ilvl w:val="0"/>
          <w:numId w:val="11"/>
        </w:numPr>
        <w:spacing w:before="120" w:after="120" w:line="276" w:lineRule="auto"/>
        <w:ind w:left="284" w:hanging="284"/>
        <w:contextualSpacing w:val="0"/>
      </w:pPr>
      <w:r w:rsidRPr="00367081">
        <w:t>die aus Explosionen, Überschwemmungen, Unfällen oder ähnlichen Ereignissen entstehen</w:t>
      </w:r>
    </w:p>
    <w:p w14:paraId="4E53E66F" w14:textId="13FE7265" w:rsidR="0055694B" w:rsidRPr="00367081" w:rsidRDefault="0055694B" w:rsidP="00A42D57">
      <w:pPr>
        <w:pStyle w:val="Listenabsatz"/>
        <w:numPr>
          <w:ilvl w:val="0"/>
          <w:numId w:val="11"/>
        </w:numPr>
        <w:spacing w:before="120" w:after="120" w:line="276" w:lineRule="auto"/>
        <w:ind w:left="284" w:hanging="284"/>
        <w:contextualSpacing w:val="0"/>
      </w:pPr>
      <w:r w:rsidRPr="00367081">
        <w:t xml:space="preserve">und die von den jeweiligen taktischen Einheiten mit den entsprechenden Einsatzmitteln durchgeführt werden. </w:t>
      </w:r>
    </w:p>
    <w:p w14:paraId="793D67E4" w14:textId="77777777" w:rsidR="0055694B" w:rsidRPr="00367081" w:rsidRDefault="0055694B" w:rsidP="00A42D57">
      <w:pPr>
        <w:spacing w:after="240"/>
        <w:rPr>
          <w:rFonts w:eastAsia="ZapfDingbats" w:cs="Arial"/>
        </w:rPr>
      </w:pPr>
      <w:r w:rsidRPr="00367081">
        <w:rPr>
          <w:rFonts w:cs="Arial"/>
        </w:rPr>
        <w:t xml:space="preserve">Dabei schließt der Hilfeleistungseinsatz insbesondere das Retten </w:t>
      </w:r>
      <w:r w:rsidRPr="00367081">
        <w:rPr>
          <w:rFonts w:eastAsia="ZapfDingbats" w:cs="Arial"/>
        </w:rPr>
        <w:t>betroffener Personen</w:t>
      </w:r>
      <w:r w:rsidRPr="00367081">
        <w:rPr>
          <w:rFonts w:cs="Arial"/>
        </w:rPr>
        <w:t xml:space="preserve"> oder Tieren mit ein. </w:t>
      </w:r>
      <w:r w:rsidRPr="00367081">
        <w:rPr>
          <w:rFonts w:eastAsia="ZapfDingbats" w:cs="Arial"/>
        </w:rPr>
        <w:t>Diese können eingeklemmt, verschüttet oder eingeschlossen sein und müssen durch technische Rettungsmaßnahmen möglichst schnell aus ihrer Zwangslage befreit werden.</w:t>
      </w:r>
    </w:p>
    <w:p w14:paraId="2D3B109C" w14:textId="704B7617" w:rsidR="00A42D57" w:rsidRPr="00367081" w:rsidRDefault="00A42D57" w:rsidP="0055694B">
      <w:pPr>
        <w:rPr>
          <w:rFonts w:cs="Arial"/>
        </w:rPr>
      </w:pPr>
      <w:r w:rsidRPr="00367081">
        <w:rPr>
          <w:rFonts w:cs="Arial"/>
        </w:rPr>
        <w:t xml:space="preserve">Zu den Hilfeleistungseinsätzen gehören neben den technischen Rettungsmaßnahmen aber auch sonstige Einsatzmaßnahmen der Feuerwehr, zum Beispiel </w:t>
      </w:r>
    </w:p>
    <w:p w14:paraId="61918940" w14:textId="77777777" w:rsidR="00A42D57" w:rsidRPr="00367081" w:rsidRDefault="00A42D57" w:rsidP="00A42D57">
      <w:pPr>
        <w:pStyle w:val="Listenabsatz"/>
        <w:numPr>
          <w:ilvl w:val="0"/>
          <w:numId w:val="39"/>
        </w:numPr>
        <w:spacing w:before="120" w:after="120" w:line="276" w:lineRule="auto"/>
        <w:ind w:left="284" w:hanging="284"/>
        <w:contextualSpacing w:val="0"/>
        <w:rPr>
          <w:rFonts w:cs="Arial"/>
        </w:rPr>
      </w:pPr>
      <w:r w:rsidRPr="00367081">
        <w:rPr>
          <w:rFonts w:cs="Arial"/>
        </w:rPr>
        <w:t xml:space="preserve">das Öffnen von Türen (für den Rettungsdienst), </w:t>
      </w:r>
    </w:p>
    <w:p w14:paraId="0C63D6A6" w14:textId="77777777" w:rsidR="00A42D57" w:rsidRPr="00367081" w:rsidRDefault="00A42D57" w:rsidP="00A42D57">
      <w:pPr>
        <w:pStyle w:val="Listenabsatz"/>
        <w:numPr>
          <w:ilvl w:val="0"/>
          <w:numId w:val="39"/>
        </w:numPr>
        <w:spacing w:before="120" w:after="120" w:line="276" w:lineRule="auto"/>
        <w:ind w:left="284" w:hanging="284"/>
        <w:contextualSpacing w:val="0"/>
        <w:rPr>
          <w:rFonts w:cs="Arial"/>
        </w:rPr>
      </w:pPr>
      <w:r w:rsidRPr="00367081">
        <w:rPr>
          <w:rFonts w:cs="Arial"/>
        </w:rPr>
        <w:t xml:space="preserve">die Unterstützung des Rettungsdienstes beim Transport betroffener Personen (Tragehilfe), </w:t>
      </w:r>
    </w:p>
    <w:p w14:paraId="2817D3E5" w14:textId="3014B86F" w:rsidR="00A42D57" w:rsidRPr="00367081" w:rsidRDefault="00A42D57" w:rsidP="00A42D57">
      <w:pPr>
        <w:pStyle w:val="Listenabsatz"/>
        <w:numPr>
          <w:ilvl w:val="0"/>
          <w:numId w:val="39"/>
        </w:numPr>
        <w:spacing w:before="120" w:after="120" w:line="276" w:lineRule="auto"/>
        <w:ind w:left="284" w:hanging="284"/>
        <w:contextualSpacing w:val="0"/>
        <w:rPr>
          <w:rFonts w:cs="Arial"/>
        </w:rPr>
      </w:pPr>
      <w:r w:rsidRPr="00367081">
        <w:rPr>
          <w:rFonts w:cs="Arial"/>
        </w:rPr>
        <w:t xml:space="preserve">das </w:t>
      </w:r>
      <w:r w:rsidR="00B14482" w:rsidRPr="00367081">
        <w:rPr>
          <w:rFonts w:cs="Arial"/>
        </w:rPr>
        <w:t>Aus</w:t>
      </w:r>
      <w:r w:rsidRPr="00367081">
        <w:rPr>
          <w:rFonts w:cs="Arial"/>
        </w:rPr>
        <w:t xml:space="preserve">pumpen überfluteter Bereiche, </w:t>
      </w:r>
    </w:p>
    <w:p w14:paraId="595533ED" w14:textId="0869BC84" w:rsidR="0055694B" w:rsidRPr="00367081" w:rsidRDefault="00A42D57" w:rsidP="00A42D57">
      <w:pPr>
        <w:pStyle w:val="Listenabsatz"/>
        <w:numPr>
          <w:ilvl w:val="0"/>
          <w:numId w:val="39"/>
        </w:numPr>
        <w:spacing w:before="120" w:after="120" w:line="276" w:lineRule="auto"/>
        <w:ind w:left="284" w:hanging="284"/>
        <w:contextualSpacing w:val="0"/>
        <w:rPr>
          <w:rFonts w:eastAsia="ZapfDingbats" w:cs="Arial"/>
        </w:rPr>
      </w:pPr>
      <w:r w:rsidRPr="00367081">
        <w:rPr>
          <w:rFonts w:cs="Arial"/>
        </w:rPr>
        <w:t>die Beseitigung von Gefahren durch Ölspuren oder durch umgestürzte Bäume auf Verkehrswegen</w:t>
      </w:r>
      <w:r w:rsidR="00342189" w:rsidRPr="00367081">
        <w:rPr>
          <w:rFonts w:cs="Arial"/>
        </w:rPr>
        <w:t>.</w:t>
      </w:r>
    </w:p>
    <w:p w14:paraId="2DD39D94" w14:textId="38ECFE33" w:rsidR="00A55B1D" w:rsidRPr="00367081" w:rsidRDefault="00A55B1D" w:rsidP="0055694B">
      <w:pPr>
        <w:rPr>
          <w:rFonts w:cs="Arial"/>
        </w:rPr>
      </w:pP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42D57" w:rsidRPr="00367081" w14:paraId="1CADFBC0" w14:textId="77777777" w:rsidTr="00CB3CF4">
        <w:tc>
          <w:tcPr>
            <w:tcW w:w="6754" w:type="dxa"/>
          </w:tcPr>
          <w:p w14:paraId="2A510D76" w14:textId="77777777" w:rsidR="00A55B1D" w:rsidRPr="00367081" w:rsidRDefault="00A55B1D" w:rsidP="00CB3CF4">
            <w:pPr>
              <w:pStyle w:val="Zusatzinfoberschrift"/>
              <w:spacing w:line="276" w:lineRule="auto"/>
              <w:rPr>
                <w:rStyle w:val="Hervorhebung"/>
                <w:rFonts w:cs="Arial"/>
                <w:i/>
              </w:rPr>
            </w:pPr>
            <w:r w:rsidRPr="00367081">
              <w:rPr>
                <w:rStyle w:val="Hervorhebung"/>
                <w:rFonts w:cs="Arial"/>
                <w:i/>
              </w:rPr>
              <w:t>Zusatzinformation</w:t>
            </w:r>
          </w:p>
          <w:p w14:paraId="6BEF4CDB" w14:textId="7B2E1FF7" w:rsidR="00A55B1D" w:rsidRPr="00367081" w:rsidRDefault="00A55B1D" w:rsidP="00CB3CF4">
            <w:pPr>
              <w:spacing w:line="276" w:lineRule="auto"/>
              <w:rPr>
                <w:rFonts w:cs="Arial"/>
                <w:i/>
                <w:iCs/>
              </w:rPr>
            </w:pPr>
            <w:r w:rsidRPr="00367081">
              <w:rPr>
                <w:i/>
                <w:iCs/>
              </w:rPr>
              <w:t xml:space="preserve">Die </w:t>
            </w:r>
            <w:r w:rsidR="0019144D" w:rsidRPr="00367081">
              <w:rPr>
                <w:i/>
                <w:iCs/>
              </w:rPr>
              <w:t>b</w:t>
            </w:r>
            <w:r w:rsidR="007E1A5B" w:rsidRPr="00367081">
              <w:rPr>
                <w:i/>
                <w:iCs/>
              </w:rPr>
              <w:t xml:space="preserve">ei </w:t>
            </w:r>
            <w:r w:rsidR="0055694B" w:rsidRPr="00367081">
              <w:rPr>
                <w:i/>
                <w:iCs/>
              </w:rPr>
              <w:t>Hilfeleistungseinsätzen</w:t>
            </w:r>
            <w:r w:rsidR="0019144D" w:rsidRPr="00367081">
              <w:rPr>
                <w:i/>
                <w:iCs/>
              </w:rPr>
              <w:t xml:space="preserve"> </w:t>
            </w:r>
            <w:r w:rsidRPr="00367081">
              <w:rPr>
                <w:i/>
                <w:iCs/>
              </w:rPr>
              <w:t xml:space="preserve">notwendigen Einsatztätigkeiten und Vorgehensweisen werden in der Feuerwehr-Dienstvorschrift </w:t>
            </w:r>
            <w:r w:rsidR="0019144D" w:rsidRPr="00367081">
              <w:rPr>
                <w:i/>
                <w:iCs/>
              </w:rPr>
              <w:t>1 (</w:t>
            </w:r>
            <w:r w:rsidRPr="00367081">
              <w:rPr>
                <w:i/>
                <w:iCs/>
              </w:rPr>
              <w:t>FwDV 1</w:t>
            </w:r>
            <w:r w:rsidR="0019144D" w:rsidRPr="00367081">
              <w:rPr>
                <w:i/>
                <w:iCs/>
              </w:rPr>
              <w:t>)</w:t>
            </w:r>
            <w:r w:rsidRPr="00367081">
              <w:rPr>
                <w:i/>
                <w:iCs/>
              </w:rPr>
              <w:t xml:space="preserve"> „Grundtätigkeiten - Lösch- und Hilfeleistungseinsatz“ sowie </w:t>
            </w:r>
            <w:r w:rsidR="00A6166D" w:rsidRPr="00367081">
              <w:rPr>
                <w:i/>
                <w:iCs/>
              </w:rPr>
              <w:t xml:space="preserve">in </w:t>
            </w:r>
            <w:r w:rsidRPr="00367081">
              <w:rPr>
                <w:i/>
                <w:iCs/>
              </w:rPr>
              <w:t xml:space="preserve">der Feuerwehr-Dienstvorschrift </w:t>
            </w:r>
            <w:r w:rsidR="0019144D" w:rsidRPr="00367081">
              <w:rPr>
                <w:i/>
                <w:iCs/>
              </w:rPr>
              <w:t>3 (</w:t>
            </w:r>
            <w:r w:rsidRPr="00367081">
              <w:rPr>
                <w:i/>
                <w:iCs/>
              </w:rPr>
              <w:t>FwDV 3</w:t>
            </w:r>
            <w:r w:rsidR="0019144D" w:rsidRPr="00367081">
              <w:rPr>
                <w:i/>
                <w:iCs/>
              </w:rPr>
              <w:t>)</w:t>
            </w:r>
            <w:r w:rsidRPr="00367081">
              <w:rPr>
                <w:i/>
                <w:iCs/>
              </w:rPr>
              <w:t xml:space="preserve"> „Einheiten im Lösch- und Hilfeleistungseinsatz“ </w:t>
            </w:r>
            <w:r w:rsidR="007F1791" w:rsidRPr="00367081">
              <w:rPr>
                <w:i/>
                <w:iCs/>
              </w:rPr>
              <w:t xml:space="preserve">beschrieben und </w:t>
            </w:r>
            <w:r w:rsidRPr="00367081">
              <w:rPr>
                <w:i/>
                <w:iCs/>
              </w:rPr>
              <w:t>geregelt</w:t>
            </w:r>
            <w:r w:rsidRPr="00367081">
              <w:rPr>
                <w:rFonts w:cs="Arial"/>
                <w:i/>
                <w:iCs/>
              </w:rPr>
              <w:t>.</w:t>
            </w:r>
          </w:p>
          <w:p w14:paraId="67F77E1D" w14:textId="7C87FFB5" w:rsidR="0019144D" w:rsidRPr="00367081" w:rsidRDefault="0019144D" w:rsidP="00CB3CF4">
            <w:pPr>
              <w:spacing w:line="276" w:lineRule="auto"/>
              <w:rPr>
                <w:rStyle w:val="Hervorhebung"/>
                <w:rFonts w:cs="Arial"/>
                <w:i w:val="0"/>
              </w:rPr>
            </w:pPr>
            <w:r w:rsidRPr="00367081">
              <w:rPr>
                <w:rFonts w:cs="Arial"/>
                <w:i/>
                <w:iCs/>
              </w:rPr>
              <w:t>Zweck der Feuerwehr-Dienstvorschriften ist es, die erforderliche Einheitlichkeit im Feuerwehrdienst in allen Bundesländern herbeizuführen und für die Zukunft sicherzustellen. Sie gelten nicht nur für die Ausbildung, sondern gleichermaßen für den Einsatz</w:t>
            </w:r>
            <w:r w:rsidR="00A6166D" w:rsidRPr="00367081">
              <w:rPr>
                <w:rFonts w:cs="Arial"/>
                <w:i/>
                <w:iCs/>
              </w:rPr>
              <w:t>.</w:t>
            </w:r>
          </w:p>
        </w:tc>
      </w:tr>
      <w:bookmarkEnd w:id="3"/>
    </w:tbl>
    <w:p w14:paraId="0D3B57D6" w14:textId="77777777" w:rsidR="0055694B" w:rsidRPr="00367081" w:rsidRDefault="0055694B" w:rsidP="00EF1F91">
      <w:pPr>
        <w:rPr>
          <w:rStyle w:val="Hervorhebung"/>
          <w:rFonts w:cs="Arial"/>
          <w:i w:val="0"/>
          <w:iCs w:val="0"/>
        </w:rPr>
      </w:pPr>
    </w:p>
    <w:p w14:paraId="2016DA57" w14:textId="77777777" w:rsidR="00EF1F91" w:rsidRPr="00367081" w:rsidRDefault="00EF1F91" w:rsidP="00EF1F91">
      <w:pPr>
        <w:rPr>
          <w:rStyle w:val="Hervorhebung"/>
          <w:rFonts w:cs="Arial"/>
        </w:rPr>
        <w:sectPr w:rsidR="00EF1F91"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07F791BC" w14:textId="77777777" w:rsidTr="00763B91">
        <w:tc>
          <w:tcPr>
            <w:tcW w:w="14176" w:type="dxa"/>
            <w:gridSpan w:val="4"/>
            <w:tcBorders>
              <w:top w:val="single" w:sz="2" w:space="0" w:color="auto"/>
              <w:left w:val="single" w:sz="2" w:space="0" w:color="auto"/>
              <w:bottom w:val="single" w:sz="2" w:space="0" w:color="auto"/>
              <w:right w:val="single" w:sz="2" w:space="0" w:color="auto"/>
            </w:tcBorders>
          </w:tcPr>
          <w:p w14:paraId="4F8DA4C9" w14:textId="07397AD4" w:rsidR="00867443" w:rsidRPr="00367081" w:rsidRDefault="00867443" w:rsidP="00763B91">
            <w:pPr>
              <w:jc w:val="center"/>
              <w:rPr>
                <w:rFonts w:cs="Arial"/>
                <w:sz w:val="24"/>
                <w:szCs w:val="24"/>
              </w:rPr>
            </w:pPr>
            <w:r w:rsidRPr="00367081">
              <w:rPr>
                <w:rStyle w:val="Fett"/>
                <w:rFonts w:ascii="Arial" w:hAnsi="Arial" w:cs="Arial"/>
                <w:szCs w:val="24"/>
              </w:rPr>
              <w:lastRenderedPageBreak/>
              <w:t xml:space="preserve">Ausbildungseinheit:  </w:t>
            </w:r>
            <w:r w:rsidR="00A42D57" w:rsidRPr="00367081">
              <w:rPr>
                <w:rFonts w:cs="Arial"/>
                <w:b/>
                <w:bCs/>
                <w:sz w:val="24"/>
                <w:szCs w:val="24"/>
              </w:rPr>
              <w:t>8</w:t>
            </w:r>
            <w:r w:rsidRPr="00367081">
              <w:rPr>
                <w:rFonts w:cs="Arial"/>
                <w:b/>
                <w:bCs/>
                <w:sz w:val="24"/>
                <w:szCs w:val="24"/>
              </w:rPr>
              <w:t xml:space="preserve">.3   Taktische Einheiten </w:t>
            </w:r>
            <w:r w:rsidR="00FF57A3" w:rsidRPr="00367081">
              <w:rPr>
                <w:rFonts w:cs="Arial"/>
                <w:b/>
                <w:bCs/>
                <w:sz w:val="24"/>
                <w:szCs w:val="24"/>
              </w:rPr>
              <w:t>/ Gliederung der Mannschaft</w:t>
            </w:r>
          </w:p>
        </w:tc>
      </w:tr>
      <w:tr w:rsidR="00367081" w:rsidRPr="00367081" w14:paraId="0479E999" w14:textId="77777777" w:rsidTr="00763B91">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9E7D30" w14:textId="77777777" w:rsidR="00867443" w:rsidRPr="00367081" w:rsidRDefault="00867443" w:rsidP="00763B91">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357480" w14:textId="77777777" w:rsidR="00867443" w:rsidRPr="00367081" w:rsidRDefault="00867443" w:rsidP="00763B91">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C33914" w14:textId="77777777" w:rsidR="00867443" w:rsidRPr="00367081" w:rsidRDefault="00867443" w:rsidP="00763B91">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71814C" w14:textId="77777777" w:rsidR="00867443" w:rsidRPr="00367081" w:rsidRDefault="00867443" w:rsidP="00763B91">
            <w:pPr>
              <w:jc w:val="center"/>
              <w:rPr>
                <w:rStyle w:val="Fett"/>
                <w:rFonts w:ascii="Arial" w:hAnsi="Arial" w:cs="Arial"/>
              </w:rPr>
            </w:pPr>
            <w:r w:rsidRPr="00367081">
              <w:rPr>
                <w:rStyle w:val="Fett"/>
                <w:rFonts w:ascii="Arial" w:hAnsi="Arial" w:cs="Arial"/>
              </w:rPr>
              <w:t>Organisation / Hinweise</w:t>
            </w:r>
          </w:p>
        </w:tc>
      </w:tr>
      <w:tr w:rsidR="00367081" w:rsidRPr="00367081" w14:paraId="768A7E78" w14:textId="77777777" w:rsidTr="00867443">
        <w:tc>
          <w:tcPr>
            <w:tcW w:w="851" w:type="dxa"/>
            <w:tcBorders>
              <w:top w:val="single" w:sz="2" w:space="0" w:color="auto"/>
              <w:left w:val="single" w:sz="2" w:space="0" w:color="auto"/>
              <w:bottom w:val="nil"/>
              <w:right w:val="single" w:sz="2" w:space="0" w:color="auto"/>
            </w:tcBorders>
          </w:tcPr>
          <w:p w14:paraId="540353C5" w14:textId="77777777" w:rsidR="00867443" w:rsidRPr="00367081" w:rsidRDefault="00867443" w:rsidP="00763B91">
            <w:pPr>
              <w:rPr>
                <w:rFonts w:cs="Arial"/>
              </w:rPr>
            </w:pPr>
          </w:p>
        </w:tc>
        <w:tc>
          <w:tcPr>
            <w:tcW w:w="4252" w:type="dxa"/>
            <w:tcBorders>
              <w:top w:val="single" w:sz="2" w:space="0" w:color="auto"/>
              <w:left w:val="single" w:sz="2" w:space="0" w:color="auto"/>
              <w:bottom w:val="nil"/>
              <w:right w:val="single" w:sz="2" w:space="0" w:color="auto"/>
            </w:tcBorders>
          </w:tcPr>
          <w:p w14:paraId="1EB18775" w14:textId="77777777" w:rsidR="00867443" w:rsidRPr="00367081" w:rsidRDefault="00867443" w:rsidP="00763B91">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BA653A5" w14:textId="77777777" w:rsidR="00867443" w:rsidRPr="00367081" w:rsidRDefault="00867443" w:rsidP="00763B91">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6E3A700" w14:textId="77777777" w:rsidR="00867443" w:rsidRPr="00367081" w:rsidRDefault="00867443" w:rsidP="00763B91">
            <w:pPr>
              <w:rPr>
                <w:rFonts w:cs="Arial"/>
              </w:rPr>
            </w:pPr>
          </w:p>
        </w:tc>
      </w:tr>
      <w:tr w:rsidR="00367081" w:rsidRPr="00367081" w14:paraId="314ACEA8" w14:textId="77777777" w:rsidTr="00867443">
        <w:tc>
          <w:tcPr>
            <w:tcW w:w="851" w:type="dxa"/>
            <w:tcBorders>
              <w:top w:val="nil"/>
              <w:left w:val="single" w:sz="2" w:space="0" w:color="auto"/>
              <w:bottom w:val="single" w:sz="4" w:space="0" w:color="auto"/>
              <w:right w:val="single" w:sz="2" w:space="0" w:color="auto"/>
            </w:tcBorders>
          </w:tcPr>
          <w:p w14:paraId="3A22A8C5" w14:textId="795C936F" w:rsidR="00130BAA" w:rsidRPr="00367081" w:rsidRDefault="00130BAA" w:rsidP="00130BAA">
            <w:pPr>
              <w:spacing w:line="276" w:lineRule="auto"/>
              <w:jc w:val="center"/>
              <w:rPr>
                <w:rFonts w:cs="Arial"/>
              </w:rPr>
            </w:pPr>
            <w:r w:rsidRPr="00367081">
              <w:rPr>
                <w:rFonts w:cs="Arial"/>
              </w:rPr>
              <w:t>1 min</w:t>
            </w:r>
          </w:p>
        </w:tc>
        <w:tc>
          <w:tcPr>
            <w:tcW w:w="4252" w:type="dxa"/>
            <w:tcBorders>
              <w:top w:val="nil"/>
              <w:left w:val="single" w:sz="2" w:space="0" w:color="auto"/>
              <w:bottom w:val="single" w:sz="4" w:space="0" w:color="auto"/>
              <w:right w:val="single" w:sz="2" w:space="0" w:color="auto"/>
            </w:tcBorders>
          </w:tcPr>
          <w:p w14:paraId="5EB16C0D" w14:textId="7E6EF87E" w:rsidR="00130BAA" w:rsidRPr="00367081" w:rsidRDefault="00130BAA" w:rsidP="00130BAA">
            <w:pPr>
              <w:pStyle w:val="Listenabsatz"/>
              <w:numPr>
                <w:ilvl w:val="0"/>
                <w:numId w:val="3"/>
              </w:numPr>
              <w:spacing w:before="120" w:after="120" w:line="276" w:lineRule="auto"/>
              <w:ind w:left="227" w:hanging="227"/>
              <w:contextualSpacing w:val="0"/>
              <w:rPr>
                <w:rFonts w:cs="Arial"/>
              </w:rPr>
            </w:pPr>
            <w:r w:rsidRPr="00367081">
              <w:rPr>
                <w:rFonts w:cs="Arial"/>
              </w:rPr>
              <w:t>die taktischen Einheiten nennen und beschreiben können.</w:t>
            </w:r>
          </w:p>
        </w:tc>
        <w:tc>
          <w:tcPr>
            <w:tcW w:w="6096" w:type="dxa"/>
            <w:tcBorders>
              <w:top w:val="nil"/>
              <w:left w:val="single" w:sz="2" w:space="0" w:color="auto"/>
              <w:bottom w:val="single" w:sz="4" w:space="0" w:color="auto"/>
              <w:right w:val="single" w:sz="2" w:space="0" w:color="auto"/>
            </w:tcBorders>
          </w:tcPr>
          <w:p w14:paraId="578B0A6F" w14:textId="499EDF38" w:rsidR="00130BAA" w:rsidRPr="00367081" w:rsidRDefault="00130BAA" w:rsidP="00130BAA">
            <w:pPr>
              <w:spacing w:line="276" w:lineRule="auto"/>
            </w:pPr>
            <w:r w:rsidRPr="00367081">
              <w:t xml:space="preserve">Die taktischen Einheiten bestehen aus den </w:t>
            </w:r>
            <w:r w:rsidR="00B14482" w:rsidRPr="00367081">
              <w:t>Führungs</w:t>
            </w:r>
            <w:r w:rsidRPr="00367081">
              <w:t xml:space="preserve">- und </w:t>
            </w:r>
            <w:r w:rsidR="00B14482" w:rsidRPr="00367081">
              <w:t>Einsatz</w:t>
            </w:r>
            <w:r w:rsidRPr="00367081">
              <w:t>kräften (</w:t>
            </w:r>
            <w:r w:rsidR="00B14482" w:rsidRPr="00367081">
              <w:t xml:space="preserve">= </w:t>
            </w:r>
            <w:r w:rsidRPr="00367081">
              <w:t>Mannschaft) und den Fahrzeugen und Geräten (</w:t>
            </w:r>
            <w:r w:rsidR="00B14482" w:rsidRPr="00367081">
              <w:t xml:space="preserve">= </w:t>
            </w:r>
            <w:r w:rsidRPr="00367081">
              <w:t>Einsatzmittel).</w:t>
            </w:r>
          </w:p>
          <w:p w14:paraId="16B37F93" w14:textId="40B04FB6" w:rsidR="006225E6" w:rsidRPr="00367081" w:rsidRDefault="006225E6" w:rsidP="006225E6">
            <w:pPr>
              <w:spacing w:line="276" w:lineRule="auto"/>
            </w:pPr>
            <w:bookmarkStart w:id="4" w:name="_Hlk91020511"/>
            <w:r w:rsidRPr="00367081">
              <w:t xml:space="preserve">Sie werden aufgrund </w:t>
            </w:r>
            <w:r w:rsidR="00B14482" w:rsidRPr="00367081">
              <w:t>der</w:t>
            </w:r>
            <w:r w:rsidRPr="00367081">
              <w:t xml:space="preserve"> Mannschaftsstärke unterschieden in</w:t>
            </w:r>
          </w:p>
          <w:p w14:paraId="7F31DC00" w14:textId="77777777" w:rsidR="006225E6" w:rsidRPr="00367081" w:rsidRDefault="006225E6" w:rsidP="006225E6">
            <w:pPr>
              <w:pStyle w:val="Listenabsatz"/>
              <w:numPr>
                <w:ilvl w:val="0"/>
                <w:numId w:val="11"/>
              </w:numPr>
              <w:spacing w:before="120" w:after="120" w:line="276" w:lineRule="auto"/>
              <w:ind w:left="284" w:hanging="284"/>
              <w:contextualSpacing w:val="0"/>
            </w:pPr>
            <w:r w:rsidRPr="00367081">
              <w:t>selbstständiger Trupp,</w:t>
            </w:r>
          </w:p>
          <w:p w14:paraId="36D1F5A5" w14:textId="77777777" w:rsidR="006225E6" w:rsidRPr="00367081" w:rsidRDefault="006225E6" w:rsidP="006225E6">
            <w:pPr>
              <w:pStyle w:val="Listenabsatz"/>
              <w:numPr>
                <w:ilvl w:val="0"/>
                <w:numId w:val="11"/>
              </w:numPr>
              <w:spacing w:before="120" w:after="120" w:line="276" w:lineRule="auto"/>
              <w:ind w:left="284" w:hanging="284"/>
              <w:contextualSpacing w:val="0"/>
            </w:pPr>
            <w:r w:rsidRPr="00367081">
              <w:t>Staffel,</w:t>
            </w:r>
          </w:p>
          <w:p w14:paraId="2FC98858" w14:textId="77777777" w:rsidR="006225E6" w:rsidRPr="00367081" w:rsidRDefault="006225E6" w:rsidP="006225E6">
            <w:pPr>
              <w:pStyle w:val="Listenabsatz"/>
              <w:numPr>
                <w:ilvl w:val="0"/>
                <w:numId w:val="11"/>
              </w:numPr>
              <w:spacing w:before="120" w:after="120" w:line="276" w:lineRule="auto"/>
              <w:ind w:left="284" w:hanging="284"/>
              <w:contextualSpacing w:val="0"/>
            </w:pPr>
            <w:r w:rsidRPr="00367081">
              <w:t xml:space="preserve">Gruppe </w:t>
            </w:r>
          </w:p>
          <w:p w14:paraId="77392AFA" w14:textId="618063CB" w:rsidR="00130BAA" w:rsidRPr="00367081" w:rsidRDefault="006225E6" w:rsidP="006225E6">
            <w:pPr>
              <w:spacing w:line="276" w:lineRule="auto"/>
            </w:pPr>
            <w:r w:rsidRPr="00367081">
              <w:t>und Zug</w:t>
            </w:r>
            <w:bookmarkEnd w:id="4"/>
            <w:r w:rsidR="00130BAA" w:rsidRPr="00367081">
              <w:t xml:space="preserve">. </w:t>
            </w:r>
          </w:p>
        </w:tc>
        <w:tc>
          <w:tcPr>
            <w:tcW w:w="2977" w:type="dxa"/>
            <w:tcBorders>
              <w:top w:val="nil"/>
              <w:left w:val="single" w:sz="2" w:space="0" w:color="auto"/>
              <w:bottom w:val="single" w:sz="4" w:space="0" w:color="auto"/>
              <w:right w:val="single" w:sz="2" w:space="0" w:color="auto"/>
            </w:tcBorders>
          </w:tcPr>
          <w:p w14:paraId="698FEFBB" w14:textId="09AF719F" w:rsidR="00130BAA" w:rsidRPr="00367081" w:rsidRDefault="00130BAA" w:rsidP="00130BAA">
            <w:pPr>
              <w:spacing w:line="276" w:lineRule="auto"/>
              <w:rPr>
                <w:rFonts w:cs="Arial"/>
                <w:b/>
              </w:rPr>
            </w:pPr>
            <w:r w:rsidRPr="00367081">
              <w:rPr>
                <w:rFonts w:cs="Arial"/>
                <w:b/>
              </w:rPr>
              <w:t>Folie 5</w:t>
            </w:r>
          </w:p>
          <w:p w14:paraId="51ECC19C" w14:textId="3FB92C9C" w:rsidR="00130BAA" w:rsidRPr="00367081" w:rsidRDefault="00342189" w:rsidP="00130BAA">
            <w:pPr>
              <w:spacing w:line="276" w:lineRule="auto"/>
              <w:rPr>
                <w:rFonts w:cs="Arial"/>
              </w:rPr>
            </w:pPr>
            <w:r w:rsidRPr="00367081">
              <w:rPr>
                <w:rFonts w:cs="Arial"/>
                <w:noProof/>
              </w:rPr>
              <w:drawing>
                <wp:inline distT="0" distB="0" distL="0" distR="0" wp14:anchorId="1126B647" wp14:editId="7A9F1C14">
                  <wp:extent cx="1702407" cy="1180021"/>
                  <wp:effectExtent l="19050" t="19050" r="12700" b="203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7186" cy="1183333"/>
                          </a:xfrm>
                          <a:prstGeom prst="rect">
                            <a:avLst/>
                          </a:prstGeom>
                          <a:noFill/>
                          <a:ln w="3175">
                            <a:solidFill>
                              <a:schemeClr val="tx1"/>
                            </a:solidFill>
                          </a:ln>
                        </pic:spPr>
                      </pic:pic>
                    </a:graphicData>
                  </a:graphic>
                </wp:inline>
              </w:drawing>
            </w:r>
          </w:p>
          <w:p w14:paraId="16DCD7AD" w14:textId="53E7F5F4" w:rsidR="00130BAA" w:rsidRPr="00367081" w:rsidRDefault="00130BAA" w:rsidP="00130BAA">
            <w:pPr>
              <w:spacing w:line="276" w:lineRule="auto"/>
              <w:rPr>
                <w:rFonts w:cs="Arial"/>
              </w:rPr>
            </w:pPr>
            <w:r w:rsidRPr="00367081">
              <w:rPr>
                <w:rFonts w:cs="Arial"/>
              </w:rPr>
              <w:t>Lernunterlage Kapitel 2</w:t>
            </w:r>
          </w:p>
        </w:tc>
      </w:tr>
      <w:tr w:rsidR="00C5024E" w:rsidRPr="00367081" w14:paraId="01738E00" w14:textId="77777777" w:rsidTr="00867443">
        <w:tc>
          <w:tcPr>
            <w:tcW w:w="851" w:type="dxa"/>
            <w:tcBorders>
              <w:top w:val="single" w:sz="4" w:space="0" w:color="auto"/>
              <w:left w:val="single" w:sz="2" w:space="0" w:color="auto"/>
              <w:bottom w:val="single" w:sz="4" w:space="0" w:color="auto"/>
              <w:right w:val="single" w:sz="2" w:space="0" w:color="auto"/>
            </w:tcBorders>
          </w:tcPr>
          <w:p w14:paraId="3EE64D2B" w14:textId="2683FBB1" w:rsidR="00656BB1" w:rsidRPr="00367081" w:rsidRDefault="00C5024E" w:rsidP="00656BB1">
            <w:pPr>
              <w:jc w:val="center"/>
              <w:rPr>
                <w:rFonts w:cs="Arial"/>
              </w:rPr>
            </w:pPr>
            <w:r w:rsidRPr="00367081">
              <w:rPr>
                <w:rFonts w:cs="Arial"/>
              </w:rPr>
              <w:t>1</w:t>
            </w:r>
            <w:r w:rsidR="00BF1858" w:rsidRPr="00367081">
              <w:rPr>
                <w:rFonts w:cs="Arial"/>
              </w:rPr>
              <w:t xml:space="preserve"> min</w:t>
            </w:r>
          </w:p>
        </w:tc>
        <w:tc>
          <w:tcPr>
            <w:tcW w:w="4252" w:type="dxa"/>
            <w:tcBorders>
              <w:top w:val="single" w:sz="4" w:space="0" w:color="auto"/>
              <w:left w:val="single" w:sz="2" w:space="0" w:color="auto"/>
              <w:bottom w:val="single" w:sz="4" w:space="0" w:color="auto"/>
              <w:right w:val="single" w:sz="2" w:space="0" w:color="auto"/>
            </w:tcBorders>
          </w:tcPr>
          <w:p w14:paraId="242B3148" w14:textId="020DF8DE" w:rsidR="00656BB1" w:rsidRPr="00367081" w:rsidRDefault="00656BB1" w:rsidP="00FF57A3">
            <w:pPr>
              <w:pStyle w:val="Listenabsatz"/>
              <w:numPr>
                <w:ilvl w:val="0"/>
                <w:numId w:val="3"/>
              </w:numPr>
              <w:spacing w:before="120" w:after="120" w:line="276" w:lineRule="auto"/>
              <w:ind w:left="227" w:hanging="227"/>
              <w:contextualSpacing w:val="0"/>
              <w:rPr>
                <w:rFonts w:cs="Arial"/>
              </w:rPr>
            </w:pPr>
            <w:r w:rsidRPr="00367081">
              <w:rPr>
                <w:rFonts w:cs="Arial"/>
              </w:rPr>
              <w:t>die Gliederung der Mannschaft einer Gruppe beziehungsweise einer Staffel nennen können.</w:t>
            </w:r>
          </w:p>
        </w:tc>
        <w:tc>
          <w:tcPr>
            <w:tcW w:w="6096" w:type="dxa"/>
            <w:tcBorders>
              <w:top w:val="single" w:sz="4" w:space="0" w:color="auto"/>
              <w:left w:val="single" w:sz="2" w:space="0" w:color="auto"/>
              <w:bottom w:val="single" w:sz="4" w:space="0" w:color="auto"/>
              <w:right w:val="single" w:sz="2" w:space="0" w:color="auto"/>
            </w:tcBorders>
          </w:tcPr>
          <w:p w14:paraId="6D11003D" w14:textId="0FDBDB42" w:rsidR="00656BB1" w:rsidRPr="00367081" w:rsidRDefault="00656BB1" w:rsidP="00C5024E">
            <w:pPr>
              <w:spacing w:line="276" w:lineRule="auto"/>
            </w:pPr>
            <w:r w:rsidRPr="00367081">
              <w:t xml:space="preserve">Die </w:t>
            </w:r>
            <w:r w:rsidR="008F0DA3" w:rsidRPr="00367081">
              <w:t xml:space="preserve">Mannschaft einer </w:t>
            </w:r>
            <w:r w:rsidRPr="00367081">
              <w:t>Gruppe gliedert sich in Einheitsführer, Maschinist und Melder sowie in Angriffstrupp, Wassertrupp und Schlauchtrupp.</w:t>
            </w:r>
          </w:p>
          <w:p w14:paraId="280E55A6" w14:textId="3F42D03D" w:rsidR="00656BB1" w:rsidRPr="00367081" w:rsidRDefault="00656BB1" w:rsidP="00C5024E">
            <w:pPr>
              <w:spacing w:line="276" w:lineRule="auto"/>
            </w:pPr>
            <w:r w:rsidRPr="00367081">
              <w:t xml:space="preserve">Die </w:t>
            </w:r>
            <w:r w:rsidR="008F0DA3" w:rsidRPr="00367081">
              <w:t xml:space="preserve">Mannschaft einer </w:t>
            </w:r>
            <w:r w:rsidRPr="00367081">
              <w:t>Staffel gliedert sich in Einheitsführer und Maschinist sowie in Angriffstrupp und Wassertrupp.</w:t>
            </w:r>
          </w:p>
        </w:tc>
        <w:tc>
          <w:tcPr>
            <w:tcW w:w="2977" w:type="dxa"/>
            <w:tcBorders>
              <w:top w:val="single" w:sz="4" w:space="0" w:color="auto"/>
              <w:left w:val="single" w:sz="2" w:space="0" w:color="auto"/>
              <w:bottom w:val="single" w:sz="4" w:space="0" w:color="auto"/>
              <w:right w:val="single" w:sz="2" w:space="0" w:color="auto"/>
            </w:tcBorders>
          </w:tcPr>
          <w:p w14:paraId="48F88783" w14:textId="469FCCAA" w:rsidR="00FF57A3" w:rsidRPr="00367081" w:rsidRDefault="00FF57A3" w:rsidP="008F0DA3">
            <w:pPr>
              <w:spacing w:line="276" w:lineRule="auto"/>
              <w:rPr>
                <w:rFonts w:cs="Arial"/>
              </w:rPr>
            </w:pPr>
          </w:p>
        </w:tc>
      </w:tr>
    </w:tbl>
    <w:p w14:paraId="1DE6CF76" w14:textId="77777777" w:rsidR="00867443" w:rsidRPr="00367081" w:rsidRDefault="00867443" w:rsidP="00867443">
      <w:pPr>
        <w:pStyle w:val="Listenabsatz"/>
        <w:rPr>
          <w:rFonts w:cs="Arial"/>
        </w:rPr>
        <w:sectPr w:rsidR="00867443" w:rsidRPr="00367081" w:rsidSect="00DC00ED">
          <w:pgSz w:w="16838" w:h="11906" w:orient="landscape" w:code="9"/>
          <w:pgMar w:top="1418" w:right="1418" w:bottom="1134" w:left="1418" w:header="709" w:footer="709" w:gutter="0"/>
          <w:cols w:space="708"/>
          <w:docGrid w:linePitch="360"/>
        </w:sectPr>
      </w:pPr>
    </w:p>
    <w:p w14:paraId="3AB19FD5" w14:textId="77777777" w:rsidR="00867443" w:rsidRPr="00367081" w:rsidRDefault="00867443" w:rsidP="00867443">
      <w:pPr>
        <w:spacing w:after="360"/>
        <w:rPr>
          <w:rStyle w:val="Fett"/>
          <w:rFonts w:ascii="Arial" w:hAnsi="Arial" w:cs="Arial"/>
        </w:rPr>
      </w:pPr>
      <w:r w:rsidRPr="00367081">
        <w:rPr>
          <w:rStyle w:val="Fett"/>
          <w:rFonts w:ascii="Arial" w:hAnsi="Arial" w:cs="Arial"/>
        </w:rPr>
        <w:lastRenderedPageBreak/>
        <w:t>Kommentar:</w:t>
      </w:r>
    </w:p>
    <w:p w14:paraId="4B4D9089" w14:textId="7725A9FB" w:rsidR="00867443" w:rsidRPr="00367081" w:rsidRDefault="00867443" w:rsidP="00656BB1">
      <w:pPr>
        <w:rPr>
          <w:rFonts w:cs="Arial"/>
          <w:b/>
          <w:bCs/>
          <w:sz w:val="24"/>
          <w:szCs w:val="24"/>
        </w:rPr>
      </w:pPr>
      <w:r w:rsidRPr="00367081">
        <w:rPr>
          <w:rFonts w:cs="Arial"/>
          <w:b/>
          <w:bCs/>
          <w:sz w:val="24"/>
          <w:szCs w:val="24"/>
        </w:rPr>
        <w:t>Taktische Einheiten</w:t>
      </w:r>
    </w:p>
    <w:p w14:paraId="2D16BDB9" w14:textId="6766AB91" w:rsidR="00867443" w:rsidRPr="00367081" w:rsidRDefault="00867443" w:rsidP="00C5024E">
      <w:pPr>
        <w:pStyle w:val="Textkrper-Zeileneinzug"/>
        <w:spacing w:before="120" w:line="276" w:lineRule="auto"/>
        <w:ind w:left="0"/>
        <w:rPr>
          <w:rFonts w:ascii="Arial" w:hAnsi="Arial" w:cs="Arial"/>
        </w:rPr>
      </w:pPr>
      <w:r w:rsidRPr="00367081">
        <w:rPr>
          <w:rFonts w:ascii="Arial" w:hAnsi="Arial" w:cs="Arial"/>
        </w:rPr>
        <w:t xml:space="preserve">Die taktischen Einheiten der Feuerwehr bestehen aus </w:t>
      </w:r>
      <w:r w:rsidR="00A6166D" w:rsidRPr="00367081">
        <w:rPr>
          <w:rFonts w:ascii="Arial" w:hAnsi="Arial" w:cs="Arial"/>
        </w:rPr>
        <w:t xml:space="preserve">den </w:t>
      </w:r>
      <w:r w:rsidR="006225E6" w:rsidRPr="00367081">
        <w:rPr>
          <w:rFonts w:ascii="Arial" w:hAnsi="Arial" w:cs="Arial"/>
        </w:rPr>
        <w:t xml:space="preserve">Führungs- und </w:t>
      </w:r>
      <w:r w:rsidRPr="00367081">
        <w:rPr>
          <w:rFonts w:ascii="Arial" w:hAnsi="Arial" w:cs="Arial"/>
        </w:rPr>
        <w:t xml:space="preserve">Einsatzkräften (= Mannschaft) und den zugehörigen Fahrzeugen und Geräten (= Einsatzmittel). Entsprechend der Mannschaftsstärke werden gemäß der Feuerwehr-Dienstvorschrift 3 (FwDV 3) </w:t>
      </w:r>
      <w:r w:rsidR="00A6166D" w:rsidRPr="00367081">
        <w:rPr>
          <w:rFonts w:ascii="Arial" w:hAnsi="Arial" w:cs="Arial"/>
        </w:rPr>
        <w:t xml:space="preserve">die </w:t>
      </w:r>
      <w:r w:rsidRPr="00367081">
        <w:rPr>
          <w:rFonts w:ascii="Arial" w:hAnsi="Arial" w:cs="Arial"/>
        </w:rPr>
        <w:t>folgende</w:t>
      </w:r>
      <w:r w:rsidR="00A6166D" w:rsidRPr="00367081">
        <w:rPr>
          <w:rFonts w:ascii="Arial" w:hAnsi="Arial" w:cs="Arial"/>
        </w:rPr>
        <w:t>n</w:t>
      </w:r>
      <w:r w:rsidRPr="00367081">
        <w:rPr>
          <w:rFonts w:ascii="Arial" w:hAnsi="Arial" w:cs="Arial"/>
        </w:rPr>
        <w:t xml:space="preserve"> taktischen Einheiten unterschieden:</w:t>
      </w:r>
    </w:p>
    <w:p w14:paraId="5C79220B" w14:textId="0D237913" w:rsidR="00867443" w:rsidRPr="00367081" w:rsidRDefault="006225E6" w:rsidP="00C5024E">
      <w:pPr>
        <w:pStyle w:val="Listenabsatz"/>
        <w:numPr>
          <w:ilvl w:val="0"/>
          <w:numId w:val="32"/>
        </w:numPr>
        <w:spacing w:before="120" w:after="120" w:line="276" w:lineRule="auto"/>
        <w:ind w:left="284" w:hanging="284"/>
        <w:contextualSpacing w:val="0"/>
        <w:rPr>
          <w:rFonts w:cs="Arial"/>
        </w:rPr>
      </w:pPr>
      <w:r w:rsidRPr="00367081">
        <w:rPr>
          <w:rFonts w:cs="Arial"/>
        </w:rPr>
        <w:t>s</w:t>
      </w:r>
      <w:r w:rsidR="00867443" w:rsidRPr="00367081">
        <w:rPr>
          <w:rFonts w:cs="Arial"/>
        </w:rPr>
        <w:t>elbstständiger Trupp</w:t>
      </w:r>
    </w:p>
    <w:p w14:paraId="2E1BF6E9" w14:textId="73A8F778" w:rsidR="00867443" w:rsidRPr="00367081" w:rsidRDefault="00867443" w:rsidP="00C5024E">
      <w:pPr>
        <w:pStyle w:val="Listenabsatz"/>
        <w:numPr>
          <w:ilvl w:val="0"/>
          <w:numId w:val="32"/>
        </w:numPr>
        <w:spacing w:before="120" w:after="120" w:line="276" w:lineRule="auto"/>
        <w:ind w:left="284" w:hanging="284"/>
        <w:contextualSpacing w:val="0"/>
        <w:rPr>
          <w:rFonts w:cs="Arial"/>
        </w:rPr>
      </w:pPr>
      <w:r w:rsidRPr="00367081">
        <w:rPr>
          <w:rFonts w:cs="Arial"/>
        </w:rPr>
        <w:t>Staffel</w:t>
      </w:r>
    </w:p>
    <w:p w14:paraId="01DC063D" w14:textId="61977130" w:rsidR="00867443" w:rsidRPr="00367081" w:rsidRDefault="00867443" w:rsidP="00C5024E">
      <w:pPr>
        <w:pStyle w:val="Listenabsatz"/>
        <w:numPr>
          <w:ilvl w:val="0"/>
          <w:numId w:val="32"/>
        </w:numPr>
        <w:spacing w:before="120" w:after="120" w:line="276" w:lineRule="auto"/>
        <w:ind w:left="284" w:hanging="284"/>
        <w:contextualSpacing w:val="0"/>
        <w:rPr>
          <w:rFonts w:cs="Arial"/>
        </w:rPr>
      </w:pPr>
      <w:r w:rsidRPr="00367081">
        <w:rPr>
          <w:rFonts w:cs="Arial"/>
        </w:rPr>
        <w:t>Gruppe</w:t>
      </w:r>
    </w:p>
    <w:p w14:paraId="70E81179" w14:textId="2B21ED44" w:rsidR="00867443" w:rsidRPr="00367081" w:rsidRDefault="00867443" w:rsidP="00C5024E">
      <w:pPr>
        <w:pStyle w:val="Listenabsatz"/>
        <w:numPr>
          <w:ilvl w:val="0"/>
          <w:numId w:val="32"/>
        </w:numPr>
        <w:spacing w:before="120" w:line="276" w:lineRule="auto"/>
        <w:ind w:left="284" w:hanging="284"/>
        <w:contextualSpacing w:val="0"/>
        <w:rPr>
          <w:rFonts w:cs="Arial"/>
        </w:rPr>
      </w:pPr>
      <w:r w:rsidRPr="00367081">
        <w:rPr>
          <w:rFonts w:cs="Arial"/>
        </w:rPr>
        <w:t>Zug</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367081" w:rsidRPr="00367081" w14:paraId="02B3E214" w14:textId="77777777" w:rsidTr="00D5168E">
        <w:tc>
          <w:tcPr>
            <w:tcW w:w="6754" w:type="dxa"/>
          </w:tcPr>
          <w:p w14:paraId="143FD9EA" w14:textId="77777777" w:rsidR="00C5024E" w:rsidRPr="00367081" w:rsidRDefault="00C5024E" w:rsidP="00D5168E">
            <w:pPr>
              <w:pStyle w:val="Zusatzinfoberschrift"/>
              <w:spacing w:line="276" w:lineRule="auto"/>
              <w:rPr>
                <w:rStyle w:val="Hervorhebung"/>
                <w:rFonts w:cs="Arial"/>
                <w:i/>
              </w:rPr>
            </w:pPr>
            <w:r w:rsidRPr="00367081">
              <w:rPr>
                <w:rStyle w:val="Hervorhebung"/>
                <w:rFonts w:cs="Arial"/>
                <w:i/>
              </w:rPr>
              <w:t>Zusatzinformation</w:t>
            </w:r>
          </w:p>
          <w:p w14:paraId="7097981F" w14:textId="6F931AAB" w:rsidR="00C5024E" w:rsidRPr="00367081" w:rsidRDefault="00C5024E" w:rsidP="00D5168E">
            <w:pPr>
              <w:spacing w:line="276" w:lineRule="auto"/>
              <w:rPr>
                <w:rStyle w:val="Hervorhebung"/>
                <w:rFonts w:cs="Arial"/>
                <w:i w:val="0"/>
              </w:rPr>
            </w:pPr>
            <w:r w:rsidRPr="00367081">
              <w:rPr>
                <w:rFonts w:cs="Arial"/>
                <w:i/>
                <w:iCs/>
              </w:rPr>
              <w:t>Die taktische</w:t>
            </w:r>
            <w:r w:rsidR="00EF5EC0" w:rsidRPr="00367081">
              <w:rPr>
                <w:rFonts w:cs="Arial"/>
                <w:i/>
                <w:iCs/>
              </w:rPr>
              <w:t>n</w:t>
            </w:r>
            <w:r w:rsidRPr="00367081">
              <w:rPr>
                <w:rFonts w:cs="Arial"/>
                <w:i/>
                <w:iCs/>
              </w:rPr>
              <w:t xml:space="preserve"> Einheiten werden im Rahmen der Ausbildungseinheit „Löscheinsatz“ ei</w:t>
            </w:r>
            <w:r w:rsidR="00EF5EC0" w:rsidRPr="00367081">
              <w:rPr>
                <w:rFonts w:cs="Arial"/>
                <w:i/>
                <w:iCs/>
              </w:rPr>
              <w:t>n</w:t>
            </w:r>
            <w:r w:rsidRPr="00367081">
              <w:rPr>
                <w:rFonts w:cs="Arial"/>
                <w:i/>
                <w:iCs/>
              </w:rPr>
              <w:t xml:space="preserve">gehend </w:t>
            </w:r>
            <w:r w:rsidR="00EF5EC0" w:rsidRPr="00367081">
              <w:rPr>
                <w:rFonts w:cs="Arial"/>
                <w:i/>
                <w:iCs/>
              </w:rPr>
              <w:t>beschrieben</w:t>
            </w:r>
            <w:r w:rsidRPr="00367081">
              <w:rPr>
                <w:rFonts w:cs="Arial"/>
                <w:i/>
                <w:iCs/>
              </w:rPr>
              <w:t>.</w:t>
            </w:r>
          </w:p>
        </w:tc>
      </w:tr>
    </w:tbl>
    <w:p w14:paraId="3D71CB15" w14:textId="6BC11F0E" w:rsidR="00656BB1" w:rsidRPr="00367081" w:rsidRDefault="00656BB1" w:rsidP="00147CCF">
      <w:pPr>
        <w:spacing w:before="360"/>
        <w:rPr>
          <w:rFonts w:cs="Arial"/>
          <w:b/>
          <w:bCs/>
          <w:sz w:val="24"/>
          <w:szCs w:val="24"/>
        </w:rPr>
      </w:pPr>
      <w:r w:rsidRPr="00367081">
        <w:rPr>
          <w:rFonts w:cs="Arial"/>
          <w:b/>
          <w:bCs/>
          <w:sz w:val="24"/>
          <w:szCs w:val="24"/>
        </w:rPr>
        <w:t>Gliederung der Mannsch</w:t>
      </w:r>
      <w:r w:rsidR="00FF57A3" w:rsidRPr="00367081">
        <w:rPr>
          <w:rFonts w:cs="Arial"/>
          <w:b/>
          <w:bCs/>
          <w:sz w:val="24"/>
          <w:szCs w:val="24"/>
        </w:rPr>
        <w:t>a</w:t>
      </w:r>
      <w:r w:rsidRPr="00367081">
        <w:rPr>
          <w:rFonts w:cs="Arial"/>
          <w:b/>
          <w:bCs/>
          <w:sz w:val="24"/>
          <w:szCs w:val="24"/>
        </w:rPr>
        <w:t>ft</w:t>
      </w:r>
    </w:p>
    <w:p w14:paraId="42A9124E" w14:textId="77777777" w:rsidR="00FF57A3" w:rsidRPr="00367081" w:rsidRDefault="00656BB1" w:rsidP="00FF57A3">
      <w:pPr>
        <w:rPr>
          <w:rFonts w:cs="Arial"/>
        </w:rPr>
      </w:pPr>
      <w:r w:rsidRPr="00367081">
        <w:rPr>
          <w:rFonts w:cs="Arial"/>
        </w:rPr>
        <w:t xml:space="preserve">Die Gruppe ist die taktische Grundeinheit, die zur Erfüllung der ersten Einsatzmaßnahmen notwendig ist. Sie besteht </w:t>
      </w:r>
      <w:r w:rsidR="00FF57A3" w:rsidRPr="00367081">
        <w:rPr>
          <w:rFonts w:cs="Arial"/>
        </w:rPr>
        <w:t>aus einem Gruppenführer, einem Maschinisten, einem Melder, einem Angriffstrupp, einem Wassertrupp und einem Schlauchtrupp</w:t>
      </w:r>
      <w:r w:rsidRPr="00367081">
        <w:rPr>
          <w:rFonts w:cs="Arial"/>
        </w:rPr>
        <w:t>.</w:t>
      </w:r>
    </w:p>
    <w:p w14:paraId="4A73DB49" w14:textId="224E7D8D" w:rsidR="00EF5EC0" w:rsidRPr="00367081" w:rsidRDefault="00656BB1" w:rsidP="00FF57A3">
      <w:pPr>
        <w:spacing w:after="240"/>
        <w:rPr>
          <w:rFonts w:cs="Arial"/>
        </w:rPr>
      </w:pPr>
      <w:r w:rsidRPr="00367081">
        <w:rPr>
          <w:rFonts w:cs="Arial"/>
        </w:rPr>
        <w:t xml:space="preserve">Fehlen zunächst Einsatzkräfte innerhalb einer Gruppe oder handelt es sich aufgrund des </w:t>
      </w:r>
      <w:r w:rsidR="00147CCF" w:rsidRPr="00367081">
        <w:rPr>
          <w:rFonts w:cs="Arial"/>
        </w:rPr>
        <w:t>Einsatz</w:t>
      </w:r>
      <w:r w:rsidRPr="00367081">
        <w:rPr>
          <w:rFonts w:cs="Arial"/>
        </w:rPr>
        <w:t xml:space="preserve">fahrzeuges um eine Staffel, wird zuerst auf den Melder und dann auf den Schlauchtrupp verzichtet.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6225E6" w:rsidRPr="00367081" w14:paraId="05881B21" w14:textId="77777777" w:rsidTr="00763B91">
        <w:tc>
          <w:tcPr>
            <w:tcW w:w="6754" w:type="dxa"/>
          </w:tcPr>
          <w:p w14:paraId="46010C59" w14:textId="77777777" w:rsidR="00656BB1" w:rsidRPr="00367081" w:rsidRDefault="00656BB1" w:rsidP="00763B91">
            <w:pPr>
              <w:pStyle w:val="Zusatzinfoberschrift"/>
              <w:spacing w:line="276" w:lineRule="auto"/>
              <w:rPr>
                <w:rStyle w:val="Hervorhebung"/>
                <w:rFonts w:cs="Arial"/>
                <w:i/>
              </w:rPr>
            </w:pPr>
            <w:r w:rsidRPr="00367081">
              <w:rPr>
                <w:rStyle w:val="Hervorhebung"/>
                <w:rFonts w:cs="Arial"/>
                <w:i/>
              </w:rPr>
              <w:t>Zusatzinformation</w:t>
            </w:r>
          </w:p>
          <w:p w14:paraId="31437FBC" w14:textId="31DBFF05" w:rsidR="00656BB1" w:rsidRPr="00367081" w:rsidRDefault="00EF5EC0" w:rsidP="00763B91">
            <w:pPr>
              <w:spacing w:line="276" w:lineRule="auto"/>
              <w:rPr>
                <w:rStyle w:val="Hervorhebung"/>
                <w:rFonts w:cs="Arial"/>
              </w:rPr>
            </w:pPr>
            <w:r w:rsidRPr="00367081">
              <w:rPr>
                <w:rFonts w:cs="Arial"/>
                <w:i/>
                <w:iCs/>
              </w:rPr>
              <w:t>Die Gliederung der Mannschaft einer Gruppe beziehungsweise einer Staffel wird im Rahmen der Ausbildungseinheit „Löscheinsatz“ eingehend beschrieben</w:t>
            </w:r>
            <w:r w:rsidR="00656BB1" w:rsidRPr="00367081">
              <w:rPr>
                <w:rFonts w:cs="Arial"/>
                <w:i/>
                <w:iCs/>
              </w:rPr>
              <w:t>.</w:t>
            </w:r>
          </w:p>
        </w:tc>
      </w:tr>
    </w:tbl>
    <w:p w14:paraId="154A2DAA" w14:textId="77777777" w:rsidR="00867443" w:rsidRPr="00367081" w:rsidRDefault="00867443" w:rsidP="00867443">
      <w:pPr>
        <w:rPr>
          <w:rStyle w:val="Hervorhebung"/>
          <w:rFonts w:cs="Arial"/>
          <w:i w:val="0"/>
          <w:iCs w:val="0"/>
        </w:rPr>
      </w:pPr>
    </w:p>
    <w:p w14:paraId="59C690A6" w14:textId="77777777" w:rsidR="00867443" w:rsidRPr="00367081" w:rsidRDefault="00867443" w:rsidP="00867443">
      <w:pPr>
        <w:rPr>
          <w:rStyle w:val="Hervorhebung"/>
          <w:rFonts w:cs="Arial"/>
        </w:rPr>
        <w:sectPr w:rsidR="00867443"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4DB34292"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18108B0D" w14:textId="4D8969C9" w:rsidR="003F5D18" w:rsidRPr="00367081" w:rsidRDefault="003F5D18" w:rsidP="003F5D18">
            <w:pPr>
              <w:jc w:val="center"/>
              <w:rPr>
                <w:rFonts w:cs="Arial"/>
                <w:b/>
                <w:bCs/>
                <w:sz w:val="24"/>
                <w:szCs w:val="24"/>
              </w:rPr>
            </w:pPr>
            <w:r w:rsidRPr="00367081">
              <w:rPr>
                <w:rStyle w:val="Fett"/>
                <w:rFonts w:ascii="Arial" w:hAnsi="Arial" w:cs="Arial"/>
                <w:szCs w:val="24"/>
              </w:rPr>
              <w:lastRenderedPageBreak/>
              <w:t xml:space="preserve">Ausbildungseinheit:  </w:t>
            </w:r>
            <w:r w:rsidR="00EF5EC0" w:rsidRPr="00367081">
              <w:rPr>
                <w:rFonts w:cs="Arial"/>
                <w:b/>
                <w:bCs/>
                <w:sz w:val="24"/>
                <w:szCs w:val="24"/>
              </w:rPr>
              <w:t>8</w:t>
            </w:r>
            <w:r w:rsidRPr="00367081">
              <w:rPr>
                <w:rFonts w:cs="Arial"/>
                <w:b/>
                <w:bCs/>
                <w:sz w:val="24"/>
                <w:szCs w:val="24"/>
              </w:rPr>
              <w:t>.</w:t>
            </w:r>
            <w:r w:rsidR="00735DC0" w:rsidRPr="00367081">
              <w:rPr>
                <w:rFonts w:cs="Arial"/>
                <w:b/>
                <w:bCs/>
                <w:sz w:val="24"/>
                <w:szCs w:val="24"/>
              </w:rPr>
              <w:t>4</w:t>
            </w:r>
            <w:r w:rsidRPr="00367081">
              <w:rPr>
                <w:rFonts w:cs="Arial"/>
                <w:b/>
                <w:bCs/>
                <w:sz w:val="24"/>
                <w:szCs w:val="24"/>
              </w:rPr>
              <w:t xml:space="preserve"> </w:t>
            </w:r>
            <w:r w:rsidR="00302F38" w:rsidRPr="00367081">
              <w:rPr>
                <w:rFonts w:cs="Arial"/>
                <w:b/>
                <w:bCs/>
                <w:sz w:val="24"/>
                <w:szCs w:val="24"/>
              </w:rPr>
              <w:t xml:space="preserve">  </w:t>
            </w:r>
            <w:r w:rsidR="00B50263" w:rsidRPr="00367081">
              <w:rPr>
                <w:rFonts w:cs="Arial"/>
                <w:b/>
                <w:bCs/>
                <w:sz w:val="24"/>
                <w:szCs w:val="24"/>
              </w:rPr>
              <w:t xml:space="preserve">Grundtätigkeiten im </w:t>
            </w:r>
            <w:r w:rsidR="00EF5EC0" w:rsidRPr="00367081">
              <w:rPr>
                <w:rFonts w:cs="Arial"/>
                <w:b/>
                <w:bCs/>
                <w:sz w:val="24"/>
                <w:szCs w:val="24"/>
              </w:rPr>
              <w:t>Hilfeleistungs</w:t>
            </w:r>
            <w:r w:rsidR="00B50263" w:rsidRPr="00367081">
              <w:rPr>
                <w:rFonts w:cs="Arial"/>
                <w:b/>
                <w:bCs/>
                <w:sz w:val="24"/>
                <w:szCs w:val="24"/>
              </w:rPr>
              <w:t>einsatz</w:t>
            </w:r>
            <w:r w:rsidR="00A85FF9" w:rsidRPr="00367081">
              <w:rPr>
                <w:rFonts w:cs="Arial"/>
                <w:b/>
                <w:bCs/>
                <w:sz w:val="24"/>
                <w:szCs w:val="24"/>
              </w:rPr>
              <w:t xml:space="preserve"> - </w:t>
            </w:r>
            <w:r w:rsidR="00E21F43" w:rsidRPr="00367081">
              <w:rPr>
                <w:rFonts w:cs="Arial"/>
                <w:b/>
                <w:bCs/>
                <w:sz w:val="24"/>
                <w:szCs w:val="24"/>
              </w:rPr>
              <w:t xml:space="preserve">Einfache Hilfeleistungsgeräte, </w:t>
            </w:r>
            <w:r w:rsidR="00BB3144" w:rsidRPr="00367081">
              <w:rPr>
                <w:rFonts w:cs="Arial"/>
                <w:b/>
                <w:bCs/>
                <w:sz w:val="24"/>
                <w:szCs w:val="24"/>
              </w:rPr>
              <w:t>…</w:t>
            </w:r>
          </w:p>
        </w:tc>
      </w:tr>
      <w:tr w:rsidR="00367081" w:rsidRPr="00367081" w14:paraId="620DB66F" w14:textId="77777777" w:rsidTr="00585558">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0DB480" w14:textId="77777777" w:rsidR="005712E8" w:rsidRPr="00367081" w:rsidRDefault="005712E8" w:rsidP="009918E6">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D28E0F" w14:textId="77777777" w:rsidR="005712E8" w:rsidRPr="00367081" w:rsidRDefault="005712E8" w:rsidP="009918E6">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A09D27" w14:textId="77777777" w:rsidR="005712E8" w:rsidRPr="00367081" w:rsidRDefault="005712E8" w:rsidP="009918E6">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B9DADA" w14:textId="77777777" w:rsidR="005712E8" w:rsidRPr="00367081" w:rsidRDefault="005712E8" w:rsidP="009918E6">
            <w:pPr>
              <w:jc w:val="center"/>
              <w:rPr>
                <w:rStyle w:val="Fett"/>
                <w:rFonts w:ascii="Arial" w:hAnsi="Arial" w:cs="Arial"/>
              </w:rPr>
            </w:pPr>
            <w:r w:rsidRPr="00367081">
              <w:rPr>
                <w:rStyle w:val="Fett"/>
                <w:rFonts w:ascii="Arial" w:hAnsi="Arial" w:cs="Arial"/>
              </w:rPr>
              <w:t>Organisation / Hinweise</w:t>
            </w:r>
          </w:p>
        </w:tc>
      </w:tr>
      <w:tr w:rsidR="00367081" w:rsidRPr="00367081" w14:paraId="2464ED16" w14:textId="77777777" w:rsidTr="00B402BF">
        <w:tc>
          <w:tcPr>
            <w:tcW w:w="851" w:type="dxa"/>
            <w:tcBorders>
              <w:top w:val="single" w:sz="2" w:space="0" w:color="auto"/>
              <w:left w:val="single" w:sz="2" w:space="0" w:color="auto"/>
              <w:bottom w:val="nil"/>
              <w:right w:val="single" w:sz="2" w:space="0" w:color="auto"/>
            </w:tcBorders>
          </w:tcPr>
          <w:p w14:paraId="431CA6FA" w14:textId="77777777" w:rsidR="005712E8" w:rsidRPr="00367081" w:rsidRDefault="005712E8" w:rsidP="009918E6">
            <w:pPr>
              <w:rPr>
                <w:rFonts w:cs="Arial"/>
              </w:rPr>
            </w:pPr>
          </w:p>
        </w:tc>
        <w:tc>
          <w:tcPr>
            <w:tcW w:w="4252" w:type="dxa"/>
            <w:tcBorders>
              <w:top w:val="single" w:sz="2" w:space="0" w:color="auto"/>
              <w:left w:val="single" w:sz="2" w:space="0" w:color="auto"/>
              <w:bottom w:val="nil"/>
              <w:right w:val="single" w:sz="2" w:space="0" w:color="auto"/>
            </w:tcBorders>
          </w:tcPr>
          <w:p w14:paraId="3D3E98D1" w14:textId="11526655" w:rsidR="005712E8" w:rsidRPr="00367081" w:rsidRDefault="00C50874" w:rsidP="009918E6">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5795528" w14:textId="77777777" w:rsidR="005712E8" w:rsidRPr="00367081" w:rsidRDefault="005712E8" w:rsidP="009918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AC4A118" w14:textId="77777777" w:rsidR="005712E8" w:rsidRPr="00367081" w:rsidRDefault="005712E8" w:rsidP="009918E6">
            <w:pPr>
              <w:rPr>
                <w:rFonts w:cs="Arial"/>
              </w:rPr>
            </w:pPr>
          </w:p>
        </w:tc>
      </w:tr>
      <w:tr w:rsidR="00627CDE" w:rsidRPr="00367081" w14:paraId="7D9FAAAC" w14:textId="77777777" w:rsidTr="00B402BF">
        <w:tc>
          <w:tcPr>
            <w:tcW w:w="851" w:type="dxa"/>
            <w:tcBorders>
              <w:top w:val="nil"/>
              <w:left w:val="single" w:sz="2" w:space="0" w:color="auto"/>
              <w:bottom w:val="single" w:sz="4" w:space="0" w:color="auto"/>
              <w:right w:val="single" w:sz="2" w:space="0" w:color="auto"/>
            </w:tcBorders>
          </w:tcPr>
          <w:p w14:paraId="4EE836E3" w14:textId="74B30FFE" w:rsidR="00BA2639" w:rsidRPr="00367081" w:rsidRDefault="008439D4" w:rsidP="00BA2639">
            <w:pPr>
              <w:spacing w:line="276" w:lineRule="auto"/>
              <w:jc w:val="center"/>
              <w:rPr>
                <w:rFonts w:cs="Arial"/>
              </w:rPr>
            </w:pPr>
            <w:r w:rsidRPr="00367081">
              <w:rPr>
                <w:rFonts w:cs="Arial"/>
              </w:rPr>
              <w:t>3</w:t>
            </w:r>
            <w:r w:rsidR="00BA2639"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3D8E90C2" w14:textId="1150382A" w:rsidR="00BA2639" w:rsidRPr="00367081" w:rsidRDefault="00BA2639" w:rsidP="00BA2639">
            <w:pPr>
              <w:pStyle w:val="Listenabsatz"/>
              <w:numPr>
                <w:ilvl w:val="0"/>
                <w:numId w:val="3"/>
              </w:numPr>
              <w:spacing w:before="120" w:after="120" w:line="276" w:lineRule="auto"/>
              <w:ind w:left="227" w:hanging="227"/>
              <w:contextualSpacing w:val="0"/>
              <w:rPr>
                <w:rFonts w:cs="Arial"/>
              </w:rPr>
            </w:pPr>
            <w:r w:rsidRPr="00367081">
              <w:rPr>
                <w:rFonts w:cs="Arial"/>
              </w:rPr>
              <w:t xml:space="preserve">die unterschiedlichen </w:t>
            </w:r>
            <w:r w:rsidR="00B50263" w:rsidRPr="00367081">
              <w:rPr>
                <w:rFonts w:cs="Arial"/>
              </w:rPr>
              <w:t xml:space="preserve">Grundtätigkeiten im </w:t>
            </w:r>
            <w:r w:rsidR="0095656F" w:rsidRPr="00367081">
              <w:rPr>
                <w:rFonts w:cs="Arial"/>
              </w:rPr>
              <w:t>Hilfeleistungs</w:t>
            </w:r>
            <w:r w:rsidR="00B50263" w:rsidRPr="00367081">
              <w:rPr>
                <w:rFonts w:cs="Arial"/>
              </w:rPr>
              <w:t>einsatz nennen</w:t>
            </w:r>
            <w:r w:rsidR="000165AE" w:rsidRPr="00367081">
              <w:rPr>
                <w:rFonts w:cs="Arial"/>
              </w:rPr>
              <w:t xml:space="preserve"> </w:t>
            </w:r>
            <w:r w:rsidR="00F215FE" w:rsidRPr="00367081">
              <w:rPr>
                <w:rFonts w:cs="Arial"/>
              </w:rPr>
              <w:t xml:space="preserve">und mit eigenen Worten beschreiben </w:t>
            </w:r>
            <w:r w:rsidRPr="00367081">
              <w:rPr>
                <w:rFonts w:cs="Arial"/>
              </w:rPr>
              <w:t>können.</w:t>
            </w:r>
          </w:p>
        </w:tc>
        <w:tc>
          <w:tcPr>
            <w:tcW w:w="6096" w:type="dxa"/>
            <w:tcBorders>
              <w:top w:val="nil"/>
              <w:left w:val="single" w:sz="2" w:space="0" w:color="auto"/>
              <w:bottom w:val="single" w:sz="4" w:space="0" w:color="auto"/>
              <w:right w:val="single" w:sz="2" w:space="0" w:color="auto"/>
            </w:tcBorders>
          </w:tcPr>
          <w:p w14:paraId="07742027" w14:textId="2C8B631F" w:rsidR="00BA2639" w:rsidRPr="00367081" w:rsidRDefault="00B50263" w:rsidP="00786A8D">
            <w:pPr>
              <w:spacing w:line="276" w:lineRule="auto"/>
              <w:rPr>
                <w:rFonts w:cs="Arial"/>
              </w:rPr>
            </w:pPr>
            <w:bookmarkStart w:id="5" w:name="_Hlk66278755"/>
            <w:r w:rsidRPr="00367081">
              <w:rPr>
                <w:rFonts w:cs="Arial"/>
              </w:rPr>
              <w:t xml:space="preserve">Grundtätigkeiten im </w:t>
            </w:r>
            <w:r w:rsidR="0095656F" w:rsidRPr="00367081">
              <w:rPr>
                <w:rFonts w:cs="Arial"/>
              </w:rPr>
              <w:t>Hilfeleistungseinsatz</w:t>
            </w:r>
            <w:r w:rsidRPr="00367081">
              <w:rPr>
                <w:rFonts w:cs="Arial"/>
              </w:rPr>
              <w:t xml:space="preserve"> sind</w:t>
            </w:r>
          </w:p>
          <w:bookmarkEnd w:id="5"/>
          <w:p w14:paraId="45D85D85" w14:textId="03CC85C7" w:rsidR="00BA2639" w:rsidRPr="00367081" w:rsidRDefault="0095656F" w:rsidP="00957162">
            <w:pPr>
              <w:pStyle w:val="Listenabsatz"/>
              <w:numPr>
                <w:ilvl w:val="0"/>
                <w:numId w:val="9"/>
              </w:numPr>
              <w:spacing w:before="120" w:after="120" w:line="276" w:lineRule="auto"/>
              <w:ind w:left="284" w:hanging="284"/>
              <w:contextualSpacing w:val="0"/>
              <w:rPr>
                <w:rFonts w:cs="Arial"/>
              </w:rPr>
            </w:pPr>
            <w:r w:rsidRPr="00367081">
              <w:rPr>
                <w:rFonts w:cs="Arial"/>
              </w:rPr>
              <w:t>Handhabung einfacher Hilfeleistungsgeräte</w:t>
            </w:r>
            <w:r w:rsidR="00786A8D" w:rsidRPr="00367081">
              <w:rPr>
                <w:rFonts w:cs="Arial"/>
              </w:rPr>
              <w:t>,</w:t>
            </w:r>
          </w:p>
          <w:p w14:paraId="582208FB" w14:textId="7DCEB57B" w:rsidR="00B50263" w:rsidRPr="00367081" w:rsidRDefault="00130B0D" w:rsidP="00957162">
            <w:pPr>
              <w:pStyle w:val="Listenabsatz"/>
              <w:numPr>
                <w:ilvl w:val="0"/>
                <w:numId w:val="9"/>
              </w:numPr>
              <w:spacing w:before="120" w:after="120" w:line="276" w:lineRule="auto"/>
              <w:ind w:left="284" w:hanging="284"/>
              <w:contextualSpacing w:val="0"/>
              <w:rPr>
                <w:rFonts w:cs="Arial"/>
              </w:rPr>
            </w:pPr>
            <w:r w:rsidRPr="00367081">
              <w:rPr>
                <w:rFonts w:cs="Arial"/>
              </w:rPr>
              <w:t>Verlegen von elektrischen Leitungen</w:t>
            </w:r>
            <w:r w:rsidR="00786A8D" w:rsidRPr="00367081">
              <w:rPr>
                <w:rFonts w:cs="Arial"/>
              </w:rPr>
              <w:t>,</w:t>
            </w:r>
          </w:p>
          <w:p w14:paraId="39C2A845" w14:textId="5DA15AEA" w:rsidR="00B50263" w:rsidRPr="00367081" w:rsidRDefault="00AC38B8" w:rsidP="00957162">
            <w:pPr>
              <w:pStyle w:val="Listenabsatz"/>
              <w:numPr>
                <w:ilvl w:val="0"/>
                <w:numId w:val="9"/>
              </w:numPr>
              <w:spacing w:before="120" w:after="120" w:line="276" w:lineRule="auto"/>
              <w:ind w:left="284" w:hanging="284"/>
              <w:contextualSpacing w:val="0"/>
              <w:rPr>
                <w:rFonts w:cs="Arial"/>
              </w:rPr>
            </w:pPr>
            <w:r w:rsidRPr="00367081">
              <w:rPr>
                <w:rFonts w:cs="Arial"/>
              </w:rPr>
              <w:t>…</w:t>
            </w:r>
            <w:r w:rsidR="00786A8D" w:rsidRPr="00367081">
              <w:rPr>
                <w:rFonts w:cs="Arial"/>
              </w:rPr>
              <w:t>.</w:t>
            </w:r>
          </w:p>
        </w:tc>
        <w:tc>
          <w:tcPr>
            <w:tcW w:w="2977" w:type="dxa"/>
            <w:tcBorders>
              <w:top w:val="nil"/>
              <w:left w:val="single" w:sz="2" w:space="0" w:color="auto"/>
              <w:bottom w:val="single" w:sz="4" w:space="0" w:color="auto"/>
              <w:right w:val="single" w:sz="2" w:space="0" w:color="auto"/>
            </w:tcBorders>
          </w:tcPr>
          <w:p w14:paraId="7BBE207A" w14:textId="461E6884" w:rsidR="00BA2639" w:rsidRPr="00367081" w:rsidRDefault="00BA2639" w:rsidP="00BA2639">
            <w:pPr>
              <w:spacing w:line="276" w:lineRule="auto"/>
              <w:rPr>
                <w:rFonts w:cs="Arial"/>
                <w:b/>
              </w:rPr>
            </w:pPr>
            <w:r w:rsidRPr="00367081">
              <w:rPr>
                <w:rFonts w:cs="Arial"/>
                <w:b/>
              </w:rPr>
              <w:t xml:space="preserve">Folie </w:t>
            </w:r>
            <w:r w:rsidR="0095656F" w:rsidRPr="00367081">
              <w:rPr>
                <w:rFonts w:cs="Arial"/>
                <w:b/>
              </w:rPr>
              <w:t>6</w:t>
            </w:r>
          </w:p>
          <w:p w14:paraId="0CB75F12" w14:textId="5A0985B7" w:rsidR="00BA2639" w:rsidRPr="00367081" w:rsidRDefault="00FD46A6" w:rsidP="00BA2639">
            <w:pPr>
              <w:spacing w:line="276" w:lineRule="auto"/>
              <w:rPr>
                <w:rFonts w:cs="Arial"/>
              </w:rPr>
            </w:pPr>
            <w:r w:rsidRPr="00367081">
              <w:rPr>
                <w:rFonts w:cs="Arial"/>
                <w:noProof/>
              </w:rPr>
              <w:drawing>
                <wp:inline distT="0" distB="0" distL="0" distR="0" wp14:anchorId="359D19DF" wp14:editId="299F600A">
                  <wp:extent cx="1697607" cy="1176694"/>
                  <wp:effectExtent l="19050" t="19050" r="17145" b="2349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626" cy="1181559"/>
                          </a:xfrm>
                          <a:prstGeom prst="rect">
                            <a:avLst/>
                          </a:prstGeom>
                          <a:noFill/>
                          <a:ln w="3175">
                            <a:solidFill>
                              <a:schemeClr val="tx1"/>
                            </a:solidFill>
                          </a:ln>
                        </pic:spPr>
                      </pic:pic>
                    </a:graphicData>
                  </a:graphic>
                </wp:inline>
              </w:drawing>
            </w:r>
          </w:p>
          <w:p w14:paraId="47F0D81D" w14:textId="185872F1" w:rsidR="00BA2639" w:rsidRPr="00367081" w:rsidRDefault="00BA2639" w:rsidP="00BA2639">
            <w:pPr>
              <w:spacing w:line="276" w:lineRule="auto"/>
              <w:rPr>
                <w:rFonts w:cs="Arial"/>
              </w:rPr>
            </w:pPr>
            <w:r w:rsidRPr="00367081">
              <w:rPr>
                <w:rFonts w:cs="Arial"/>
              </w:rPr>
              <w:t xml:space="preserve">Lernunterlage Kapitel </w:t>
            </w:r>
            <w:r w:rsidR="00735DC0" w:rsidRPr="00367081">
              <w:rPr>
                <w:rFonts w:cs="Arial"/>
              </w:rPr>
              <w:t>3</w:t>
            </w:r>
            <w:r w:rsidR="00B50263" w:rsidRPr="00367081">
              <w:rPr>
                <w:rFonts w:cs="Arial"/>
              </w:rPr>
              <w:t xml:space="preserve">.1 </w:t>
            </w:r>
            <w:r w:rsidR="00627CDE" w:rsidRPr="00367081">
              <w:rPr>
                <w:rFonts w:cs="Arial"/>
              </w:rPr>
              <w:t>und</w:t>
            </w:r>
            <w:r w:rsidR="00B50263" w:rsidRPr="00367081">
              <w:rPr>
                <w:rFonts w:cs="Arial"/>
              </w:rPr>
              <w:t xml:space="preserve"> </w:t>
            </w:r>
            <w:r w:rsidR="00735DC0" w:rsidRPr="00367081">
              <w:rPr>
                <w:rFonts w:cs="Arial"/>
              </w:rPr>
              <w:t>3</w:t>
            </w:r>
            <w:r w:rsidR="00B50263" w:rsidRPr="00367081">
              <w:rPr>
                <w:rFonts w:cs="Arial"/>
              </w:rPr>
              <w:t>.</w:t>
            </w:r>
            <w:r w:rsidR="00AC38B8" w:rsidRPr="00367081">
              <w:rPr>
                <w:rFonts w:cs="Arial"/>
              </w:rPr>
              <w:t>2</w:t>
            </w:r>
          </w:p>
        </w:tc>
      </w:tr>
    </w:tbl>
    <w:p w14:paraId="71637607" w14:textId="77777777" w:rsidR="005712E8" w:rsidRPr="00367081" w:rsidRDefault="005712E8" w:rsidP="005712E8">
      <w:pPr>
        <w:pStyle w:val="Listenabsatz"/>
        <w:rPr>
          <w:rFonts w:cs="Arial"/>
        </w:rPr>
        <w:sectPr w:rsidR="005712E8" w:rsidRPr="00367081" w:rsidSect="00DC00ED">
          <w:pgSz w:w="16838" w:h="11906" w:orient="landscape" w:code="9"/>
          <w:pgMar w:top="1418" w:right="1418" w:bottom="1134" w:left="1418" w:header="709" w:footer="709" w:gutter="0"/>
          <w:cols w:space="708"/>
          <w:docGrid w:linePitch="360"/>
        </w:sectPr>
      </w:pPr>
    </w:p>
    <w:p w14:paraId="0FB3D9F7" w14:textId="77777777" w:rsidR="005712E8" w:rsidRPr="00367081" w:rsidRDefault="005712E8" w:rsidP="005712E8">
      <w:pPr>
        <w:spacing w:after="360"/>
        <w:rPr>
          <w:rStyle w:val="Fett"/>
          <w:rFonts w:ascii="Arial" w:hAnsi="Arial" w:cs="Arial"/>
        </w:rPr>
      </w:pPr>
      <w:r w:rsidRPr="00367081">
        <w:rPr>
          <w:rStyle w:val="Fett"/>
          <w:rFonts w:ascii="Arial" w:hAnsi="Arial" w:cs="Arial"/>
        </w:rPr>
        <w:t>Kommentar:</w:t>
      </w:r>
    </w:p>
    <w:p w14:paraId="17D056CD" w14:textId="07DFE0F7" w:rsidR="006E3DD7" w:rsidRPr="00367081" w:rsidRDefault="00786A8D" w:rsidP="00012A27">
      <w:pPr>
        <w:rPr>
          <w:rFonts w:cs="Arial"/>
          <w:b/>
          <w:bCs/>
          <w:sz w:val="24"/>
          <w:szCs w:val="24"/>
        </w:rPr>
      </w:pPr>
      <w:r w:rsidRPr="00367081">
        <w:rPr>
          <w:rFonts w:cs="Arial"/>
          <w:b/>
          <w:bCs/>
          <w:sz w:val="24"/>
          <w:szCs w:val="24"/>
        </w:rPr>
        <w:t xml:space="preserve">Grundtätigkeiten im </w:t>
      </w:r>
      <w:r w:rsidR="004B1525" w:rsidRPr="00367081">
        <w:rPr>
          <w:rFonts w:cs="Arial"/>
          <w:b/>
          <w:bCs/>
          <w:sz w:val="24"/>
          <w:szCs w:val="24"/>
        </w:rPr>
        <w:t>Hilfeleistungs</w:t>
      </w:r>
      <w:r w:rsidRPr="00367081">
        <w:rPr>
          <w:rFonts w:cs="Arial"/>
          <w:b/>
          <w:bCs/>
          <w:sz w:val="24"/>
          <w:szCs w:val="24"/>
        </w:rPr>
        <w:t>einsatz</w:t>
      </w:r>
    </w:p>
    <w:p w14:paraId="7B338A83" w14:textId="5FB92BC4" w:rsidR="002068A2" w:rsidRPr="00367081" w:rsidRDefault="002068A2" w:rsidP="002068A2">
      <w:r w:rsidRPr="00367081">
        <w:t xml:space="preserve">In der </w:t>
      </w:r>
      <w:bookmarkStart w:id="6" w:name="_Hlk83668531"/>
      <w:r w:rsidRPr="00367081">
        <w:t>Feuerwehr-Dienstvorschrift 1 (FwDV 1) „Grundtätigkeiten - Lösch- und Hilfeleistungseinsatz“</w:t>
      </w:r>
      <w:bookmarkEnd w:id="6"/>
      <w:r w:rsidRPr="00367081">
        <w:t xml:space="preserve"> werden </w:t>
      </w:r>
      <w:r w:rsidR="00147CCF" w:rsidRPr="00367081">
        <w:t xml:space="preserve">unter anderem </w:t>
      </w:r>
      <w:r w:rsidRPr="00367081">
        <w:t xml:space="preserve">die Grundtätigkeiten beschrieben, die für die </w:t>
      </w:r>
      <w:r w:rsidR="00FD46A6" w:rsidRPr="00367081">
        <w:t xml:space="preserve">einzelnen </w:t>
      </w:r>
      <w:r w:rsidRPr="00367081">
        <w:t xml:space="preserve">Einsatzkräfte von besonderer Bedeutung sind und die im Rahmen von </w:t>
      </w:r>
      <w:r w:rsidR="004B1525" w:rsidRPr="00367081">
        <w:t>Hilfeleistungs</w:t>
      </w:r>
      <w:r w:rsidRPr="00367081">
        <w:t>einsätzen angewendet werden sollen. Eine Durchführung wirksamer Einsatzmaßnahmen kann nur erreicht werden, wenn die Einsatzkräfte zweckmäßige Handgriffe und Bewegungsabläufe sicher beherrschen</w:t>
      </w:r>
      <w:r w:rsidR="00AE1E02" w:rsidRPr="00367081">
        <w:t>.</w:t>
      </w:r>
    </w:p>
    <w:p w14:paraId="16D6AD5E" w14:textId="6DD090B2" w:rsidR="006E3DD7" w:rsidRPr="00367081" w:rsidRDefault="00786A8D" w:rsidP="002068A2">
      <w:pPr>
        <w:rPr>
          <w:rFonts w:cs="Arial"/>
        </w:rPr>
      </w:pPr>
      <w:r w:rsidRPr="00367081">
        <w:rPr>
          <w:rFonts w:cs="Arial"/>
        </w:rPr>
        <w:t xml:space="preserve">In </w:t>
      </w:r>
      <w:r w:rsidR="002068A2" w:rsidRPr="00367081">
        <w:rPr>
          <w:rFonts w:cs="Arial"/>
        </w:rPr>
        <w:t>dieser</w:t>
      </w:r>
      <w:r w:rsidRPr="00367081">
        <w:rPr>
          <w:rFonts w:cs="Arial"/>
        </w:rPr>
        <w:t xml:space="preserve"> Feuerwehr-Dienstvorschrift werden die folgenden Grundtätigkeiten im </w:t>
      </w:r>
      <w:r w:rsidR="004B1525" w:rsidRPr="00367081">
        <w:rPr>
          <w:rFonts w:cs="Arial"/>
        </w:rPr>
        <w:t>Hilfeleistungs</w:t>
      </w:r>
      <w:r w:rsidRPr="00367081">
        <w:rPr>
          <w:rFonts w:cs="Arial"/>
        </w:rPr>
        <w:t xml:space="preserve">einsatz </w:t>
      </w:r>
      <w:r w:rsidR="003555D9" w:rsidRPr="00367081">
        <w:rPr>
          <w:rFonts w:cs="Arial"/>
        </w:rPr>
        <w:t>beschrieben</w:t>
      </w:r>
      <w:r w:rsidR="006E3DD7" w:rsidRPr="00367081">
        <w:rPr>
          <w:rFonts w:cs="Arial"/>
        </w:rPr>
        <w:t>.</w:t>
      </w:r>
    </w:p>
    <w:p w14:paraId="6EB751E1" w14:textId="77777777" w:rsidR="006E3DD7" w:rsidRPr="00367081" w:rsidRDefault="006E3DD7" w:rsidP="002068A2">
      <w:pPr>
        <w:rPr>
          <w:rFonts w:cs="Arial"/>
        </w:rPr>
      </w:pPr>
    </w:p>
    <w:p w14:paraId="4B8BB620" w14:textId="01FFE0C9" w:rsidR="00012A27" w:rsidRPr="00367081" w:rsidRDefault="006E3DD7" w:rsidP="00012A27">
      <w:pPr>
        <w:rPr>
          <w:rFonts w:cs="Arial"/>
          <w:b/>
          <w:bCs/>
        </w:rPr>
      </w:pPr>
      <w:r w:rsidRPr="00367081">
        <w:rPr>
          <w:rFonts w:cs="Arial"/>
          <w:b/>
          <w:bCs/>
        </w:rPr>
        <w:sym w:font="Wingdings 2" w:char="F0A2"/>
      </w:r>
      <w:r w:rsidRPr="00367081">
        <w:rPr>
          <w:rFonts w:cs="Arial"/>
          <w:b/>
          <w:bCs/>
        </w:rPr>
        <w:t xml:space="preserve">   </w:t>
      </w:r>
      <w:r w:rsidR="004B1525" w:rsidRPr="00367081">
        <w:rPr>
          <w:rFonts w:cs="Arial"/>
          <w:b/>
          <w:bCs/>
        </w:rPr>
        <w:t>Handhabung einfacher Hilfeleistungsgeräte</w:t>
      </w:r>
    </w:p>
    <w:p w14:paraId="0B6BF270" w14:textId="1F20C350" w:rsidR="00C97FE6" w:rsidRPr="00367081" w:rsidRDefault="00C97FE6" w:rsidP="00C97FE6">
      <w:pPr>
        <w:rPr>
          <w:rFonts w:cs="Arial"/>
        </w:rPr>
      </w:pPr>
      <w:r w:rsidRPr="00367081">
        <w:rPr>
          <w:rFonts w:cs="Arial"/>
        </w:rPr>
        <w:t>Bei der Durchführung von Hilfeleistungsmaßnahmen müssen die Einsatzkräfte unter anderem einfache Hilfeleistungsgeräte selbstständig und richtig sowie darüber hinaus auch zügig und genau einsetzen.</w:t>
      </w:r>
    </w:p>
    <w:p w14:paraId="47405C1F" w14:textId="334E078E" w:rsidR="00C97FE6" w:rsidRPr="00367081" w:rsidRDefault="00C97FE6" w:rsidP="00C97FE6">
      <w:pPr>
        <w:pStyle w:val="Listenabsatz"/>
        <w:numPr>
          <w:ilvl w:val="0"/>
          <w:numId w:val="13"/>
        </w:numPr>
        <w:spacing w:before="120" w:after="120" w:line="276" w:lineRule="auto"/>
        <w:ind w:left="284" w:hanging="284"/>
        <w:contextualSpacing w:val="0"/>
      </w:pPr>
      <w:bookmarkStart w:id="7" w:name="_Hlk83668599"/>
      <w:r w:rsidRPr="00367081">
        <w:rPr>
          <w:rFonts w:cs="Arial"/>
        </w:rPr>
        <w:t xml:space="preserve">Anheben von Lasten und Öffnen von Türen / Fahrzeugtüren </w:t>
      </w:r>
      <w:r w:rsidR="00317918" w:rsidRPr="00367081">
        <w:rPr>
          <w:rFonts w:cs="Arial"/>
        </w:rPr>
        <w:t>mit einer Brechstange beziehungsweise einem multifunktionales Hebel-/Brechwerkzeug</w:t>
      </w:r>
      <w:r w:rsidRPr="00367081">
        <w:rPr>
          <w:rFonts w:cs="Arial"/>
        </w:rPr>
        <w:t>.</w:t>
      </w:r>
    </w:p>
    <w:p w14:paraId="0B1AFC43" w14:textId="2CFB9271" w:rsidR="00C97FE6" w:rsidRPr="00367081" w:rsidRDefault="00C97FE6" w:rsidP="00C97FE6">
      <w:pPr>
        <w:pStyle w:val="Listenabsatz"/>
        <w:numPr>
          <w:ilvl w:val="0"/>
          <w:numId w:val="13"/>
        </w:numPr>
        <w:spacing w:before="120" w:after="120" w:line="276" w:lineRule="auto"/>
        <w:ind w:left="284" w:hanging="284"/>
        <w:contextualSpacing w:val="0"/>
      </w:pPr>
      <w:r w:rsidRPr="00367081">
        <w:rPr>
          <w:rFonts w:cs="Arial"/>
        </w:rPr>
        <w:t xml:space="preserve">Ziehen von Nägeln, Aufbrechen von Holzkonstruktionen, Öffnen von Türen oder Fenstern und Bewegen kleinerer Lasten </w:t>
      </w:r>
      <w:r w:rsidR="00317918" w:rsidRPr="00367081">
        <w:rPr>
          <w:rFonts w:cs="Arial"/>
        </w:rPr>
        <w:t>mit einem Nageleisen</w:t>
      </w:r>
      <w:r w:rsidRPr="00367081">
        <w:rPr>
          <w:rFonts w:cs="Arial"/>
        </w:rPr>
        <w:t>.</w:t>
      </w:r>
    </w:p>
    <w:p w14:paraId="4F8BCC74" w14:textId="71748EC1" w:rsidR="00317918" w:rsidRPr="00367081" w:rsidRDefault="00317918" w:rsidP="00C97FE6">
      <w:pPr>
        <w:pStyle w:val="Listenabsatz"/>
        <w:numPr>
          <w:ilvl w:val="0"/>
          <w:numId w:val="13"/>
        </w:numPr>
        <w:spacing w:before="120" w:after="120" w:line="276" w:lineRule="auto"/>
        <w:ind w:left="284" w:hanging="284"/>
        <w:contextualSpacing w:val="0"/>
      </w:pPr>
      <w:bookmarkStart w:id="8" w:name="_Hlk73986898"/>
      <w:bookmarkStart w:id="9" w:name="_Hlk73987941"/>
      <w:r w:rsidRPr="00367081">
        <w:rPr>
          <w:rFonts w:cs="Arial"/>
        </w:rPr>
        <w:t>Durchführen notwendiger Handwerksarbeiten an einer Einsatzstelle mit unterschiedlichen Werkzeugen aus</w:t>
      </w:r>
      <w:r w:rsidR="00C97FE6" w:rsidRPr="00367081">
        <w:rPr>
          <w:rFonts w:cs="Arial"/>
        </w:rPr>
        <w:t xml:space="preserve"> </w:t>
      </w:r>
      <w:r w:rsidRPr="00367081">
        <w:rPr>
          <w:rFonts w:cs="Arial"/>
        </w:rPr>
        <w:t xml:space="preserve">einem </w:t>
      </w:r>
      <w:r w:rsidR="00C97FE6" w:rsidRPr="00367081">
        <w:rPr>
          <w:rFonts w:cs="Arial"/>
        </w:rPr>
        <w:t>Feuerwehr-Werkzeugkasten (oder vergleichbare Werkzeugk</w:t>
      </w:r>
      <w:r w:rsidR="00147CCF" w:rsidRPr="00367081">
        <w:rPr>
          <w:rFonts w:cs="Arial"/>
        </w:rPr>
        <w:t>ä</w:t>
      </w:r>
      <w:r w:rsidR="00C97FE6" w:rsidRPr="00367081">
        <w:rPr>
          <w:rFonts w:cs="Arial"/>
        </w:rPr>
        <w:t xml:space="preserve">sten) </w:t>
      </w:r>
    </w:p>
    <w:bookmarkEnd w:id="8"/>
    <w:bookmarkEnd w:id="9"/>
    <w:p w14:paraId="600182A4" w14:textId="09B2648C" w:rsidR="00317918" w:rsidRPr="00367081" w:rsidRDefault="00317918" w:rsidP="00C97FE6">
      <w:pPr>
        <w:pStyle w:val="Listenabsatz"/>
        <w:numPr>
          <w:ilvl w:val="0"/>
          <w:numId w:val="13"/>
        </w:numPr>
        <w:spacing w:before="120" w:after="120" w:line="276" w:lineRule="auto"/>
        <w:ind w:left="284" w:hanging="284"/>
        <w:contextualSpacing w:val="0"/>
        <w:rPr>
          <w:rFonts w:cs="Arial"/>
        </w:rPr>
      </w:pPr>
      <w:r w:rsidRPr="00367081">
        <w:rPr>
          <w:rFonts w:cs="Arial"/>
        </w:rPr>
        <w:t xml:space="preserve">Durchführen notwendiger Sicherungsmaßnahmen an elektrischen Anlagen (bis 1.000 Volt) mit unterschiedlichen Hilfsmitteln und isolierten Werkzeugen </w:t>
      </w:r>
      <w:r w:rsidR="00AE1E02" w:rsidRPr="00367081">
        <w:rPr>
          <w:rFonts w:cs="Arial"/>
        </w:rPr>
        <w:t>aus einem Feuerwehr-Elektro-werkzeugkasten (nur durch Elektrofachkräfte!)</w:t>
      </w:r>
      <w:r w:rsidR="00EC7F01" w:rsidRPr="00367081">
        <w:rPr>
          <w:rFonts w:cs="Arial"/>
        </w:rPr>
        <w:t>.</w:t>
      </w:r>
    </w:p>
    <w:p w14:paraId="0F792B4C" w14:textId="367EBC28" w:rsidR="00EC7F01" w:rsidRPr="00367081" w:rsidRDefault="00EC7F01" w:rsidP="00EC7F01">
      <w:pPr>
        <w:pStyle w:val="Listenabsatz"/>
        <w:numPr>
          <w:ilvl w:val="0"/>
          <w:numId w:val="13"/>
        </w:numPr>
        <w:spacing w:before="120" w:after="120" w:line="276" w:lineRule="auto"/>
        <w:ind w:left="284" w:hanging="284"/>
        <w:contextualSpacing w:val="0"/>
        <w:rPr>
          <w:rFonts w:cs="Arial"/>
        </w:rPr>
      </w:pPr>
      <w:bookmarkStart w:id="10" w:name="_Hlk73988010"/>
      <w:r w:rsidRPr="00367081">
        <w:rPr>
          <w:rFonts w:cs="Arial"/>
        </w:rPr>
        <w:t>Einreißen oder Einstoßen von Bauteilen sowie Heranziehen von Bauteilen oder anderen Gegenständen aus einem Gefahrenbereich mit einem Einreißhaken.</w:t>
      </w:r>
    </w:p>
    <w:p w14:paraId="0711E18C" w14:textId="7DB5AE34" w:rsidR="00C97FE6" w:rsidRPr="00367081" w:rsidRDefault="00AE1E02" w:rsidP="00C97FE6">
      <w:pPr>
        <w:pStyle w:val="Listenabsatz"/>
        <w:numPr>
          <w:ilvl w:val="0"/>
          <w:numId w:val="13"/>
        </w:numPr>
        <w:spacing w:before="120" w:after="120" w:line="276" w:lineRule="auto"/>
        <w:ind w:left="284" w:hanging="284"/>
        <w:contextualSpacing w:val="0"/>
        <w:rPr>
          <w:rFonts w:cs="Arial"/>
        </w:rPr>
      </w:pPr>
      <w:r w:rsidRPr="00367081">
        <w:rPr>
          <w:rFonts w:cs="Arial"/>
        </w:rPr>
        <w:t xml:space="preserve">Schließen von Kanalisationseinläufen mit </w:t>
      </w:r>
      <w:r w:rsidR="00C97FE6" w:rsidRPr="00367081">
        <w:rPr>
          <w:rFonts w:cs="Arial"/>
        </w:rPr>
        <w:t>Schachtabdeckungen beim Freiwerden von (gefährlichen) Flüssigkeiten oder belastetem Löschwasser.</w:t>
      </w:r>
    </w:p>
    <w:bookmarkEnd w:id="10"/>
    <w:p w14:paraId="4E685CC7" w14:textId="5871434A" w:rsidR="00A36FAF" w:rsidRPr="00367081" w:rsidRDefault="00C97FE6" w:rsidP="00AE1E02">
      <w:pPr>
        <w:pStyle w:val="Listenabsatz"/>
        <w:numPr>
          <w:ilvl w:val="0"/>
          <w:numId w:val="13"/>
        </w:numPr>
        <w:spacing w:before="120" w:after="120" w:line="276" w:lineRule="auto"/>
        <w:ind w:left="284" w:hanging="284"/>
        <w:contextualSpacing w:val="0"/>
        <w:rPr>
          <w:rFonts w:cs="Arial"/>
        </w:rPr>
      </w:pPr>
      <w:r w:rsidRPr="00367081">
        <w:rPr>
          <w:rFonts w:cs="Arial"/>
        </w:rPr>
        <w:t>Abstreuen von Oberflächen</w:t>
      </w:r>
      <w:r w:rsidR="00AE1E02" w:rsidRPr="00367081">
        <w:rPr>
          <w:rFonts w:cs="Arial"/>
        </w:rPr>
        <w:t>, die mit flüssigen gefährlichen Stoffen (Mineralöl, Kraftstoffe, …) verschmutz</w:t>
      </w:r>
      <w:r w:rsidR="00EC7F01" w:rsidRPr="00367081">
        <w:rPr>
          <w:rFonts w:cs="Arial"/>
        </w:rPr>
        <w:t>t</w:t>
      </w:r>
      <w:r w:rsidR="00AE1E02" w:rsidRPr="00367081">
        <w:rPr>
          <w:rFonts w:cs="Arial"/>
        </w:rPr>
        <w:t xml:space="preserve"> sind und Binden der Stoffe mit Bindemitteln</w:t>
      </w:r>
      <w:r w:rsidRPr="00367081">
        <w:rPr>
          <w:rFonts w:cs="Arial"/>
        </w:rPr>
        <w:t>.</w:t>
      </w:r>
      <w:bookmarkEnd w:id="7"/>
    </w:p>
    <w:p w14:paraId="40C7CD81" w14:textId="77777777" w:rsidR="002068A2" w:rsidRPr="00367081" w:rsidRDefault="002068A2" w:rsidP="00C97FE6">
      <w:pPr>
        <w:pStyle w:val="Listenabsatz"/>
        <w:numPr>
          <w:ilvl w:val="0"/>
          <w:numId w:val="0"/>
        </w:numPr>
        <w:spacing w:before="120" w:after="120" w:line="276" w:lineRule="auto"/>
        <w:contextualSpacing w:val="0"/>
      </w:pPr>
    </w:p>
    <w:p w14:paraId="7B521924" w14:textId="3586C2B7" w:rsidR="00012A27" w:rsidRPr="00367081" w:rsidRDefault="006E3DD7" w:rsidP="00065EE9">
      <w:pPr>
        <w:rPr>
          <w:rFonts w:cs="Arial"/>
          <w:b/>
          <w:bCs/>
        </w:rPr>
      </w:pPr>
      <w:r w:rsidRPr="00367081">
        <w:rPr>
          <w:rFonts w:cs="Arial"/>
          <w:b/>
          <w:bCs/>
        </w:rPr>
        <w:sym w:font="Wingdings 2" w:char="F0A2"/>
      </w:r>
      <w:r w:rsidRPr="00367081">
        <w:rPr>
          <w:rFonts w:cs="Arial"/>
          <w:b/>
          <w:bCs/>
        </w:rPr>
        <w:t xml:space="preserve">   </w:t>
      </w:r>
      <w:r w:rsidR="00AE1E02" w:rsidRPr="00367081">
        <w:rPr>
          <w:rFonts w:cs="Arial"/>
          <w:b/>
          <w:bCs/>
        </w:rPr>
        <w:t>Verlegen von elektrischen Leitungen</w:t>
      </w:r>
    </w:p>
    <w:p w14:paraId="45F73977" w14:textId="3BC2055C" w:rsidR="00012A27" w:rsidRPr="00367081" w:rsidRDefault="004F167C" w:rsidP="00A85FF9">
      <w:pPr>
        <w:rPr>
          <w:rFonts w:cs="Arial"/>
        </w:rPr>
      </w:pPr>
      <w:r w:rsidRPr="00367081">
        <w:t>Die auf Leitungstrommeln beziehungsweise Leitungsrollern aufgewickelten elektrischen Leitungen werden zur Stromversorgung elektrische betriebener Arbeits</w:t>
      </w:r>
      <w:r w:rsidR="00EC7F01" w:rsidRPr="00367081">
        <w:t>geräte</w:t>
      </w:r>
      <w:r w:rsidRPr="00367081">
        <w:t xml:space="preserve"> oder Beleuchtungsgeräte verwendet. Sie werden zwischen </w:t>
      </w:r>
      <w:r w:rsidR="00FD46A6" w:rsidRPr="00367081">
        <w:t xml:space="preserve">dem </w:t>
      </w:r>
      <w:r w:rsidRPr="00367081">
        <w:t xml:space="preserve">Gerät und </w:t>
      </w:r>
      <w:r w:rsidR="00FD46A6" w:rsidRPr="00367081">
        <w:t xml:space="preserve">dem </w:t>
      </w:r>
      <w:r w:rsidRPr="00367081">
        <w:t>Stromerzeuger verlegt</w:t>
      </w:r>
      <w:r w:rsidR="00012A27" w:rsidRPr="00367081">
        <w:rPr>
          <w:rFonts w:cs="Arial"/>
        </w:rPr>
        <w:t>.</w:t>
      </w:r>
    </w:p>
    <w:p w14:paraId="2419659F" w14:textId="11C3F0F9" w:rsidR="00AD731D" w:rsidRPr="00367081" w:rsidRDefault="004F167C" w:rsidP="00957162">
      <w:pPr>
        <w:pStyle w:val="Listenabsatz"/>
        <w:numPr>
          <w:ilvl w:val="0"/>
          <w:numId w:val="14"/>
        </w:numPr>
        <w:spacing w:before="120" w:after="120" w:line="276" w:lineRule="auto"/>
        <w:ind w:left="284" w:hanging="284"/>
        <w:contextualSpacing w:val="0"/>
      </w:pPr>
      <w:r w:rsidRPr="00367081">
        <w:rPr>
          <w:rFonts w:cs="Arial"/>
        </w:rPr>
        <w:t>Anschließen und Verbinden elektrische Leitungen</w:t>
      </w:r>
      <w:r w:rsidR="00081836" w:rsidRPr="00367081">
        <w:rPr>
          <w:rFonts w:cs="Arial"/>
        </w:rPr>
        <w:t>.</w:t>
      </w:r>
    </w:p>
    <w:p w14:paraId="7D5C55FB" w14:textId="653E752B" w:rsidR="00AD731D" w:rsidRPr="00367081" w:rsidRDefault="004F167C" w:rsidP="00957162">
      <w:pPr>
        <w:pStyle w:val="Listenabsatz"/>
        <w:numPr>
          <w:ilvl w:val="0"/>
          <w:numId w:val="14"/>
        </w:numPr>
        <w:spacing w:before="120" w:after="120" w:line="276" w:lineRule="auto"/>
        <w:ind w:left="284" w:hanging="284"/>
        <w:contextualSpacing w:val="0"/>
        <w:rPr>
          <w:rFonts w:cs="Arial"/>
        </w:rPr>
      </w:pPr>
      <w:r w:rsidRPr="00367081">
        <w:t xml:space="preserve">Auslegen elektrischer Leitungen mit </w:t>
      </w:r>
      <w:r w:rsidR="000A6ADF" w:rsidRPr="00367081">
        <w:t xml:space="preserve">einer </w:t>
      </w:r>
      <w:r w:rsidRPr="00367081">
        <w:t xml:space="preserve">Leitungstrommel beziehungsweise </w:t>
      </w:r>
      <w:r w:rsidR="000A6ADF" w:rsidRPr="00367081">
        <w:t xml:space="preserve">einem </w:t>
      </w:r>
      <w:r w:rsidRPr="00367081">
        <w:t>Leitungsroller</w:t>
      </w:r>
      <w:r w:rsidR="00081836" w:rsidRPr="00367081">
        <w:t>.</w:t>
      </w:r>
    </w:p>
    <w:p w14:paraId="71BC1B4F" w14:textId="780D8545" w:rsidR="00A85FF9" w:rsidRPr="00367081" w:rsidRDefault="004F167C" w:rsidP="00957162">
      <w:pPr>
        <w:pStyle w:val="Listenabsatz"/>
        <w:numPr>
          <w:ilvl w:val="0"/>
          <w:numId w:val="14"/>
        </w:numPr>
        <w:spacing w:before="120" w:after="120" w:line="276" w:lineRule="auto"/>
        <w:ind w:left="284" w:hanging="284"/>
        <w:contextualSpacing w:val="0"/>
        <w:rPr>
          <w:rFonts w:cs="Arial"/>
        </w:rPr>
      </w:pPr>
      <w:r w:rsidRPr="00367081">
        <w:t>Anschluss elektrischer Leitungen an einem Stromerzeuger</w:t>
      </w:r>
      <w:r w:rsidR="00081836" w:rsidRPr="00367081">
        <w:t>.</w:t>
      </w:r>
    </w:p>
    <w:p w14:paraId="3397C5FC" w14:textId="196C7A33" w:rsidR="00A85FF9" w:rsidRPr="00367081" w:rsidRDefault="004F167C" w:rsidP="00957162">
      <w:pPr>
        <w:pStyle w:val="Listenabsatz"/>
        <w:numPr>
          <w:ilvl w:val="0"/>
          <w:numId w:val="14"/>
        </w:numPr>
        <w:spacing w:before="120" w:after="120" w:line="276" w:lineRule="auto"/>
        <w:ind w:left="284" w:hanging="284"/>
        <w:contextualSpacing w:val="0"/>
        <w:rPr>
          <w:rFonts w:cs="Arial"/>
        </w:rPr>
      </w:pPr>
      <w:r w:rsidRPr="00367081">
        <w:rPr>
          <w:rFonts w:cs="Arial"/>
        </w:rPr>
        <w:t>Verlängern elektrischer Leitungen</w:t>
      </w:r>
      <w:r w:rsidR="00081836" w:rsidRPr="00367081">
        <w:rPr>
          <w:rFonts w:cs="Arial"/>
        </w:rPr>
        <w:t>.</w:t>
      </w:r>
    </w:p>
    <w:p w14:paraId="22A677E6" w14:textId="77777777" w:rsidR="00B937AC" w:rsidRPr="00367081" w:rsidRDefault="00B937AC" w:rsidP="005712E8">
      <w:pPr>
        <w:rPr>
          <w:rStyle w:val="Hervorhebung"/>
          <w:rFonts w:cs="Arial"/>
          <w:i w:val="0"/>
          <w:iCs w:val="0"/>
        </w:rPr>
      </w:pPr>
    </w:p>
    <w:p w14:paraId="07A4B848" w14:textId="77777777" w:rsidR="005712E8" w:rsidRPr="00367081" w:rsidRDefault="005712E8" w:rsidP="005712E8">
      <w:pPr>
        <w:rPr>
          <w:rStyle w:val="Hervorhebung"/>
          <w:rFonts w:cs="Arial"/>
        </w:rPr>
        <w:sectPr w:rsidR="005712E8"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577F8F50" w14:textId="77777777" w:rsidTr="008D65B6">
        <w:tc>
          <w:tcPr>
            <w:tcW w:w="14176" w:type="dxa"/>
            <w:gridSpan w:val="4"/>
            <w:tcBorders>
              <w:top w:val="single" w:sz="2" w:space="0" w:color="auto"/>
              <w:left w:val="single" w:sz="2" w:space="0" w:color="auto"/>
              <w:bottom w:val="single" w:sz="2" w:space="0" w:color="auto"/>
              <w:right w:val="single" w:sz="2" w:space="0" w:color="auto"/>
            </w:tcBorders>
          </w:tcPr>
          <w:p w14:paraId="4092B6E7" w14:textId="7C93AE4D" w:rsidR="00AC38B8" w:rsidRPr="00367081" w:rsidRDefault="00AC38B8" w:rsidP="008D65B6">
            <w:pPr>
              <w:jc w:val="center"/>
              <w:rPr>
                <w:rFonts w:cs="Arial"/>
                <w:b/>
                <w:bCs/>
                <w:sz w:val="24"/>
                <w:szCs w:val="24"/>
              </w:rPr>
            </w:pPr>
            <w:r w:rsidRPr="00367081">
              <w:rPr>
                <w:rStyle w:val="Fett"/>
                <w:rFonts w:ascii="Arial" w:hAnsi="Arial" w:cs="Arial"/>
                <w:szCs w:val="24"/>
              </w:rPr>
              <w:t xml:space="preserve">Ausbildungseinheit:  </w:t>
            </w:r>
            <w:r w:rsidR="00BB3144" w:rsidRPr="00367081">
              <w:rPr>
                <w:rFonts w:cs="Arial"/>
                <w:b/>
                <w:bCs/>
                <w:sz w:val="24"/>
                <w:szCs w:val="24"/>
              </w:rPr>
              <w:t>8</w:t>
            </w:r>
            <w:r w:rsidRPr="00367081">
              <w:rPr>
                <w:rFonts w:cs="Arial"/>
                <w:b/>
                <w:bCs/>
                <w:sz w:val="24"/>
                <w:szCs w:val="24"/>
              </w:rPr>
              <w:t>.</w:t>
            </w:r>
            <w:r w:rsidR="00735DC0" w:rsidRPr="00367081">
              <w:rPr>
                <w:rFonts w:cs="Arial"/>
                <w:b/>
                <w:bCs/>
                <w:sz w:val="24"/>
                <w:szCs w:val="24"/>
              </w:rPr>
              <w:t>5</w:t>
            </w:r>
            <w:r w:rsidRPr="00367081">
              <w:rPr>
                <w:rFonts w:cs="Arial"/>
                <w:b/>
                <w:bCs/>
                <w:sz w:val="24"/>
                <w:szCs w:val="24"/>
              </w:rPr>
              <w:t xml:space="preserve">   Grundtätigkeiten im </w:t>
            </w:r>
            <w:r w:rsidR="00BB3144" w:rsidRPr="00367081">
              <w:rPr>
                <w:rFonts w:cs="Arial"/>
                <w:b/>
                <w:bCs/>
                <w:sz w:val="24"/>
                <w:szCs w:val="24"/>
              </w:rPr>
              <w:t xml:space="preserve">Hilfeleistungseinsatz </w:t>
            </w:r>
            <w:r w:rsidRPr="00367081">
              <w:rPr>
                <w:rFonts w:cs="Arial"/>
                <w:b/>
                <w:bCs/>
                <w:sz w:val="24"/>
                <w:szCs w:val="24"/>
              </w:rPr>
              <w:t xml:space="preserve">- </w:t>
            </w:r>
            <w:r w:rsidR="00361BF2" w:rsidRPr="00367081">
              <w:rPr>
                <w:rFonts w:cs="Arial"/>
                <w:b/>
                <w:bCs/>
                <w:sz w:val="24"/>
                <w:szCs w:val="24"/>
              </w:rPr>
              <w:t>Beleuchtungsgeräte, Tauchmotorpumpe, …</w:t>
            </w:r>
          </w:p>
        </w:tc>
      </w:tr>
      <w:tr w:rsidR="00367081" w:rsidRPr="00367081" w14:paraId="49F597A7" w14:textId="77777777" w:rsidTr="008D65B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A9D045" w14:textId="77777777" w:rsidR="00AC38B8" w:rsidRPr="00367081" w:rsidRDefault="00AC38B8" w:rsidP="008D65B6">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A7C999" w14:textId="77777777" w:rsidR="00AC38B8" w:rsidRPr="00367081" w:rsidRDefault="00AC38B8" w:rsidP="008D65B6">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EDC6F4" w14:textId="77777777" w:rsidR="00AC38B8" w:rsidRPr="00367081" w:rsidRDefault="00AC38B8" w:rsidP="008D65B6">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F64658" w14:textId="77777777" w:rsidR="00AC38B8" w:rsidRPr="00367081" w:rsidRDefault="00AC38B8" w:rsidP="008D65B6">
            <w:pPr>
              <w:jc w:val="center"/>
              <w:rPr>
                <w:rStyle w:val="Fett"/>
                <w:rFonts w:ascii="Arial" w:hAnsi="Arial" w:cs="Arial"/>
              </w:rPr>
            </w:pPr>
            <w:r w:rsidRPr="00367081">
              <w:rPr>
                <w:rStyle w:val="Fett"/>
                <w:rFonts w:ascii="Arial" w:hAnsi="Arial" w:cs="Arial"/>
              </w:rPr>
              <w:t>Organisation / Hinweise</w:t>
            </w:r>
          </w:p>
        </w:tc>
      </w:tr>
      <w:tr w:rsidR="00367081" w:rsidRPr="00367081" w14:paraId="259BCAD0" w14:textId="77777777" w:rsidTr="008D65B6">
        <w:tc>
          <w:tcPr>
            <w:tcW w:w="851" w:type="dxa"/>
            <w:tcBorders>
              <w:top w:val="single" w:sz="2" w:space="0" w:color="auto"/>
              <w:left w:val="single" w:sz="2" w:space="0" w:color="auto"/>
              <w:bottom w:val="nil"/>
              <w:right w:val="single" w:sz="2" w:space="0" w:color="auto"/>
            </w:tcBorders>
          </w:tcPr>
          <w:p w14:paraId="6DC7BAE8" w14:textId="77777777" w:rsidR="00AC38B8" w:rsidRPr="00367081" w:rsidRDefault="00AC38B8" w:rsidP="008D65B6">
            <w:pPr>
              <w:rPr>
                <w:rFonts w:cs="Arial"/>
              </w:rPr>
            </w:pPr>
          </w:p>
        </w:tc>
        <w:tc>
          <w:tcPr>
            <w:tcW w:w="4252" w:type="dxa"/>
            <w:tcBorders>
              <w:top w:val="single" w:sz="2" w:space="0" w:color="auto"/>
              <w:left w:val="single" w:sz="2" w:space="0" w:color="auto"/>
              <w:bottom w:val="nil"/>
              <w:right w:val="single" w:sz="2" w:space="0" w:color="auto"/>
            </w:tcBorders>
          </w:tcPr>
          <w:p w14:paraId="225A3CEF" w14:textId="77777777" w:rsidR="00AC38B8" w:rsidRPr="00367081" w:rsidRDefault="00AC38B8" w:rsidP="008D65B6">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7AE070F7" w14:textId="77777777" w:rsidR="00AC38B8" w:rsidRPr="00367081" w:rsidRDefault="00AC38B8" w:rsidP="008D65B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F5AB343" w14:textId="77777777" w:rsidR="00AC38B8" w:rsidRPr="00367081" w:rsidRDefault="00AC38B8" w:rsidP="008D65B6">
            <w:pPr>
              <w:rPr>
                <w:rFonts w:cs="Arial"/>
              </w:rPr>
            </w:pPr>
          </w:p>
        </w:tc>
      </w:tr>
      <w:tr w:rsidR="00627CDE" w:rsidRPr="00367081" w14:paraId="260EDE83" w14:textId="77777777" w:rsidTr="008D65B6">
        <w:tc>
          <w:tcPr>
            <w:tcW w:w="851" w:type="dxa"/>
            <w:tcBorders>
              <w:top w:val="nil"/>
              <w:left w:val="single" w:sz="2" w:space="0" w:color="auto"/>
              <w:bottom w:val="single" w:sz="4" w:space="0" w:color="auto"/>
              <w:right w:val="single" w:sz="2" w:space="0" w:color="auto"/>
            </w:tcBorders>
          </w:tcPr>
          <w:p w14:paraId="64C04D40" w14:textId="1584A7C2" w:rsidR="00BB3144" w:rsidRPr="00367081" w:rsidRDefault="008439D4" w:rsidP="00BB3144">
            <w:pPr>
              <w:spacing w:line="276" w:lineRule="auto"/>
              <w:jc w:val="center"/>
              <w:rPr>
                <w:rFonts w:cs="Arial"/>
              </w:rPr>
            </w:pPr>
            <w:r w:rsidRPr="00367081">
              <w:rPr>
                <w:rFonts w:cs="Arial"/>
              </w:rPr>
              <w:t>3</w:t>
            </w:r>
            <w:r w:rsidR="00BB3144"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4060793A" w14:textId="7371CE8B" w:rsidR="00BB3144" w:rsidRPr="00367081" w:rsidRDefault="00BB3144" w:rsidP="00BB3144">
            <w:pPr>
              <w:pStyle w:val="Listenabsatz"/>
              <w:numPr>
                <w:ilvl w:val="0"/>
                <w:numId w:val="3"/>
              </w:numPr>
              <w:spacing w:before="120" w:after="120" w:line="276" w:lineRule="auto"/>
              <w:ind w:left="227" w:hanging="227"/>
              <w:contextualSpacing w:val="0"/>
              <w:rPr>
                <w:rFonts w:cs="Arial"/>
              </w:rPr>
            </w:pPr>
            <w:r w:rsidRPr="00367081">
              <w:rPr>
                <w:rFonts w:cs="Arial"/>
              </w:rPr>
              <w:t>die unterschiedlichen Grundtätigkeiten im Hilfeleistungseinsatz nennen und mit eigenen Worten beschreiben können.</w:t>
            </w:r>
          </w:p>
        </w:tc>
        <w:tc>
          <w:tcPr>
            <w:tcW w:w="6096" w:type="dxa"/>
            <w:tcBorders>
              <w:top w:val="nil"/>
              <w:left w:val="single" w:sz="2" w:space="0" w:color="auto"/>
              <w:bottom w:val="single" w:sz="4" w:space="0" w:color="auto"/>
              <w:right w:val="single" w:sz="2" w:space="0" w:color="auto"/>
            </w:tcBorders>
          </w:tcPr>
          <w:p w14:paraId="50176BE7" w14:textId="21E0EB40" w:rsidR="00BB3144" w:rsidRPr="00367081" w:rsidRDefault="00BB3144" w:rsidP="00BB3144">
            <w:pPr>
              <w:spacing w:line="276" w:lineRule="auto"/>
              <w:rPr>
                <w:rFonts w:cs="Arial"/>
              </w:rPr>
            </w:pPr>
            <w:r w:rsidRPr="00367081">
              <w:rPr>
                <w:rFonts w:cs="Arial"/>
              </w:rPr>
              <w:t>Grundtätigkeiten im Hilfeleistungseinsatz sind</w:t>
            </w:r>
          </w:p>
          <w:p w14:paraId="0A1D8F03" w14:textId="712E8063" w:rsidR="00BB3144" w:rsidRPr="00367081" w:rsidRDefault="00BB3144" w:rsidP="00BB3144">
            <w:pPr>
              <w:pStyle w:val="Listenabsatz"/>
              <w:numPr>
                <w:ilvl w:val="0"/>
                <w:numId w:val="9"/>
              </w:numPr>
              <w:spacing w:before="120" w:after="120" w:line="276" w:lineRule="auto"/>
              <w:ind w:left="284" w:hanging="284"/>
              <w:contextualSpacing w:val="0"/>
              <w:rPr>
                <w:rFonts w:cs="Arial"/>
              </w:rPr>
            </w:pPr>
            <w:r w:rsidRPr="00367081">
              <w:rPr>
                <w:rFonts w:cs="Arial"/>
              </w:rPr>
              <w:t>…,</w:t>
            </w:r>
          </w:p>
          <w:p w14:paraId="2B041D04" w14:textId="634AEFC6" w:rsidR="00BB3144" w:rsidRPr="00367081" w:rsidRDefault="00BB3144" w:rsidP="00BB3144">
            <w:pPr>
              <w:pStyle w:val="Listenabsatz"/>
              <w:numPr>
                <w:ilvl w:val="0"/>
                <w:numId w:val="9"/>
              </w:numPr>
              <w:spacing w:before="120" w:after="120" w:line="276" w:lineRule="auto"/>
              <w:ind w:left="284" w:hanging="284"/>
              <w:contextualSpacing w:val="0"/>
              <w:rPr>
                <w:rFonts w:cs="Arial"/>
              </w:rPr>
            </w:pPr>
            <w:r w:rsidRPr="00367081">
              <w:rPr>
                <w:rFonts w:cs="Arial"/>
              </w:rPr>
              <w:t>Einsatz von Beleuchtungsgeräten,</w:t>
            </w:r>
          </w:p>
          <w:p w14:paraId="57D9DB66" w14:textId="395D4D0C" w:rsidR="00BB3144" w:rsidRPr="00367081" w:rsidRDefault="00BB3144" w:rsidP="00BB3144">
            <w:pPr>
              <w:pStyle w:val="Listenabsatz"/>
              <w:numPr>
                <w:ilvl w:val="0"/>
                <w:numId w:val="9"/>
              </w:numPr>
              <w:spacing w:before="120" w:after="120" w:line="276" w:lineRule="auto"/>
              <w:ind w:left="284" w:hanging="284"/>
              <w:contextualSpacing w:val="0"/>
              <w:rPr>
                <w:rFonts w:cs="Arial"/>
              </w:rPr>
            </w:pPr>
            <w:r w:rsidRPr="00367081">
              <w:rPr>
                <w:rFonts w:cs="Arial"/>
              </w:rPr>
              <w:t>Einsatz einer Tauchmotorpumpe</w:t>
            </w:r>
          </w:p>
          <w:p w14:paraId="5BC2B3B1" w14:textId="645CA5AB" w:rsidR="00BB3144" w:rsidRPr="00367081" w:rsidRDefault="00BB3144" w:rsidP="00BB3144">
            <w:pPr>
              <w:pStyle w:val="Listenabsatz"/>
              <w:numPr>
                <w:ilvl w:val="0"/>
                <w:numId w:val="9"/>
              </w:numPr>
              <w:spacing w:before="120" w:after="120" w:line="276" w:lineRule="auto"/>
              <w:ind w:left="284" w:hanging="284"/>
              <w:contextualSpacing w:val="0"/>
              <w:rPr>
                <w:rFonts w:cs="Arial"/>
              </w:rPr>
            </w:pPr>
            <w:r w:rsidRPr="00367081">
              <w:rPr>
                <w:rFonts w:cs="Arial"/>
              </w:rPr>
              <w:t>…,</w:t>
            </w:r>
          </w:p>
        </w:tc>
        <w:tc>
          <w:tcPr>
            <w:tcW w:w="2977" w:type="dxa"/>
            <w:tcBorders>
              <w:top w:val="nil"/>
              <w:left w:val="single" w:sz="2" w:space="0" w:color="auto"/>
              <w:bottom w:val="single" w:sz="4" w:space="0" w:color="auto"/>
              <w:right w:val="single" w:sz="2" w:space="0" w:color="auto"/>
            </w:tcBorders>
          </w:tcPr>
          <w:p w14:paraId="5B2B230B" w14:textId="77777777" w:rsidR="00BB3144" w:rsidRPr="00367081" w:rsidRDefault="00BB3144" w:rsidP="00BB3144">
            <w:pPr>
              <w:spacing w:line="276" w:lineRule="auto"/>
              <w:rPr>
                <w:rFonts w:cs="Arial"/>
                <w:b/>
              </w:rPr>
            </w:pPr>
            <w:r w:rsidRPr="00367081">
              <w:rPr>
                <w:rFonts w:cs="Arial"/>
                <w:b/>
              </w:rPr>
              <w:t>Folie 6</w:t>
            </w:r>
          </w:p>
          <w:p w14:paraId="20EC4E24" w14:textId="066C094C" w:rsidR="00BB3144" w:rsidRPr="00367081" w:rsidRDefault="00627CDE" w:rsidP="00BB3144">
            <w:pPr>
              <w:spacing w:line="276" w:lineRule="auto"/>
              <w:rPr>
                <w:rFonts w:cs="Arial"/>
              </w:rPr>
            </w:pPr>
            <w:r w:rsidRPr="00367081">
              <w:rPr>
                <w:rFonts w:cs="Arial"/>
                <w:noProof/>
              </w:rPr>
              <w:drawing>
                <wp:inline distT="0" distB="0" distL="0" distR="0" wp14:anchorId="79AD63B9" wp14:editId="0BD7BC7A">
                  <wp:extent cx="1697607" cy="1176694"/>
                  <wp:effectExtent l="19050" t="19050" r="17145" b="2349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626" cy="1181559"/>
                          </a:xfrm>
                          <a:prstGeom prst="rect">
                            <a:avLst/>
                          </a:prstGeom>
                          <a:noFill/>
                          <a:ln w="3175">
                            <a:solidFill>
                              <a:schemeClr val="tx1"/>
                            </a:solidFill>
                          </a:ln>
                        </pic:spPr>
                      </pic:pic>
                    </a:graphicData>
                  </a:graphic>
                </wp:inline>
              </w:drawing>
            </w:r>
          </w:p>
          <w:p w14:paraId="66DC21F0" w14:textId="4064D130" w:rsidR="00BB3144" w:rsidRPr="00367081" w:rsidRDefault="00BB3144" w:rsidP="00BB3144">
            <w:pPr>
              <w:spacing w:line="276" w:lineRule="auto"/>
              <w:rPr>
                <w:rFonts w:cs="Arial"/>
              </w:rPr>
            </w:pPr>
            <w:r w:rsidRPr="00367081">
              <w:rPr>
                <w:rFonts w:cs="Arial"/>
              </w:rPr>
              <w:t xml:space="preserve">Lernunterlage Kapitel 3.3 </w:t>
            </w:r>
            <w:r w:rsidR="00361BF2" w:rsidRPr="00367081">
              <w:rPr>
                <w:rFonts w:cs="Arial"/>
              </w:rPr>
              <w:t>bis</w:t>
            </w:r>
            <w:r w:rsidR="00627CDE" w:rsidRPr="00367081">
              <w:rPr>
                <w:rFonts w:cs="Arial"/>
              </w:rPr>
              <w:t xml:space="preserve"> 3.</w:t>
            </w:r>
            <w:r w:rsidR="00361BF2" w:rsidRPr="00367081">
              <w:rPr>
                <w:rFonts w:cs="Arial"/>
              </w:rPr>
              <w:t>5</w:t>
            </w:r>
          </w:p>
        </w:tc>
      </w:tr>
    </w:tbl>
    <w:p w14:paraId="237B17C4" w14:textId="77777777" w:rsidR="00AC38B8" w:rsidRPr="00367081" w:rsidRDefault="00AC38B8" w:rsidP="00AC38B8">
      <w:pPr>
        <w:pStyle w:val="Listenabsatz"/>
        <w:rPr>
          <w:rFonts w:cs="Arial"/>
        </w:rPr>
        <w:sectPr w:rsidR="00AC38B8" w:rsidRPr="00367081" w:rsidSect="00DC00ED">
          <w:pgSz w:w="16838" w:h="11906" w:orient="landscape" w:code="9"/>
          <w:pgMar w:top="1418" w:right="1418" w:bottom="1134" w:left="1418" w:header="709" w:footer="709" w:gutter="0"/>
          <w:cols w:space="708"/>
          <w:docGrid w:linePitch="360"/>
        </w:sectPr>
      </w:pPr>
    </w:p>
    <w:p w14:paraId="444B7B51" w14:textId="77777777" w:rsidR="00AC38B8" w:rsidRPr="00367081" w:rsidRDefault="00AC38B8" w:rsidP="00AC38B8">
      <w:pPr>
        <w:spacing w:after="360"/>
        <w:rPr>
          <w:rStyle w:val="Fett"/>
          <w:rFonts w:ascii="Arial" w:hAnsi="Arial" w:cs="Arial"/>
        </w:rPr>
      </w:pPr>
      <w:r w:rsidRPr="00367081">
        <w:rPr>
          <w:rStyle w:val="Fett"/>
          <w:rFonts w:ascii="Arial" w:hAnsi="Arial" w:cs="Arial"/>
        </w:rPr>
        <w:t>Kommentar:</w:t>
      </w:r>
    </w:p>
    <w:p w14:paraId="187F49A3" w14:textId="4BA4E9B2" w:rsidR="00AC38B8" w:rsidRPr="00367081" w:rsidRDefault="00AC38B8" w:rsidP="00AC38B8">
      <w:pPr>
        <w:rPr>
          <w:rFonts w:cs="Arial"/>
          <w:b/>
          <w:bCs/>
        </w:rPr>
      </w:pPr>
      <w:r w:rsidRPr="00367081">
        <w:rPr>
          <w:rFonts w:cs="Arial"/>
          <w:b/>
          <w:bCs/>
        </w:rPr>
        <w:sym w:font="Wingdings 2" w:char="F0A2"/>
      </w:r>
      <w:r w:rsidRPr="00367081">
        <w:rPr>
          <w:rFonts w:cs="Arial"/>
          <w:b/>
          <w:bCs/>
        </w:rPr>
        <w:t xml:space="preserve">   </w:t>
      </w:r>
      <w:r w:rsidR="00BB3144" w:rsidRPr="00367081">
        <w:rPr>
          <w:rFonts w:cs="Arial"/>
          <w:b/>
          <w:bCs/>
        </w:rPr>
        <w:t>Einsatz von Beleuchtungsgeräten</w:t>
      </w:r>
    </w:p>
    <w:p w14:paraId="72EF8CE7" w14:textId="6575C5F3" w:rsidR="00BB3144" w:rsidRPr="00367081" w:rsidRDefault="00BB3144" w:rsidP="003339D2">
      <w:pPr>
        <w:ind w:right="-113"/>
        <w:rPr>
          <w:rFonts w:cs="Arial"/>
        </w:rPr>
      </w:pPr>
      <w:r w:rsidRPr="00367081">
        <w:rPr>
          <w:rFonts w:cs="Arial"/>
        </w:rPr>
        <w:t xml:space="preserve">Beleuchtungsgeräte, zum Beispiel Handscheinwerfer, Einsatzleuchten oder Flutlichtstrahler, ermöglichen einen sicheren und wirksamen Einsatz </w:t>
      </w:r>
      <w:r w:rsidR="00EC7F01" w:rsidRPr="00367081">
        <w:rPr>
          <w:rFonts w:cs="Arial"/>
        </w:rPr>
        <w:t xml:space="preserve">der Feuerwehr </w:t>
      </w:r>
      <w:r w:rsidRPr="00367081">
        <w:rPr>
          <w:rFonts w:cs="Arial"/>
        </w:rPr>
        <w:t>bei Dunkelheit oder eingeschränkten Sichtverhältnissen.</w:t>
      </w:r>
    </w:p>
    <w:p w14:paraId="6AFD7758" w14:textId="773D4858" w:rsidR="00BB3144" w:rsidRPr="00367081" w:rsidRDefault="00BB3144" w:rsidP="003339D2">
      <w:pPr>
        <w:pStyle w:val="Listenabsatz"/>
        <w:numPr>
          <w:ilvl w:val="0"/>
          <w:numId w:val="15"/>
        </w:numPr>
        <w:spacing w:before="120" w:after="120" w:line="276" w:lineRule="auto"/>
        <w:ind w:left="284" w:right="-113" w:hanging="284"/>
        <w:contextualSpacing w:val="0"/>
        <w:rPr>
          <w:rFonts w:cs="Arial"/>
        </w:rPr>
      </w:pPr>
      <w:r w:rsidRPr="00367081">
        <w:rPr>
          <w:rFonts w:cs="Arial"/>
        </w:rPr>
        <w:t>Ausleuchten mit batterie- oder akkubetriebene</w:t>
      </w:r>
      <w:r w:rsidR="00E97F10" w:rsidRPr="00367081">
        <w:rPr>
          <w:rFonts w:cs="Arial"/>
        </w:rPr>
        <w:t>n</w:t>
      </w:r>
      <w:r w:rsidRPr="00367081">
        <w:rPr>
          <w:rFonts w:cs="Arial"/>
        </w:rPr>
        <w:t xml:space="preserve"> Handscheinwerfer</w:t>
      </w:r>
      <w:r w:rsidR="00E97F10" w:rsidRPr="00367081">
        <w:rPr>
          <w:rFonts w:cs="Arial"/>
        </w:rPr>
        <w:t>n</w:t>
      </w:r>
      <w:r w:rsidRPr="00367081">
        <w:rPr>
          <w:rFonts w:cs="Arial"/>
        </w:rPr>
        <w:t xml:space="preserve"> und Einsatzleuchten.</w:t>
      </w:r>
    </w:p>
    <w:p w14:paraId="18D86DDF" w14:textId="4A280391" w:rsidR="00BB3144" w:rsidRPr="00367081" w:rsidRDefault="003339D2" w:rsidP="003339D2">
      <w:pPr>
        <w:pStyle w:val="Listenabsatz"/>
        <w:numPr>
          <w:ilvl w:val="0"/>
          <w:numId w:val="15"/>
        </w:numPr>
        <w:spacing w:before="120" w:after="120" w:line="276" w:lineRule="auto"/>
        <w:ind w:left="284" w:right="-113" w:hanging="284"/>
        <w:contextualSpacing w:val="0"/>
        <w:rPr>
          <w:rFonts w:cs="Arial"/>
        </w:rPr>
      </w:pPr>
      <w:r w:rsidRPr="00367081">
        <w:rPr>
          <w:rFonts w:cs="Arial"/>
        </w:rPr>
        <w:t>G</w:t>
      </w:r>
      <w:r w:rsidR="00BB3144" w:rsidRPr="00367081">
        <w:rPr>
          <w:rFonts w:cs="Arial"/>
        </w:rPr>
        <w:t>roßflächige</w:t>
      </w:r>
      <w:r w:rsidRPr="00367081">
        <w:rPr>
          <w:rFonts w:cs="Arial"/>
        </w:rPr>
        <w:t>s</w:t>
      </w:r>
      <w:r w:rsidR="00BB3144" w:rsidRPr="00367081">
        <w:rPr>
          <w:rFonts w:cs="Arial"/>
        </w:rPr>
        <w:t xml:space="preserve"> und blendfreie</w:t>
      </w:r>
      <w:r w:rsidRPr="00367081">
        <w:rPr>
          <w:rFonts w:cs="Arial"/>
        </w:rPr>
        <w:t>s</w:t>
      </w:r>
      <w:r w:rsidR="00BB3144" w:rsidRPr="00367081">
        <w:rPr>
          <w:rFonts w:cs="Arial"/>
        </w:rPr>
        <w:t xml:space="preserve"> Beleuchten </w:t>
      </w:r>
      <w:r w:rsidRPr="00367081">
        <w:rPr>
          <w:rFonts w:cs="Arial"/>
        </w:rPr>
        <w:t>einer Einsatzstelle mit Flutlichtstrahlern</w:t>
      </w:r>
      <w:r w:rsidR="00BB3144" w:rsidRPr="00367081">
        <w:rPr>
          <w:rFonts w:cs="Arial"/>
        </w:rPr>
        <w:t>.</w:t>
      </w:r>
    </w:p>
    <w:p w14:paraId="41FBC413" w14:textId="4583218F" w:rsidR="00BB3144" w:rsidRPr="00367081" w:rsidRDefault="00BB3144" w:rsidP="003339D2">
      <w:pPr>
        <w:pStyle w:val="Listenabsatz"/>
        <w:numPr>
          <w:ilvl w:val="0"/>
          <w:numId w:val="15"/>
        </w:numPr>
        <w:spacing w:before="120" w:after="120" w:line="276" w:lineRule="auto"/>
        <w:ind w:left="284" w:right="-113" w:hanging="284"/>
        <w:contextualSpacing w:val="0"/>
        <w:rPr>
          <w:rFonts w:cs="Arial"/>
        </w:rPr>
      </w:pPr>
      <w:r w:rsidRPr="00367081">
        <w:rPr>
          <w:rFonts w:cs="Arial"/>
        </w:rPr>
        <w:t xml:space="preserve">Aufbau einer Beleuchtung </w:t>
      </w:r>
      <w:r w:rsidR="003339D2" w:rsidRPr="00367081">
        <w:rPr>
          <w:rFonts w:cs="Arial"/>
        </w:rPr>
        <w:t>mit</w:t>
      </w:r>
      <w:r w:rsidRPr="00367081">
        <w:rPr>
          <w:rFonts w:cs="Arial"/>
        </w:rPr>
        <w:t xml:space="preserve"> Flutlichtstrahler</w:t>
      </w:r>
      <w:r w:rsidR="000A6ADF" w:rsidRPr="00367081">
        <w:rPr>
          <w:rFonts w:cs="Arial"/>
        </w:rPr>
        <w:t>n</w:t>
      </w:r>
      <w:r w:rsidRPr="00367081">
        <w:rPr>
          <w:rFonts w:cs="Arial"/>
        </w:rPr>
        <w:t>, Aufnahmebrücke, Stativ und Abzweigstück.</w:t>
      </w:r>
    </w:p>
    <w:p w14:paraId="306764A7" w14:textId="09ED77E2" w:rsidR="00BB3144" w:rsidRPr="00367081" w:rsidRDefault="003339D2" w:rsidP="003339D2">
      <w:pPr>
        <w:pStyle w:val="Listenabsatz"/>
        <w:numPr>
          <w:ilvl w:val="0"/>
          <w:numId w:val="15"/>
        </w:numPr>
        <w:spacing w:before="120" w:after="120" w:line="276" w:lineRule="auto"/>
        <w:ind w:left="284" w:right="-113" w:hanging="284"/>
        <w:contextualSpacing w:val="0"/>
        <w:rPr>
          <w:rFonts w:cs="Arial"/>
        </w:rPr>
      </w:pPr>
      <w:r w:rsidRPr="00367081">
        <w:rPr>
          <w:rFonts w:cs="Arial"/>
        </w:rPr>
        <w:t>Befestigen von</w:t>
      </w:r>
      <w:r w:rsidR="00BB3144" w:rsidRPr="00367081">
        <w:rPr>
          <w:rFonts w:cs="Arial"/>
        </w:rPr>
        <w:t xml:space="preserve"> Abspannleinen</w:t>
      </w:r>
      <w:r w:rsidRPr="00367081">
        <w:rPr>
          <w:rFonts w:cs="Arial"/>
        </w:rPr>
        <w:t xml:space="preserve"> an</w:t>
      </w:r>
      <w:r w:rsidR="00BB3144" w:rsidRPr="00367081">
        <w:rPr>
          <w:rFonts w:cs="Arial"/>
        </w:rPr>
        <w:t xml:space="preserve"> </w:t>
      </w:r>
      <w:r w:rsidRPr="00367081">
        <w:rPr>
          <w:rFonts w:cs="Arial"/>
        </w:rPr>
        <w:t xml:space="preserve">ganz ausgeschobenen </w:t>
      </w:r>
      <w:r w:rsidR="00BB3144" w:rsidRPr="00367081">
        <w:rPr>
          <w:rFonts w:cs="Arial"/>
        </w:rPr>
        <w:t>Stativ</w:t>
      </w:r>
      <w:r w:rsidRPr="00367081">
        <w:rPr>
          <w:rFonts w:cs="Arial"/>
        </w:rPr>
        <w:t>en</w:t>
      </w:r>
      <w:r w:rsidR="00BB3144" w:rsidRPr="00367081">
        <w:rPr>
          <w:rFonts w:cs="Arial"/>
        </w:rPr>
        <w:t>.</w:t>
      </w:r>
    </w:p>
    <w:p w14:paraId="098D1B2F" w14:textId="2B1926B9" w:rsidR="00BB3144" w:rsidRPr="00367081" w:rsidRDefault="003339D2" w:rsidP="003339D2">
      <w:pPr>
        <w:pStyle w:val="Listenabsatz"/>
        <w:numPr>
          <w:ilvl w:val="0"/>
          <w:numId w:val="15"/>
        </w:numPr>
        <w:spacing w:before="120" w:after="120" w:line="276" w:lineRule="auto"/>
        <w:ind w:left="284" w:right="-113" w:hanging="284"/>
        <w:contextualSpacing w:val="0"/>
        <w:rPr>
          <w:rFonts w:cs="Arial"/>
        </w:rPr>
      </w:pPr>
      <w:r w:rsidRPr="00367081">
        <w:rPr>
          <w:rFonts w:cs="Arial"/>
        </w:rPr>
        <w:t>Verbinden der</w:t>
      </w:r>
      <w:r w:rsidR="00BB3144" w:rsidRPr="00367081">
        <w:rPr>
          <w:rFonts w:cs="Arial"/>
        </w:rPr>
        <w:t xml:space="preserve"> Anschlussleitungen der Flutlichtstrahler mit </w:t>
      </w:r>
      <w:r w:rsidRPr="00367081">
        <w:rPr>
          <w:rFonts w:cs="Arial"/>
        </w:rPr>
        <w:t>einer</w:t>
      </w:r>
      <w:r w:rsidR="00BB3144" w:rsidRPr="00367081">
        <w:rPr>
          <w:rFonts w:cs="Arial"/>
        </w:rPr>
        <w:t xml:space="preserve"> </w:t>
      </w:r>
      <w:r w:rsidRPr="00367081">
        <w:rPr>
          <w:rFonts w:cs="Arial"/>
        </w:rPr>
        <w:t>Leitungstrommel</w:t>
      </w:r>
      <w:r w:rsidR="00BB3144" w:rsidRPr="00367081">
        <w:rPr>
          <w:rFonts w:cs="Arial"/>
        </w:rPr>
        <w:t xml:space="preserve"> beziehungsweise </w:t>
      </w:r>
      <w:r w:rsidRPr="00367081">
        <w:rPr>
          <w:rFonts w:cs="Arial"/>
        </w:rPr>
        <w:t>einem</w:t>
      </w:r>
      <w:r w:rsidR="00BB3144" w:rsidRPr="00367081">
        <w:rPr>
          <w:rFonts w:cs="Arial"/>
        </w:rPr>
        <w:t xml:space="preserve"> Leitungsroller.</w:t>
      </w:r>
    </w:p>
    <w:p w14:paraId="6638A4F0" w14:textId="37CD1C8F" w:rsidR="00AC38B8" w:rsidRPr="00367081" w:rsidRDefault="00BB3144" w:rsidP="003339D2">
      <w:pPr>
        <w:pStyle w:val="Listenabsatz"/>
        <w:numPr>
          <w:ilvl w:val="0"/>
          <w:numId w:val="15"/>
        </w:numPr>
        <w:autoSpaceDE w:val="0"/>
        <w:autoSpaceDN w:val="0"/>
        <w:adjustRightInd w:val="0"/>
        <w:spacing w:before="120" w:after="120" w:line="276" w:lineRule="auto"/>
        <w:ind w:left="284" w:right="-113" w:hanging="284"/>
        <w:contextualSpacing w:val="0"/>
        <w:rPr>
          <w:rFonts w:cs="Arial"/>
        </w:rPr>
      </w:pPr>
      <w:r w:rsidRPr="00367081">
        <w:rPr>
          <w:rFonts w:cs="Arial"/>
        </w:rPr>
        <w:t xml:space="preserve">Ausschalten </w:t>
      </w:r>
      <w:r w:rsidR="00662BA2" w:rsidRPr="00367081">
        <w:rPr>
          <w:rFonts w:cs="Arial"/>
        </w:rPr>
        <w:t>und Abbauen von</w:t>
      </w:r>
      <w:r w:rsidRPr="00367081">
        <w:rPr>
          <w:rFonts w:cs="Arial"/>
        </w:rPr>
        <w:t xml:space="preserve"> Flutlichtstrahler</w:t>
      </w:r>
      <w:r w:rsidR="00662BA2" w:rsidRPr="00367081">
        <w:rPr>
          <w:rFonts w:cs="Arial"/>
        </w:rPr>
        <w:t>n</w:t>
      </w:r>
      <w:r w:rsidR="003161F0" w:rsidRPr="00367081">
        <w:rPr>
          <w:rFonts w:cs="Arial"/>
        </w:rPr>
        <w:t>.</w:t>
      </w:r>
    </w:p>
    <w:p w14:paraId="261C8A45" w14:textId="77777777" w:rsidR="00AC38B8" w:rsidRPr="00367081" w:rsidRDefault="00AC38B8" w:rsidP="003339D2">
      <w:pPr>
        <w:autoSpaceDE w:val="0"/>
        <w:autoSpaceDN w:val="0"/>
        <w:adjustRightInd w:val="0"/>
        <w:ind w:right="-113"/>
        <w:rPr>
          <w:rFonts w:cs="Arial"/>
        </w:rPr>
      </w:pPr>
    </w:p>
    <w:p w14:paraId="2FF12EF1" w14:textId="6DB0BAD3" w:rsidR="00AC38B8" w:rsidRPr="00367081" w:rsidRDefault="00AC38B8" w:rsidP="00AC38B8">
      <w:pPr>
        <w:autoSpaceDE w:val="0"/>
        <w:autoSpaceDN w:val="0"/>
        <w:adjustRightInd w:val="0"/>
        <w:rPr>
          <w:rFonts w:cs="Arial"/>
        </w:rPr>
      </w:pPr>
      <w:r w:rsidRPr="00367081">
        <w:rPr>
          <w:rFonts w:cs="Arial"/>
          <w:b/>
          <w:bCs/>
        </w:rPr>
        <w:sym w:font="Wingdings 2" w:char="F0A2"/>
      </w:r>
      <w:r w:rsidRPr="00367081">
        <w:rPr>
          <w:rFonts w:cs="Arial"/>
          <w:b/>
          <w:bCs/>
        </w:rPr>
        <w:t xml:space="preserve">   </w:t>
      </w:r>
      <w:r w:rsidR="00627CDE" w:rsidRPr="00367081">
        <w:rPr>
          <w:rFonts w:cs="Arial"/>
          <w:b/>
          <w:bCs/>
        </w:rPr>
        <w:t>Einsatz einer Tauchmotorpumpe</w:t>
      </w:r>
    </w:p>
    <w:p w14:paraId="3FA6219B" w14:textId="5CBFC687" w:rsidR="006873F5" w:rsidRPr="00367081" w:rsidRDefault="00E97F10" w:rsidP="006873F5">
      <w:pPr>
        <w:rPr>
          <w:rFonts w:cs="Arial"/>
        </w:rPr>
      </w:pPr>
      <w:r w:rsidRPr="00367081">
        <w:rPr>
          <w:rFonts w:cs="Arial"/>
        </w:rPr>
        <w:t>Eine Tauchmotorpumpe ist eine elektrisch betriebene Feuerwehrpumpe, die zur Förderung von Wasser im Lenzbetrieb verwendet wird</w:t>
      </w:r>
      <w:r w:rsidR="006873F5" w:rsidRPr="00367081">
        <w:rPr>
          <w:rFonts w:cs="Arial"/>
        </w:rPr>
        <w:t>.</w:t>
      </w:r>
      <w:r w:rsidRPr="00367081">
        <w:rPr>
          <w:rFonts w:cs="Arial"/>
        </w:rPr>
        <w:t xml:space="preserve"> </w:t>
      </w:r>
    </w:p>
    <w:p w14:paraId="63641E68" w14:textId="44EAEE9F" w:rsidR="006873F5" w:rsidRPr="00367081" w:rsidRDefault="00627CDE" w:rsidP="00957162">
      <w:pPr>
        <w:pStyle w:val="Listenabsatz"/>
        <w:numPr>
          <w:ilvl w:val="0"/>
          <w:numId w:val="16"/>
        </w:numPr>
        <w:spacing w:before="120" w:after="120" w:line="276" w:lineRule="auto"/>
        <w:ind w:left="284" w:hanging="284"/>
        <w:contextualSpacing w:val="0"/>
      </w:pPr>
      <w:bookmarkStart w:id="11" w:name="_Hlk83669035"/>
      <w:r w:rsidRPr="00367081">
        <w:rPr>
          <w:rFonts w:cs="Arial"/>
        </w:rPr>
        <w:t xml:space="preserve">Anschluss, Verlegen und Sichern </w:t>
      </w:r>
      <w:r w:rsidR="00230967" w:rsidRPr="00367081">
        <w:rPr>
          <w:rFonts w:cs="Arial"/>
        </w:rPr>
        <w:t>einer</w:t>
      </w:r>
      <w:r w:rsidRPr="00367081">
        <w:rPr>
          <w:rFonts w:cs="Arial"/>
        </w:rPr>
        <w:t xml:space="preserve"> B-Schlauchleitung</w:t>
      </w:r>
      <w:r w:rsidR="006873F5" w:rsidRPr="00367081">
        <w:t>.</w:t>
      </w:r>
    </w:p>
    <w:p w14:paraId="12EF7997" w14:textId="5D0232C8" w:rsidR="006873F5" w:rsidRPr="00367081" w:rsidRDefault="00627CDE" w:rsidP="00957162">
      <w:pPr>
        <w:pStyle w:val="Listenabsatz"/>
        <w:numPr>
          <w:ilvl w:val="0"/>
          <w:numId w:val="16"/>
        </w:numPr>
        <w:spacing w:before="120" w:after="120" w:line="276" w:lineRule="auto"/>
        <w:ind w:left="284" w:hanging="284"/>
        <w:contextualSpacing w:val="0"/>
      </w:pPr>
      <w:r w:rsidRPr="00367081">
        <w:t xml:space="preserve">Zu Wasser lassen </w:t>
      </w:r>
      <w:r w:rsidR="00230967" w:rsidRPr="00367081">
        <w:t>einer</w:t>
      </w:r>
      <w:r w:rsidRPr="00367081">
        <w:t xml:space="preserve"> Tauchmotorpumpe</w:t>
      </w:r>
      <w:r w:rsidR="006873F5" w:rsidRPr="00367081">
        <w:t xml:space="preserve">. </w:t>
      </w:r>
    </w:p>
    <w:p w14:paraId="0818485C" w14:textId="3F4AEBDD" w:rsidR="006873F5" w:rsidRPr="00367081" w:rsidRDefault="00460D15" w:rsidP="00957162">
      <w:pPr>
        <w:pStyle w:val="Listenabsatz"/>
        <w:numPr>
          <w:ilvl w:val="0"/>
          <w:numId w:val="16"/>
        </w:numPr>
        <w:spacing w:before="120" w:after="120" w:line="276" w:lineRule="auto"/>
        <w:ind w:left="284" w:hanging="284"/>
        <w:contextualSpacing w:val="0"/>
      </w:pPr>
      <w:r w:rsidRPr="00367081">
        <w:rPr>
          <w:rFonts w:cs="Arial"/>
        </w:rPr>
        <w:t xml:space="preserve">Anschluss an </w:t>
      </w:r>
      <w:r w:rsidR="00230967" w:rsidRPr="00367081">
        <w:rPr>
          <w:rFonts w:cs="Arial"/>
        </w:rPr>
        <w:t>einen</w:t>
      </w:r>
      <w:r w:rsidRPr="00367081">
        <w:rPr>
          <w:rFonts w:cs="Arial"/>
        </w:rPr>
        <w:t xml:space="preserve"> Stromerzeuger</w:t>
      </w:r>
      <w:r w:rsidR="006873F5" w:rsidRPr="00367081">
        <w:rPr>
          <w:rFonts w:cs="Arial"/>
        </w:rPr>
        <w:t>.</w:t>
      </w:r>
    </w:p>
    <w:bookmarkEnd w:id="11"/>
    <w:p w14:paraId="54CAB8CD" w14:textId="55A25563" w:rsidR="00AC38B8" w:rsidRPr="00367081" w:rsidRDefault="00AC38B8" w:rsidP="00AC38B8">
      <w:pPr>
        <w:autoSpaceDE w:val="0"/>
        <w:autoSpaceDN w:val="0"/>
        <w:adjustRightInd w:val="0"/>
        <w:rPr>
          <w:rFonts w:cs="Arial"/>
        </w:rPr>
      </w:pPr>
      <w:r w:rsidRPr="00367081">
        <w:rPr>
          <w:rFonts w:cs="Arial"/>
          <w:b/>
          <w:bCs/>
        </w:rPr>
        <w:sym w:font="Wingdings 2" w:char="F0A2"/>
      </w:r>
      <w:r w:rsidRPr="00367081">
        <w:rPr>
          <w:rFonts w:cs="Arial"/>
          <w:b/>
          <w:bCs/>
        </w:rPr>
        <w:t xml:space="preserve">   </w:t>
      </w:r>
      <w:r w:rsidR="00460D15" w:rsidRPr="00367081">
        <w:rPr>
          <w:rFonts w:cs="Arial"/>
          <w:b/>
          <w:bCs/>
        </w:rPr>
        <w:t>Ziehen, Heben, Spreizen und Bewegen von Lasten</w:t>
      </w:r>
    </w:p>
    <w:p w14:paraId="4FE3F5F1" w14:textId="1CC3C788" w:rsidR="00DC2E8D" w:rsidRPr="00367081" w:rsidRDefault="00CC3F27" w:rsidP="00DC2E8D">
      <w:r w:rsidRPr="00367081">
        <w:t xml:space="preserve">Zum Ziehen, Heben, Spreizen und Bewegen von Lasten werden unterschiedliche handbetätigte sowie hydraulische, pneumatische oder maschinell betriebene Geräte, Einrichtungen oder Systeme verwendet. Deren jeweilige Belastbarkeit muss bei der </w:t>
      </w:r>
      <w:r w:rsidR="00E97F10" w:rsidRPr="00367081">
        <w:t>Verwendung</w:t>
      </w:r>
      <w:r w:rsidRPr="00367081">
        <w:t xml:space="preserve"> beachtet werden. Beim Heben von Lasten müssen diese durch Unterbauen gesichert werden</w:t>
      </w:r>
      <w:r w:rsidR="00DC2E8D" w:rsidRPr="00367081">
        <w:t>.</w:t>
      </w:r>
    </w:p>
    <w:p w14:paraId="19B13D3C" w14:textId="59081489" w:rsidR="00E97F10" w:rsidRPr="00367081" w:rsidRDefault="00E97F10" w:rsidP="00E97F10">
      <w:pPr>
        <w:pStyle w:val="Listenabsatz"/>
        <w:numPr>
          <w:ilvl w:val="0"/>
          <w:numId w:val="17"/>
        </w:numPr>
        <w:autoSpaceDE w:val="0"/>
        <w:autoSpaceDN w:val="0"/>
        <w:adjustRightInd w:val="0"/>
        <w:spacing w:before="120" w:after="120" w:line="276" w:lineRule="auto"/>
        <w:ind w:left="284" w:hanging="284"/>
        <w:contextualSpacing w:val="0"/>
        <w:rPr>
          <w:rFonts w:cs="Arial"/>
        </w:rPr>
      </w:pPr>
      <w:r w:rsidRPr="00367081">
        <w:t xml:space="preserve">Anheben und Bewegen bei geringen Hubhöhen mit </w:t>
      </w:r>
      <w:r w:rsidR="00230967" w:rsidRPr="00367081">
        <w:t xml:space="preserve">einem </w:t>
      </w:r>
      <w:r w:rsidRPr="00367081">
        <w:t>Hebebaum.</w:t>
      </w:r>
    </w:p>
    <w:p w14:paraId="2EF1540B" w14:textId="6D7D2069" w:rsidR="00531769" w:rsidRPr="00367081" w:rsidRDefault="00531769" w:rsidP="002E4465">
      <w:pPr>
        <w:pStyle w:val="Listenabsatz"/>
        <w:numPr>
          <w:ilvl w:val="0"/>
          <w:numId w:val="17"/>
        </w:numPr>
        <w:autoSpaceDE w:val="0"/>
        <w:autoSpaceDN w:val="0"/>
        <w:adjustRightInd w:val="0"/>
        <w:spacing w:before="120" w:after="120" w:line="276" w:lineRule="auto"/>
        <w:ind w:left="284" w:hanging="284"/>
        <w:contextualSpacing w:val="0"/>
        <w:rPr>
          <w:rFonts w:cs="Arial"/>
        </w:rPr>
      </w:pPr>
      <w:r w:rsidRPr="00367081">
        <w:t xml:space="preserve">Ziehen von Lasten mit </w:t>
      </w:r>
      <w:r w:rsidR="00230967" w:rsidRPr="00367081">
        <w:t xml:space="preserve">einem </w:t>
      </w:r>
      <w:r w:rsidRPr="00367081">
        <w:t>handbetätigte</w:t>
      </w:r>
      <w:r w:rsidR="00230967" w:rsidRPr="00367081">
        <w:t>n</w:t>
      </w:r>
      <w:r w:rsidRPr="00367081">
        <w:t xml:space="preserve"> Mehrzweckzug oder </w:t>
      </w:r>
      <w:r w:rsidR="00230967" w:rsidRPr="00367081">
        <w:t>einer</w:t>
      </w:r>
      <w:r w:rsidRPr="00367081">
        <w:t xml:space="preserve"> maschinelle</w:t>
      </w:r>
      <w:r w:rsidR="00230967" w:rsidRPr="00367081">
        <w:t>n</w:t>
      </w:r>
      <w:r w:rsidRPr="00367081">
        <w:t xml:space="preserve"> Zugeinrichtung unter Verwendung von entsprechenden Anschlagmitteln wie Drahtseilen, Anschlagketten, Rundschlingen, Hebebändern und Schäkeln</w:t>
      </w:r>
      <w:r w:rsidR="00E97F10" w:rsidRPr="00367081">
        <w:t>.</w:t>
      </w:r>
    </w:p>
    <w:p w14:paraId="03976E38" w14:textId="24F0CABE" w:rsidR="00E97F10" w:rsidRPr="00367081" w:rsidRDefault="00E97F10" w:rsidP="00E97F10">
      <w:pPr>
        <w:pStyle w:val="Listenabsatz"/>
        <w:numPr>
          <w:ilvl w:val="0"/>
          <w:numId w:val="17"/>
        </w:numPr>
        <w:spacing w:before="120" w:after="120" w:line="276" w:lineRule="auto"/>
        <w:ind w:left="284" w:hanging="284"/>
        <w:contextualSpacing w:val="0"/>
      </w:pPr>
      <w:r w:rsidRPr="00367081">
        <w:t xml:space="preserve">Spreizen, Drücken, Ziehen und Heben von Lasten mit </w:t>
      </w:r>
      <w:r w:rsidR="00230967" w:rsidRPr="00367081">
        <w:t xml:space="preserve">einem </w:t>
      </w:r>
      <w:r w:rsidRPr="00367081">
        <w:t>hydraulisch betriebene</w:t>
      </w:r>
      <w:r w:rsidR="00230967" w:rsidRPr="00367081">
        <w:t>n</w:t>
      </w:r>
      <w:r w:rsidRPr="00367081">
        <w:t xml:space="preserve"> Spreizer.</w:t>
      </w:r>
    </w:p>
    <w:p w14:paraId="432FE4E7" w14:textId="19EBE7CA" w:rsidR="00E97F10" w:rsidRPr="00367081" w:rsidRDefault="00E97F10" w:rsidP="00E97F10">
      <w:pPr>
        <w:pStyle w:val="Listenabsatz"/>
        <w:numPr>
          <w:ilvl w:val="0"/>
          <w:numId w:val="17"/>
        </w:numPr>
        <w:spacing w:before="120" w:after="120" w:line="276" w:lineRule="auto"/>
        <w:ind w:left="284" w:hanging="284"/>
        <w:contextualSpacing w:val="0"/>
      </w:pPr>
      <w:r w:rsidRPr="00367081">
        <w:t xml:space="preserve">Bewegen, Drücken und gegebenenfalls auch Ziehen von Lasten mit </w:t>
      </w:r>
      <w:r w:rsidR="00230967" w:rsidRPr="00367081">
        <w:t xml:space="preserve">einem </w:t>
      </w:r>
      <w:r w:rsidRPr="00367081">
        <w:t>hydraulisch betriebene</w:t>
      </w:r>
      <w:r w:rsidR="00230967" w:rsidRPr="00367081">
        <w:t>n</w:t>
      </w:r>
      <w:r w:rsidRPr="00367081">
        <w:t xml:space="preserve"> Rettungszylinder.</w:t>
      </w:r>
    </w:p>
    <w:p w14:paraId="5197FA91" w14:textId="63C05E25" w:rsidR="002E4465" w:rsidRPr="00367081" w:rsidRDefault="0027306C" w:rsidP="002E4465">
      <w:pPr>
        <w:pStyle w:val="Listenabsatz"/>
        <w:numPr>
          <w:ilvl w:val="0"/>
          <w:numId w:val="17"/>
        </w:numPr>
        <w:autoSpaceDE w:val="0"/>
        <w:autoSpaceDN w:val="0"/>
        <w:adjustRightInd w:val="0"/>
        <w:spacing w:before="120" w:after="120" w:line="276" w:lineRule="auto"/>
        <w:ind w:left="284" w:hanging="284"/>
        <w:contextualSpacing w:val="0"/>
        <w:rPr>
          <w:rFonts w:cs="Arial"/>
        </w:rPr>
      </w:pPr>
      <w:r w:rsidRPr="00367081">
        <w:t>Anh</w:t>
      </w:r>
      <w:r w:rsidR="00531769" w:rsidRPr="00367081">
        <w:t xml:space="preserve">eben und Auseinanderdrucken von Lasten </w:t>
      </w:r>
      <w:r w:rsidR="00EA0740" w:rsidRPr="00367081">
        <w:t xml:space="preserve">mit </w:t>
      </w:r>
      <w:r w:rsidR="00230967" w:rsidRPr="00367081">
        <w:t xml:space="preserve">einem </w:t>
      </w:r>
      <w:r w:rsidR="00EA0740" w:rsidRPr="00367081">
        <w:t>pneumatisch betriebene</w:t>
      </w:r>
      <w:r w:rsidR="00230967" w:rsidRPr="00367081">
        <w:t>n</w:t>
      </w:r>
      <w:r w:rsidR="00EA0740" w:rsidRPr="00367081">
        <w:t xml:space="preserve"> Hebekissensystem</w:t>
      </w:r>
      <w:r w:rsidR="002E4465" w:rsidRPr="00367081">
        <w:t>.</w:t>
      </w:r>
    </w:p>
    <w:p w14:paraId="434F359F" w14:textId="0C3C06C5" w:rsidR="0027306C" w:rsidRPr="00367081" w:rsidRDefault="0027306C" w:rsidP="00957162">
      <w:pPr>
        <w:pStyle w:val="Listenabsatz"/>
        <w:numPr>
          <w:ilvl w:val="0"/>
          <w:numId w:val="17"/>
        </w:numPr>
        <w:spacing w:before="120" w:after="120" w:line="276" w:lineRule="auto"/>
        <w:ind w:left="284" w:hanging="284"/>
        <w:contextualSpacing w:val="0"/>
      </w:pPr>
      <w:r w:rsidRPr="00367081">
        <w:t xml:space="preserve">Anheben, Absenken, Drücken, Schieben oder Abstützen von Lasten </w:t>
      </w:r>
      <w:r w:rsidR="00CB1182" w:rsidRPr="00367081">
        <w:t xml:space="preserve">mit </w:t>
      </w:r>
      <w:r w:rsidR="00230967" w:rsidRPr="00367081">
        <w:t xml:space="preserve">einer </w:t>
      </w:r>
      <w:r w:rsidR="00CB1182" w:rsidRPr="00367081">
        <w:t>hydraulische</w:t>
      </w:r>
      <w:r w:rsidR="00230967" w:rsidRPr="00367081">
        <w:t>n</w:t>
      </w:r>
      <w:r w:rsidR="00CB1182" w:rsidRPr="00367081">
        <w:t xml:space="preserve"> Winde oder </w:t>
      </w:r>
      <w:r w:rsidR="00230967" w:rsidRPr="00367081">
        <w:t xml:space="preserve">einem </w:t>
      </w:r>
      <w:r w:rsidR="00CB1182" w:rsidRPr="00367081">
        <w:t>hydraulische</w:t>
      </w:r>
      <w:r w:rsidR="00230967" w:rsidRPr="00367081">
        <w:t>n</w:t>
      </w:r>
      <w:r w:rsidR="00CB1182" w:rsidRPr="00367081">
        <w:t xml:space="preserve"> Hebesatz</w:t>
      </w:r>
      <w:r w:rsidRPr="00367081">
        <w:t>.</w:t>
      </w:r>
    </w:p>
    <w:p w14:paraId="3044DB82" w14:textId="77777777" w:rsidR="00662BA2" w:rsidRPr="00367081" w:rsidRDefault="00662BA2" w:rsidP="00AC38B8">
      <w:pPr>
        <w:rPr>
          <w:rStyle w:val="Hervorhebung"/>
          <w:rFonts w:cs="Arial"/>
          <w:i w:val="0"/>
          <w:iCs w:val="0"/>
        </w:rPr>
      </w:pPr>
    </w:p>
    <w:p w14:paraId="00497E2B" w14:textId="77777777" w:rsidR="00AC38B8" w:rsidRPr="00367081" w:rsidRDefault="00AC38B8" w:rsidP="00AC38B8">
      <w:pPr>
        <w:rPr>
          <w:rStyle w:val="Hervorhebung"/>
          <w:rFonts w:cs="Arial"/>
          <w:i w:val="0"/>
          <w:iCs w:val="0"/>
        </w:rPr>
        <w:sectPr w:rsidR="00AC38B8"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3FFAAA6F" w14:textId="77777777" w:rsidTr="00933CD1">
        <w:tc>
          <w:tcPr>
            <w:tcW w:w="14176" w:type="dxa"/>
            <w:gridSpan w:val="4"/>
            <w:tcBorders>
              <w:top w:val="single" w:sz="2" w:space="0" w:color="auto"/>
              <w:left w:val="single" w:sz="2" w:space="0" w:color="auto"/>
              <w:bottom w:val="single" w:sz="2" w:space="0" w:color="auto"/>
              <w:right w:val="single" w:sz="2" w:space="0" w:color="auto"/>
            </w:tcBorders>
          </w:tcPr>
          <w:p w14:paraId="56100773" w14:textId="52C135FF" w:rsidR="00361BF2" w:rsidRPr="00367081" w:rsidRDefault="00361BF2" w:rsidP="00933CD1">
            <w:pPr>
              <w:jc w:val="center"/>
              <w:rPr>
                <w:rFonts w:cs="Arial"/>
                <w:b/>
                <w:bCs/>
                <w:sz w:val="24"/>
                <w:szCs w:val="24"/>
              </w:rPr>
            </w:pPr>
            <w:r w:rsidRPr="00367081">
              <w:rPr>
                <w:rStyle w:val="Fett"/>
                <w:rFonts w:ascii="Arial" w:hAnsi="Arial" w:cs="Arial"/>
                <w:szCs w:val="24"/>
              </w:rPr>
              <w:t xml:space="preserve">Ausbildungseinheit:  </w:t>
            </w:r>
            <w:r w:rsidRPr="00367081">
              <w:rPr>
                <w:rFonts w:cs="Arial"/>
                <w:b/>
                <w:bCs/>
                <w:sz w:val="24"/>
                <w:szCs w:val="24"/>
              </w:rPr>
              <w:t xml:space="preserve">8.6   Grundtätigkeiten im Hilfeleistungseinsatz - </w:t>
            </w:r>
            <w:r w:rsidR="00346A6F" w:rsidRPr="00367081">
              <w:rPr>
                <w:rFonts w:cs="Arial"/>
                <w:b/>
                <w:bCs/>
                <w:sz w:val="24"/>
                <w:szCs w:val="24"/>
              </w:rPr>
              <w:t>Trennen und Schneiden</w:t>
            </w:r>
            <w:r w:rsidRPr="00367081">
              <w:rPr>
                <w:rFonts w:cs="Arial"/>
                <w:b/>
                <w:bCs/>
                <w:sz w:val="24"/>
                <w:szCs w:val="24"/>
              </w:rPr>
              <w:t xml:space="preserve">, </w:t>
            </w:r>
            <w:r w:rsidR="00346A6F" w:rsidRPr="00367081">
              <w:rPr>
                <w:rFonts w:cs="Arial"/>
                <w:b/>
                <w:bCs/>
                <w:sz w:val="24"/>
                <w:szCs w:val="24"/>
              </w:rPr>
              <w:t>Abstützen</w:t>
            </w:r>
          </w:p>
        </w:tc>
      </w:tr>
      <w:tr w:rsidR="00367081" w:rsidRPr="00367081" w14:paraId="7C11CBE4" w14:textId="77777777" w:rsidTr="00933CD1">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692E22" w14:textId="77777777" w:rsidR="00361BF2" w:rsidRPr="00367081" w:rsidRDefault="00361BF2" w:rsidP="00933CD1">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1B7E9A" w14:textId="77777777" w:rsidR="00361BF2" w:rsidRPr="00367081" w:rsidRDefault="00361BF2" w:rsidP="00933CD1">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D4D93F" w14:textId="77777777" w:rsidR="00361BF2" w:rsidRPr="00367081" w:rsidRDefault="00361BF2" w:rsidP="00933CD1">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9F371A" w14:textId="77777777" w:rsidR="00361BF2" w:rsidRPr="00367081" w:rsidRDefault="00361BF2" w:rsidP="00933CD1">
            <w:pPr>
              <w:jc w:val="center"/>
              <w:rPr>
                <w:rStyle w:val="Fett"/>
                <w:rFonts w:ascii="Arial" w:hAnsi="Arial" w:cs="Arial"/>
              </w:rPr>
            </w:pPr>
            <w:r w:rsidRPr="00367081">
              <w:rPr>
                <w:rStyle w:val="Fett"/>
                <w:rFonts w:ascii="Arial" w:hAnsi="Arial" w:cs="Arial"/>
              </w:rPr>
              <w:t>Organisation / Hinweise</w:t>
            </w:r>
          </w:p>
        </w:tc>
      </w:tr>
      <w:tr w:rsidR="00367081" w:rsidRPr="00367081" w14:paraId="5E5CC1CD" w14:textId="77777777" w:rsidTr="00933CD1">
        <w:tc>
          <w:tcPr>
            <w:tcW w:w="851" w:type="dxa"/>
            <w:tcBorders>
              <w:top w:val="single" w:sz="2" w:space="0" w:color="auto"/>
              <w:left w:val="single" w:sz="2" w:space="0" w:color="auto"/>
              <w:bottom w:val="nil"/>
              <w:right w:val="single" w:sz="2" w:space="0" w:color="auto"/>
            </w:tcBorders>
          </w:tcPr>
          <w:p w14:paraId="51C7D5CD" w14:textId="77777777" w:rsidR="00361BF2" w:rsidRPr="00367081" w:rsidRDefault="00361BF2" w:rsidP="00933CD1">
            <w:pPr>
              <w:rPr>
                <w:rFonts w:cs="Arial"/>
              </w:rPr>
            </w:pPr>
          </w:p>
        </w:tc>
        <w:tc>
          <w:tcPr>
            <w:tcW w:w="4252" w:type="dxa"/>
            <w:tcBorders>
              <w:top w:val="single" w:sz="2" w:space="0" w:color="auto"/>
              <w:left w:val="single" w:sz="2" w:space="0" w:color="auto"/>
              <w:bottom w:val="nil"/>
              <w:right w:val="single" w:sz="2" w:space="0" w:color="auto"/>
            </w:tcBorders>
          </w:tcPr>
          <w:p w14:paraId="7A61E991" w14:textId="77777777" w:rsidR="00361BF2" w:rsidRPr="00367081" w:rsidRDefault="00361BF2" w:rsidP="00933CD1">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94A668D" w14:textId="77777777" w:rsidR="00361BF2" w:rsidRPr="00367081" w:rsidRDefault="00361BF2" w:rsidP="00933CD1">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64CE0E6" w14:textId="77777777" w:rsidR="00361BF2" w:rsidRPr="00367081" w:rsidRDefault="00361BF2" w:rsidP="00933CD1">
            <w:pPr>
              <w:rPr>
                <w:rFonts w:cs="Arial"/>
              </w:rPr>
            </w:pPr>
          </w:p>
        </w:tc>
      </w:tr>
      <w:tr w:rsidR="00361BF2" w:rsidRPr="00367081" w14:paraId="0FC110B5" w14:textId="77777777" w:rsidTr="00933CD1">
        <w:tc>
          <w:tcPr>
            <w:tcW w:w="851" w:type="dxa"/>
            <w:tcBorders>
              <w:top w:val="nil"/>
              <w:left w:val="single" w:sz="2" w:space="0" w:color="auto"/>
              <w:bottom w:val="single" w:sz="4" w:space="0" w:color="auto"/>
              <w:right w:val="single" w:sz="2" w:space="0" w:color="auto"/>
            </w:tcBorders>
          </w:tcPr>
          <w:p w14:paraId="2783C50B" w14:textId="1C8F157A" w:rsidR="00361BF2" w:rsidRPr="00367081" w:rsidRDefault="008439D4" w:rsidP="00933CD1">
            <w:pPr>
              <w:spacing w:line="276" w:lineRule="auto"/>
              <w:jc w:val="center"/>
              <w:rPr>
                <w:rFonts w:cs="Arial"/>
              </w:rPr>
            </w:pPr>
            <w:r w:rsidRPr="00367081">
              <w:rPr>
                <w:rFonts w:cs="Arial"/>
              </w:rPr>
              <w:t>3</w:t>
            </w:r>
            <w:r w:rsidR="00361BF2"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052AFC3C" w14:textId="77777777" w:rsidR="00361BF2" w:rsidRPr="00367081" w:rsidRDefault="00361BF2" w:rsidP="00933CD1">
            <w:pPr>
              <w:pStyle w:val="Listenabsatz"/>
              <w:numPr>
                <w:ilvl w:val="0"/>
                <w:numId w:val="3"/>
              </w:numPr>
              <w:spacing w:before="120" w:after="120" w:line="276" w:lineRule="auto"/>
              <w:ind w:left="227" w:hanging="227"/>
              <w:contextualSpacing w:val="0"/>
              <w:rPr>
                <w:rFonts w:cs="Arial"/>
              </w:rPr>
            </w:pPr>
            <w:r w:rsidRPr="00367081">
              <w:rPr>
                <w:rFonts w:cs="Arial"/>
              </w:rPr>
              <w:t>die unterschiedlichen Grundtätigkeiten im Hilfeleistungseinsatz nennen und mit eigenen Worten beschreiben können.</w:t>
            </w:r>
          </w:p>
        </w:tc>
        <w:tc>
          <w:tcPr>
            <w:tcW w:w="6096" w:type="dxa"/>
            <w:tcBorders>
              <w:top w:val="nil"/>
              <w:left w:val="single" w:sz="2" w:space="0" w:color="auto"/>
              <w:bottom w:val="single" w:sz="4" w:space="0" w:color="auto"/>
              <w:right w:val="single" w:sz="2" w:space="0" w:color="auto"/>
            </w:tcBorders>
          </w:tcPr>
          <w:p w14:paraId="5D1B36FA" w14:textId="77777777" w:rsidR="00361BF2" w:rsidRPr="00367081" w:rsidRDefault="00361BF2" w:rsidP="00933CD1">
            <w:pPr>
              <w:spacing w:line="276" w:lineRule="auto"/>
              <w:rPr>
                <w:rFonts w:cs="Arial"/>
              </w:rPr>
            </w:pPr>
            <w:r w:rsidRPr="00367081">
              <w:rPr>
                <w:rFonts w:cs="Arial"/>
              </w:rPr>
              <w:t>Grundtätigkeiten im Hilfeleistungseinsatz sind</w:t>
            </w:r>
          </w:p>
          <w:p w14:paraId="781902F6" w14:textId="77777777" w:rsidR="00361BF2" w:rsidRPr="00367081" w:rsidRDefault="00361BF2" w:rsidP="00933CD1">
            <w:pPr>
              <w:pStyle w:val="Listenabsatz"/>
              <w:numPr>
                <w:ilvl w:val="0"/>
                <w:numId w:val="9"/>
              </w:numPr>
              <w:spacing w:before="120" w:after="120" w:line="276" w:lineRule="auto"/>
              <w:ind w:left="284" w:hanging="284"/>
              <w:contextualSpacing w:val="0"/>
              <w:rPr>
                <w:rFonts w:cs="Arial"/>
              </w:rPr>
            </w:pPr>
            <w:r w:rsidRPr="00367081">
              <w:rPr>
                <w:rFonts w:cs="Arial"/>
              </w:rPr>
              <w:t>…,</w:t>
            </w:r>
          </w:p>
          <w:p w14:paraId="72939804" w14:textId="2EAFA27A" w:rsidR="00361BF2" w:rsidRPr="00367081" w:rsidRDefault="00361BF2" w:rsidP="00933CD1">
            <w:pPr>
              <w:pStyle w:val="Listenabsatz"/>
              <w:numPr>
                <w:ilvl w:val="0"/>
                <w:numId w:val="9"/>
              </w:numPr>
              <w:spacing w:before="120" w:after="120" w:line="276" w:lineRule="auto"/>
              <w:ind w:left="284" w:hanging="284"/>
              <w:contextualSpacing w:val="0"/>
              <w:rPr>
                <w:rFonts w:cs="Arial"/>
              </w:rPr>
            </w:pPr>
            <w:r w:rsidRPr="00367081">
              <w:rPr>
                <w:rFonts w:cs="Arial"/>
              </w:rPr>
              <w:t>Trennen und Schneiden von Bauteilen,</w:t>
            </w:r>
          </w:p>
          <w:p w14:paraId="233BCD03" w14:textId="38EF7DF2" w:rsidR="00361BF2" w:rsidRPr="00367081" w:rsidRDefault="00346A6F" w:rsidP="00933CD1">
            <w:pPr>
              <w:pStyle w:val="Listenabsatz"/>
              <w:numPr>
                <w:ilvl w:val="0"/>
                <w:numId w:val="9"/>
              </w:numPr>
              <w:spacing w:before="120" w:after="120" w:line="276" w:lineRule="auto"/>
              <w:ind w:left="284" w:hanging="284"/>
              <w:contextualSpacing w:val="0"/>
              <w:rPr>
                <w:rFonts w:cs="Arial"/>
              </w:rPr>
            </w:pPr>
            <w:r w:rsidRPr="00367081">
              <w:rPr>
                <w:rFonts w:cs="Arial"/>
              </w:rPr>
              <w:t>Abstützen von Lasten oder einsturzgefährdeten Bauteilen.</w:t>
            </w:r>
          </w:p>
          <w:p w14:paraId="4834B3CC" w14:textId="77777777" w:rsidR="00361BF2" w:rsidRPr="00367081" w:rsidRDefault="00361BF2" w:rsidP="00933CD1">
            <w:pPr>
              <w:pStyle w:val="Listenabsatz"/>
              <w:numPr>
                <w:ilvl w:val="0"/>
                <w:numId w:val="9"/>
              </w:numPr>
              <w:spacing w:before="120" w:after="120" w:line="276" w:lineRule="auto"/>
              <w:ind w:left="284" w:hanging="284"/>
              <w:contextualSpacing w:val="0"/>
              <w:rPr>
                <w:rFonts w:cs="Arial"/>
              </w:rPr>
            </w:pPr>
            <w:r w:rsidRPr="00367081">
              <w:rPr>
                <w:rFonts w:cs="Arial"/>
              </w:rPr>
              <w:t>…,</w:t>
            </w:r>
          </w:p>
        </w:tc>
        <w:tc>
          <w:tcPr>
            <w:tcW w:w="2977" w:type="dxa"/>
            <w:tcBorders>
              <w:top w:val="nil"/>
              <w:left w:val="single" w:sz="2" w:space="0" w:color="auto"/>
              <w:bottom w:val="single" w:sz="4" w:space="0" w:color="auto"/>
              <w:right w:val="single" w:sz="2" w:space="0" w:color="auto"/>
            </w:tcBorders>
          </w:tcPr>
          <w:p w14:paraId="28E26C6E" w14:textId="77777777" w:rsidR="00361BF2" w:rsidRPr="00367081" w:rsidRDefault="00361BF2" w:rsidP="00933CD1">
            <w:pPr>
              <w:spacing w:line="276" w:lineRule="auto"/>
              <w:rPr>
                <w:rFonts w:cs="Arial"/>
                <w:b/>
              </w:rPr>
            </w:pPr>
            <w:r w:rsidRPr="00367081">
              <w:rPr>
                <w:rFonts w:cs="Arial"/>
                <w:b/>
              </w:rPr>
              <w:t>Folie 6</w:t>
            </w:r>
          </w:p>
          <w:p w14:paraId="11669134" w14:textId="77777777" w:rsidR="00361BF2" w:rsidRPr="00367081" w:rsidRDefault="00361BF2" w:rsidP="00933CD1">
            <w:pPr>
              <w:spacing w:line="276" w:lineRule="auto"/>
              <w:rPr>
                <w:rFonts w:cs="Arial"/>
              </w:rPr>
            </w:pPr>
            <w:r w:rsidRPr="00367081">
              <w:rPr>
                <w:rFonts w:cs="Arial"/>
                <w:noProof/>
              </w:rPr>
              <w:drawing>
                <wp:inline distT="0" distB="0" distL="0" distR="0" wp14:anchorId="769B08CB" wp14:editId="34AD4ACF">
                  <wp:extent cx="1697607" cy="1176694"/>
                  <wp:effectExtent l="19050" t="19050" r="17145" b="2349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626" cy="1181559"/>
                          </a:xfrm>
                          <a:prstGeom prst="rect">
                            <a:avLst/>
                          </a:prstGeom>
                          <a:noFill/>
                          <a:ln w="3175">
                            <a:solidFill>
                              <a:schemeClr val="tx1"/>
                            </a:solidFill>
                          </a:ln>
                        </pic:spPr>
                      </pic:pic>
                    </a:graphicData>
                  </a:graphic>
                </wp:inline>
              </w:drawing>
            </w:r>
          </w:p>
          <w:p w14:paraId="26DD382E" w14:textId="3966CC6D" w:rsidR="00361BF2" w:rsidRPr="00367081" w:rsidRDefault="00361BF2" w:rsidP="00933CD1">
            <w:pPr>
              <w:spacing w:line="276" w:lineRule="auto"/>
              <w:rPr>
                <w:rFonts w:cs="Arial"/>
              </w:rPr>
            </w:pPr>
            <w:r w:rsidRPr="00367081">
              <w:rPr>
                <w:rFonts w:cs="Arial"/>
              </w:rPr>
              <w:t>Lernunterlage Kapitel 3.6 und 3.</w:t>
            </w:r>
            <w:r w:rsidR="00346A6F" w:rsidRPr="00367081">
              <w:rPr>
                <w:rFonts w:cs="Arial"/>
              </w:rPr>
              <w:t>7</w:t>
            </w:r>
          </w:p>
        </w:tc>
      </w:tr>
    </w:tbl>
    <w:p w14:paraId="7CAABAFB" w14:textId="77777777" w:rsidR="00361BF2" w:rsidRPr="00367081" w:rsidRDefault="00361BF2" w:rsidP="00361BF2">
      <w:pPr>
        <w:pStyle w:val="Listenabsatz"/>
        <w:rPr>
          <w:rFonts w:cs="Arial"/>
        </w:rPr>
        <w:sectPr w:rsidR="00361BF2" w:rsidRPr="00367081" w:rsidSect="00DC00ED">
          <w:pgSz w:w="16838" w:h="11906" w:orient="landscape" w:code="9"/>
          <w:pgMar w:top="1418" w:right="1418" w:bottom="1134" w:left="1418" w:header="709" w:footer="709" w:gutter="0"/>
          <w:cols w:space="708"/>
          <w:docGrid w:linePitch="360"/>
        </w:sectPr>
      </w:pPr>
    </w:p>
    <w:p w14:paraId="3CD4171C" w14:textId="77777777" w:rsidR="00361BF2" w:rsidRPr="00367081" w:rsidRDefault="00361BF2" w:rsidP="00361BF2">
      <w:pPr>
        <w:spacing w:after="360"/>
        <w:rPr>
          <w:rStyle w:val="Fett"/>
          <w:rFonts w:ascii="Arial" w:hAnsi="Arial" w:cs="Arial"/>
        </w:rPr>
      </w:pPr>
      <w:r w:rsidRPr="00367081">
        <w:rPr>
          <w:rStyle w:val="Fett"/>
          <w:rFonts w:ascii="Arial" w:hAnsi="Arial" w:cs="Arial"/>
        </w:rPr>
        <w:t>Kommentar:</w:t>
      </w:r>
    </w:p>
    <w:p w14:paraId="2F87649D" w14:textId="22F14188" w:rsidR="00361BF2" w:rsidRPr="00367081" w:rsidRDefault="00361BF2" w:rsidP="00361BF2">
      <w:pPr>
        <w:rPr>
          <w:rFonts w:cs="Arial"/>
          <w:b/>
          <w:bCs/>
        </w:rPr>
      </w:pPr>
      <w:r w:rsidRPr="00367081">
        <w:rPr>
          <w:rFonts w:cs="Arial"/>
          <w:b/>
          <w:bCs/>
        </w:rPr>
        <w:sym w:font="Wingdings 2" w:char="F0A2"/>
      </w:r>
      <w:r w:rsidRPr="00367081">
        <w:rPr>
          <w:rFonts w:cs="Arial"/>
          <w:b/>
          <w:bCs/>
        </w:rPr>
        <w:t xml:space="preserve">   </w:t>
      </w:r>
      <w:r w:rsidR="00346A6F" w:rsidRPr="00367081">
        <w:rPr>
          <w:rFonts w:cs="Arial"/>
          <w:b/>
          <w:bCs/>
        </w:rPr>
        <w:t>Trennen und Schneiden von Bauteilen</w:t>
      </w:r>
    </w:p>
    <w:p w14:paraId="782BB3E6" w14:textId="3006058B" w:rsidR="00361BF2" w:rsidRPr="00367081" w:rsidRDefault="00386E23" w:rsidP="00361BF2">
      <w:pPr>
        <w:ind w:right="-113"/>
        <w:rPr>
          <w:rFonts w:cs="Arial"/>
        </w:rPr>
      </w:pPr>
      <w:r w:rsidRPr="00367081">
        <w:t xml:space="preserve">Zum Trennen und Schneiden von Bauteilen </w:t>
      </w:r>
      <w:r w:rsidR="000A6ADF" w:rsidRPr="00367081">
        <w:t xml:space="preserve">oder Materialien </w:t>
      </w:r>
      <w:r w:rsidRPr="00367081">
        <w:t>werden unterschiedliche handbetätigte sowie hydraulisch- oder motorbetriebene Geräte oder Maschinen verwendet. Die jeweiligen Materialeigenschaften der Bauteile und mögliche Druck</w:t>
      </w:r>
      <w:r w:rsidR="000A6ADF" w:rsidRPr="00367081">
        <w:t>-</w:t>
      </w:r>
      <w:r w:rsidRPr="00367081">
        <w:t xml:space="preserve"> oder Zugspannungen in den Bauteilen müssen beim Trennen beachtet werden</w:t>
      </w:r>
      <w:r w:rsidR="00361BF2" w:rsidRPr="00367081">
        <w:rPr>
          <w:rFonts w:cs="Arial"/>
        </w:rPr>
        <w:t>.</w:t>
      </w:r>
    </w:p>
    <w:p w14:paraId="3FA168BA" w14:textId="3E758833" w:rsidR="00361BF2" w:rsidRPr="00367081" w:rsidRDefault="00D32567" w:rsidP="00361BF2">
      <w:pPr>
        <w:pStyle w:val="Listenabsatz"/>
        <w:numPr>
          <w:ilvl w:val="0"/>
          <w:numId w:val="15"/>
        </w:numPr>
        <w:spacing w:before="120" w:after="120" w:line="276" w:lineRule="auto"/>
        <w:ind w:left="284" w:right="-113" w:hanging="284"/>
        <w:contextualSpacing w:val="0"/>
        <w:rPr>
          <w:rFonts w:cs="Arial"/>
        </w:rPr>
      </w:pPr>
      <w:r w:rsidRPr="00367081">
        <w:t>Trennen von Leinen oder Bindesträngen, Öffnen und Entfernen von Polstern</w:t>
      </w:r>
      <w:r w:rsidR="000915A2" w:rsidRPr="00367081">
        <w:t xml:space="preserve"> und </w:t>
      </w:r>
      <w:r w:rsidRPr="00367081">
        <w:t xml:space="preserve">Verkleidungen oder Durchtrennen von Sicherheitsgurten </w:t>
      </w:r>
      <w:r w:rsidR="000915A2" w:rsidRPr="00367081">
        <w:t xml:space="preserve">mit </w:t>
      </w:r>
      <w:r w:rsidR="000A6ADF" w:rsidRPr="00367081">
        <w:t xml:space="preserve">einem </w:t>
      </w:r>
      <w:r w:rsidR="000915A2" w:rsidRPr="00367081">
        <w:t>Kappmesser oder Gurtmesser</w:t>
      </w:r>
      <w:r w:rsidR="00361BF2" w:rsidRPr="00367081">
        <w:rPr>
          <w:rFonts w:cs="Arial"/>
        </w:rPr>
        <w:t>.</w:t>
      </w:r>
    </w:p>
    <w:p w14:paraId="058BEEFB" w14:textId="407676B2" w:rsidR="000915A2" w:rsidRPr="00367081" w:rsidRDefault="000915A2" w:rsidP="00361BF2">
      <w:pPr>
        <w:pStyle w:val="Listenabsatz"/>
        <w:numPr>
          <w:ilvl w:val="0"/>
          <w:numId w:val="15"/>
        </w:numPr>
        <w:spacing w:before="120" w:after="120" w:line="276" w:lineRule="auto"/>
        <w:ind w:left="284" w:right="-113" w:hanging="284"/>
        <w:contextualSpacing w:val="0"/>
        <w:rPr>
          <w:rFonts w:cs="Arial"/>
        </w:rPr>
      </w:pPr>
      <w:r w:rsidRPr="00367081">
        <w:rPr>
          <w:rFonts w:cs="Arial"/>
        </w:rPr>
        <w:t xml:space="preserve">Spalten, Entasten und Kantenbrechen von Holz, Fällen von Bäumen und Anspitzen von Pfählen mit </w:t>
      </w:r>
      <w:r w:rsidR="000A6ADF" w:rsidRPr="00367081">
        <w:rPr>
          <w:rFonts w:cs="Arial"/>
        </w:rPr>
        <w:t xml:space="preserve">einer </w:t>
      </w:r>
      <w:r w:rsidRPr="00367081">
        <w:rPr>
          <w:rFonts w:cs="Arial"/>
        </w:rPr>
        <w:t>Holzaxt.</w:t>
      </w:r>
    </w:p>
    <w:p w14:paraId="75E493AA" w14:textId="28A592BD" w:rsidR="00361BF2" w:rsidRPr="00367081" w:rsidRDefault="000915A2" w:rsidP="00361BF2">
      <w:pPr>
        <w:pStyle w:val="Listenabsatz"/>
        <w:numPr>
          <w:ilvl w:val="0"/>
          <w:numId w:val="15"/>
        </w:numPr>
        <w:spacing w:before="120" w:after="120" w:line="276" w:lineRule="auto"/>
        <w:ind w:left="284" w:right="-113" w:hanging="284"/>
        <w:contextualSpacing w:val="0"/>
        <w:rPr>
          <w:rFonts w:cs="Arial"/>
        </w:rPr>
      </w:pPr>
      <w:r w:rsidRPr="00367081">
        <w:rPr>
          <w:rFonts w:cs="Arial"/>
        </w:rPr>
        <w:t xml:space="preserve">Trennen von ungehärteten Metallstäben (bis 12 Millimeter), Zäunen oder Drähten mit </w:t>
      </w:r>
      <w:r w:rsidR="00230967" w:rsidRPr="00367081">
        <w:rPr>
          <w:rFonts w:cs="Arial"/>
        </w:rPr>
        <w:t xml:space="preserve">einem </w:t>
      </w:r>
      <w:r w:rsidRPr="00367081">
        <w:rPr>
          <w:rFonts w:cs="Arial"/>
        </w:rPr>
        <w:t>Bolzenschneider</w:t>
      </w:r>
      <w:r w:rsidR="00361BF2" w:rsidRPr="00367081">
        <w:rPr>
          <w:rFonts w:cs="Arial"/>
        </w:rPr>
        <w:t>.</w:t>
      </w:r>
    </w:p>
    <w:p w14:paraId="00E4FA2B" w14:textId="531B9EA3" w:rsidR="000915A2" w:rsidRPr="00367081" w:rsidRDefault="000915A2" w:rsidP="000915A2">
      <w:pPr>
        <w:pStyle w:val="Listenabsatz"/>
        <w:numPr>
          <w:ilvl w:val="0"/>
          <w:numId w:val="32"/>
        </w:numPr>
        <w:spacing w:before="120" w:after="180" w:line="276" w:lineRule="auto"/>
        <w:ind w:left="284" w:hanging="284"/>
        <w:contextualSpacing w:val="0"/>
        <w:rPr>
          <w:rFonts w:cs="Arial"/>
        </w:rPr>
      </w:pPr>
      <w:r w:rsidRPr="00367081">
        <w:rPr>
          <w:rFonts w:cs="Arial"/>
        </w:rPr>
        <w:t xml:space="preserve">Trennen und Schneiden von Holz sowie Fällen von Bäumen mit </w:t>
      </w:r>
      <w:r w:rsidR="00230967" w:rsidRPr="00367081">
        <w:rPr>
          <w:rFonts w:cs="Arial"/>
        </w:rPr>
        <w:t xml:space="preserve">einer </w:t>
      </w:r>
      <w:r w:rsidRPr="00367081">
        <w:rPr>
          <w:rFonts w:cs="Arial"/>
        </w:rPr>
        <w:t>Motorkettensäge.</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367081" w:rsidRPr="00367081" w14:paraId="235E2F83" w14:textId="77777777" w:rsidTr="000915A2">
        <w:tc>
          <w:tcPr>
            <w:tcW w:w="6470" w:type="dxa"/>
          </w:tcPr>
          <w:p w14:paraId="6B5DFE5D" w14:textId="77777777" w:rsidR="000915A2" w:rsidRPr="00367081" w:rsidRDefault="000915A2" w:rsidP="00933CD1">
            <w:pPr>
              <w:pStyle w:val="Zusatzinfoberschrift"/>
              <w:spacing w:line="276" w:lineRule="auto"/>
              <w:rPr>
                <w:rStyle w:val="Hervorhebung"/>
                <w:rFonts w:cs="Arial"/>
                <w:i/>
              </w:rPr>
            </w:pPr>
            <w:r w:rsidRPr="00367081">
              <w:rPr>
                <w:rStyle w:val="Hervorhebung"/>
                <w:rFonts w:cs="Arial"/>
                <w:i/>
              </w:rPr>
              <w:t>Zusatzinformation</w:t>
            </w:r>
          </w:p>
          <w:p w14:paraId="0FF41F37" w14:textId="6F424757" w:rsidR="000915A2" w:rsidRPr="00367081" w:rsidRDefault="000915A2" w:rsidP="00933CD1">
            <w:pPr>
              <w:spacing w:line="276" w:lineRule="auto"/>
              <w:rPr>
                <w:rStyle w:val="Hervorhebung"/>
                <w:rFonts w:cs="Arial"/>
                <w:i w:val="0"/>
              </w:rPr>
            </w:pPr>
            <w:r w:rsidRPr="00367081">
              <w:rPr>
                <w:rFonts w:cs="Arial"/>
                <w:i/>
                <w:iCs/>
              </w:rPr>
              <w:t>Arbeiten mit Motorkettensägen dürfen nur von dafür ausgebildeten Feuerwehrangehörigen und nur unter Verwendung dafür geeigneter Schutzausrüstungen durchgeführt werden.</w:t>
            </w:r>
          </w:p>
        </w:tc>
      </w:tr>
    </w:tbl>
    <w:p w14:paraId="481A334D" w14:textId="416E95D8" w:rsidR="007C57B5" w:rsidRPr="00367081" w:rsidRDefault="007C57B5" w:rsidP="007C57B5">
      <w:pPr>
        <w:pStyle w:val="Listenabsatz"/>
        <w:numPr>
          <w:ilvl w:val="0"/>
          <w:numId w:val="15"/>
        </w:numPr>
        <w:autoSpaceDE w:val="0"/>
        <w:autoSpaceDN w:val="0"/>
        <w:adjustRightInd w:val="0"/>
        <w:spacing w:before="180" w:after="120" w:line="276" w:lineRule="auto"/>
        <w:ind w:left="284" w:right="-113" w:hanging="284"/>
        <w:contextualSpacing w:val="0"/>
        <w:rPr>
          <w:rFonts w:cs="Arial"/>
        </w:rPr>
      </w:pPr>
      <w:r w:rsidRPr="00367081">
        <w:rPr>
          <w:rFonts w:cs="Arial"/>
        </w:rPr>
        <w:t xml:space="preserve">Trennen von Bauteilen aus Metall, Beton oder Gestein mit </w:t>
      </w:r>
      <w:r w:rsidR="00230967" w:rsidRPr="00367081">
        <w:rPr>
          <w:rFonts w:cs="Arial"/>
        </w:rPr>
        <w:t xml:space="preserve">einer </w:t>
      </w:r>
      <w:r w:rsidRPr="00367081">
        <w:rPr>
          <w:rFonts w:cs="Arial"/>
        </w:rPr>
        <w:t>Trennschleifmaschine, unter Verwendung der für den Einsatz erforderliche Trennscheiben.</w:t>
      </w:r>
    </w:p>
    <w:p w14:paraId="4C82051C" w14:textId="15AF86CF" w:rsidR="007C57B5" w:rsidRPr="00367081" w:rsidRDefault="007C57B5" w:rsidP="007C57B5">
      <w:pPr>
        <w:pStyle w:val="Listenabsatz"/>
        <w:numPr>
          <w:ilvl w:val="0"/>
          <w:numId w:val="15"/>
        </w:numPr>
        <w:autoSpaceDE w:val="0"/>
        <w:autoSpaceDN w:val="0"/>
        <w:adjustRightInd w:val="0"/>
        <w:spacing w:before="180" w:after="120" w:line="276" w:lineRule="auto"/>
        <w:ind w:left="284" w:right="-113" w:hanging="284"/>
        <w:contextualSpacing w:val="0"/>
        <w:rPr>
          <w:rFonts w:cs="Arial"/>
        </w:rPr>
      </w:pPr>
      <w:r w:rsidRPr="00367081">
        <w:t>Trennen von ungehärteten Bauteilen aus Metall mit</w:t>
      </w:r>
      <w:r w:rsidR="00230967" w:rsidRPr="00367081">
        <w:t xml:space="preserve"> einem</w:t>
      </w:r>
      <w:r w:rsidRPr="00367081">
        <w:t xml:space="preserve"> hydraulisch betriebene</w:t>
      </w:r>
      <w:r w:rsidR="00230967" w:rsidRPr="00367081">
        <w:t>n</w:t>
      </w:r>
      <w:r w:rsidRPr="00367081">
        <w:t xml:space="preserve"> Spreizer</w:t>
      </w:r>
      <w:r w:rsidRPr="00367081">
        <w:rPr>
          <w:rFonts w:cs="Arial"/>
        </w:rPr>
        <w:t>.</w:t>
      </w:r>
    </w:p>
    <w:p w14:paraId="2737129E" w14:textId="1B77BF4A" w:rsidR="007C57B5" w:rsidRPr="00367081" w:rsidRDefault="00E53200" w:rsidP="00361BF2">
      <w:pPr>
        <w:pStyle w:val="Listenabsatz"/>
        <w:numPr>
          <w:ilvl w:val="0"/>
          <w:numId w:val="15"/>
        </w:numPr>
        <w:autoSpaceDE w:val="0"/>
        <w:autoSpaceDN w:val="0"/>
        <w:adjustRightInd w:val="0"/>
        <w:spacing w:before="120" w:after="120" w:line="276" w:lineRule="auto"/>
        <w:ind w:left="284" w:right="-113" w:hanging="284"/>
        <w:contextualSpacing w:val="0"/>
        <w:rPr>
          <w:rFonts w:cs="Arial"/>
        </w:rPr>
      </w:pPr>
      <w:r w:rsidRPr="00367081">
        <w:t xml:space="preserve">Trennen von </w:t>
      </w:r>
      <w:r w:rsidR="00230967" w:rsidRPr="00367081">
        <w:t>(</w:t>
      </w:r>
      <w:r w:rsidRPr="00367081">
        <w:t>gehärteten</w:t>
      </w:r>
      <w:r w:rsidR="00230967" w:rsidRPr="00367081">
        <w:t>)</w:t>
      </w:r>
      <w:r w:rsidRPr="00367081">
        <w:t xml:space="preserve"> Bauteilen aus Stahl mit </w:t>
      </w:r>
      <w:r w:rsidR="00230967" w:rsidRPr="00367081">
        <w:t xml:space="preserve">einem </w:t>
      </w:r>
      <w:r w:rsidRPr="00367081">
        <w:t>Brennschneidgerät. Vorbereitung der Inbetriebnahme, Einstellen des erforderlichen Betriebszustandes und Außerbetriebnahme entsprechend de</w:t>
      </w:r>
      <w:r w:rsidR="0037182F" w:rsidRPr="00367081">
        <w:t>r</w:t>
      </w:r>
      <w:r w:rsidRPr="00367081">
        <w:t xml:space="preserve"> Bedienungsanleitung de</w:t>
      </w:r>
      <w:r w:rsidR="0037182F" w:rsidRPr="00367081">
        <w:t>s</w:t>
      </w:r>
      <w:r w:rsidRPr="00367081">
        <w:t xml:space="preserve"> Hersteller</w:t>
      </w:r>
      <w:r w:rsidR="0037182F" w:rsidRPr="00367081">
        <w:t>s</w:t>
      </w:r>
      <w:r w:rsidR="007C57B5" w:rsidRPr="00367081">
        <w:rPr>
          <w:rFonts w:cs="Arial"/>
        </w:rPr>
        <w:t>.</w:t>
      </w:r>
    </w:p>
    <w:p w14:paraId="2A00C7A2" w14:textId="12AE52BE" w:rsidR="00361BF2" w:rsidRPr="00367081" w:rsidRDefault="0037182F" w:rsidP="00361BF2">
      <w:pPr>
        <w:pStyle w:val="Listenabsatz"/>
        <w:numPr>
          <w:ilvl w:val="0"/>
          <w:numId w:val="15"/>
        </w:numPr>
        <w:autoSpaceDE w:val="0"/>
        <w:autoSpaceDN w:val="0"/>
        <w:adjustRightInd w:val="0"/>
        <w:spacing w:before="120" w:after="120" w:line="276" w:lineRule="auto"/>
        <w:ind w:left="284" w:right="-113" w:hanging="284"/>
        <w:contextualSpacing w:val="0"/>
        <w:rPr>
          <w:rFonts w:cs="Arial"/>
        </w:rPr>
      </w:pPr>
      <w:r w:rsidRPr="00367081">
        <w:t xml:space="preserve">Trennen von Bauteilen aus metallischen leitfähigen Werkstoffen mit </w:t>
      </w:r>
      <w:r w:rsidR="00230967" w:rsidRPr="00367081">
        <w:t xml:space="preserve">einem </w:t>
      </w:r>
      <w:r w:rsidRPr="00367081">
        <w:t>Plasmaschneidgerät. Inbetriebnahme, Einstellen des erforderlichen Betriebszustandes und Außerbetriebnahme entsprechend der Bedienungsanleitung des Herstellers</w:t>
      </w:r>
      <w:r w:rsidR="00361BF2" w:rsidRPr="00367081">
        <w:rPr>
          <w:rFonts w:cs="Arial"/>
        </w:rPr>
        <w:t>.</w:t>
      </w:r>
    </w:p>
    <w:p w14:paraId="7AF75E6D" w14:textId="77777777" w:rsidR="00361BF2" w:rsidRPr="00367081" w:rsidRDefault="00361BF2" w:rsidP="00361BF2">
      <w:pPr>
        <w:autoSpaceDE w:val="0"/>
        <w:autoSpaceDN w:val="0"/>
        <w:adjustRightInd w:val="0"/>
        <w:ind w:right="-113"/>
        <w:rPr>
          <w:rFonts w:cs="Arial"/>
        </w:rPr>
      </w:pPr>
    </w:p>
    <w:p w14:paraId="7EEE6DDC" w14:textId="265B4FAE" w:rsidR="00361BF2" w:rsidRPr="00367081" w:rsidRDefault="00361BF2" w:rsidP="00361BF2">
      <w:pPr>
        <w:autoSpaceDE w:val="0"/>
        <w:autoSpaceDN w:val="0"/>
        <w:adjustRightInd w:val="0"/>
        <w:rPr>
          <w:rFonts w:cs="Arial"/>
        </w:rPr>
      </w:pPr>
      <w:r w:rsidRPr="00367081">
        <w:rPr>
          <w:rFonts w:cs="Arial"/>
          <w:b/>
          <w:bCs/>
        </w:rPr>
        <w:sym w:font="Wingdings 2" w:char="F0A2"/>
      </w:r>
      <w:r w:rsidRPr="00367081">
        <w:rPr>
          <w:rFonts w:cs="Arial"/>
          <w:b/>
          <w:bCs/>
        </w:rPr>
        <w:t xml:space="preserve">   </w:t>
      </w:r>
      <w:r w:rsidR="00386E23" w:rsidRPr="00367081">
        <w:rPr>
          <w:rFonts w:cs="Arial"/>
          <w:b/>
          <w:bCs/>
        </w:rPr>
        <w:t>Abstützen von Lasten oder einsturzgefährdeten Bauteilen</w:t>
      </w:r>
    </w:p>
    <w:p w14:paraId="19BC00F2" w14:textId="60EA5A09" w:rsidR="00386E23" w:rsidRPr="00367081" w:rsidRDefault="00386E23" w:rsidP="00361BF2">
      <w:pPr>
        <w:rPr>
          <w:rFonts w:cs="Arial"/>
        </w:rPr>
      </w:pPr>
      <w:r w:rsidRPr="00367081">
        <w:rPr>
          <w:rFonts w:cs="Arial"/>
        </w:rPr>
        <w:t>Lasten müssen während des Anhebens oder Absenkens durch Abstützen mit geeignetem Unterbaumaterial (Kantenhölzer, Holzplatten, Formholz, Holzkeile, …) gegen Abrutschen und Ausweichen gesichert werden. Dabei ist darauf zu achten, dass die Abstützungen nicht wegrutschen oder ausbrechen können.</w:t>
      </w:r>
    </w:p>
    <w:p w14:paraId="2D3AC42C" w14:textId="45E61AA8" w:rsidR="001C2A97" w:rsidRPr="00367081" w:rsidRDefault="00386E23" w:rsidP="001C2A97">
      <w:pPr>
        <w:pStyle w:val="Listenabsatz"/>
        <w:numPr>
          <w:ilvl w:val="0"/>
          <w:numId w:val="44"/>
        </w:numPr>
        <w:spacing w:before="120" w:after="120" w:line="276" w:lineRule="auto"/>
        <w:ind w:left="227" w:hanging="227"/>
        <w:contextualSpacing w:val="0"/>
        <w:rPr>
          <w:rFonts w:cs="Arial"/>
        </w:rPr>
      </w:pPr>
      <w:r w:rsidRPr="00367081">
        <w:rPr>
          <w:rFonts w:cs="Arial"/>
        </w:rPr>
        <w:t xml:space="preserve">Aussteifen von Gräben und Abstützen von einsturzgefährdeten Bauteilen (Decken, Träger, …) </w:t>
      </w:r>
      <w:r w:rsidR="001C2A97" w:rsidRPr="00367081">
        <w:rPr>
          <w:rFonts w:cs="Arial"/>
        </w:rPr>
        <w:t>mit</w:t>
      </w:r>
      <w:r w:rsidRPr="00367081">
        <w:rPr>
          <w:rFonts w:cs="Arial"/>
        </w:rPr>
        <w:t xml:space="preserve"> verstellbare</w:t>
      </w:r>
      <w:r w:rsidR="001C2A97" w:rsidRPr="00367081">
        <w:rPr>
          <w:rFonts w:cs="Arial"/>
        </w:rPr>
        <w:t>n</w:t>
      </w:r>
      <w:r w:rsidRPr="00367081">
        <w:rPr>
          <w:rFonts w:cs="Arial"/>
        </w:rPr>
        <w:t xml:space="preserve"> Kanalstreben oder Baustützen aus Stahl.</w:t>
      </w:r>
    </w:p>
    <w:p w14:paraId="27996637" w14:textId="43CB14D0" w:rsidR="001C2A97" w:rsidRPr="00367081" w:rsidRDefault="001C2A97" w:rsidP="001C2A97">
      <w:pPr>
        <w:pStyle w:val="Listenabsatz"/>
        <w:numPr>
          <w:ilvl w:val="0"/>
          <w:numId w:val="44"/>
        </w:numPr>
        <w:spacing w:before="120" w:after="120" w:line="276" w:lineRule="auto"/>
        <w:ind w:left="227" w:hanging="227"/>
        <w:contextualSpacing w:val="0"/>
        <w:rPr>
          <w:rFonts w:cs="Arial"/>
        </w:rPr>
      </w:pPr>
      <w:r w:rsidRPr="00367081">
        <w:rPr>
          <w:rFonts w:cs="Arial"/>
        </w:rPr>
        <w:t>Festlegung der erforderlichen Anzahl der Streben und Stützen in Abhängigkeit von deren Tragfähigkeit und der zu stützenden Last sowie der Grabenbreite oder der Stützhöhe.</w:t>
      </w:r>
    </w:p>
    <w:p w14:paraId="3C3198C4" w14:textId="0EA0B255" w:rsidR="00386E23" w:rsidRPr="00367081" w:rsidRDefault="001C2A97" w:rsidP="001C2A97">
      <w:pPr>
        <w:pStyle w:val="Listenabsatz"/>
        <w:numPr>
          <w:ilvl w:val="0"/>
          <w:numId w:val="44"/>
        </w:numPr>
        <w:spacing w:before="120" w:after="120" w:line="276" w:lineRule="auto"/>
        <w:ind w:left="227" w:hanging="227"/>
        <w:contextualSpacing w:val="0"/>
        <w:rPr>
          <w:rFonts w:cs="Arial"/>
        </w:rPr>
      </w:pPr>
      <w:r w:rsidRPr="00367081">
        <w:rPr>
          <w:rFonts w:cs="Arial"/>
        </w:rPr>
        <w:t>Verwendung von</w:t>
      </w:r>
      <w:r w:rsidR="00386E23" w:rsidRPr="00367081">
        <w:rPr>
          <w:rFonts w:cs="Arial"/>
        </w:rPr>
        <w:t xml:space="preserve"> Kanthölzer</w:t>
      </w:r>
      <w:r w:rsidRPr="00367081">
        <w:rPr>
          <w:rFonts w:cs="Arial"/>
        </w:rPr>
        <w:t>n</w:t>
      </w:r>
      <w:r w:rsidR="00386E23" w:rsidRPr="00367081">
        <w:rPr>
          <w:rFonts w:cs="Arial"/>
        </w:rPr>
        <w:t>, Bohlen oder Rundholzstützen mit geeigneten Querschnitten, die auf entsprechende Länge geschnitten werden.</w:t>
      </w:r>
    </w:p>
    <w:p w14:paraId="6EF42279" w14:textId="77777777" w:rsidR="00361BF2" w:rsidRPr="00367081" w:rsidRDefault="00361BF2" w:rsidP="00361BF2">
      <w:pPr>
        <w:rPr>
          <w:rStyle w:val="Hervorhebung"/>
          <w:rFonts w:cs="Arial"/>
          <w:i w:val="0"/>
          <w:iCs w:val="0"/>
        </w:rPr>
      </w:pPr>
    </w:p>
    <w:p w14:paraId="26DB5ECA" w14:textId="77777777" w:rsidR="00361BF2" w:rsidRPr="00367081" w:rsidRDefault="00361BF2" w:rsidP="00361BF2">
      <w:pPr>
        <w:rPr>
          <w:rStyle w:val="Hervorhebung"/>
          <w:rFonts w:cs="Arial"/>
          <w:i w:val="0"/>
          <w:iCs w:val="0"/>
        </w:rPr>
        <w:sectPr w:rsidR="00361BF2"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6A234A24" w14:textId="77777777" w:rsidTr="00933CD1">
        <w:tc>
          <w:tcPr>
            <w:tcW w:w="14176" w:type="dxa"/>
            <w:gridSpan w:val="4"/>
            <w:tcBorders>
              <w:top w:val="single" w:sz="2" w:space="0" w:color="auto"/>
              <w:left w:val="single" w:sz="2" w:space="0" w:color="auto"/>
              <w:bottom w:val="single" w:sz="2" w:space="0" w:color="auto"/>
              <w:right w:val="single" w:sz="2" w:space="0" w:color="auto"/>
            </w:tcBorders>
          </w:tcPr>
          <w:p w14:paraId="7D2AB309" w14:textId="7979D29D" w:rsidR="00730C2A" w:rsidRPr="00367081" w:rsidRDefault="00730C2A" w:rsidP="00933CD1">
            <w:pPr>
              <w:jc w:val="center"/>
              <w:rPr>
                <w:rFonts w:cs="Arial"/>
                <w:b/>
                <w:bCs/>
                <w:sz w:val="24"/>
                <w:szCs w:val="24"/>
              </w:rPr>
            </w:pPr>
            <w:r w:rsidRPr="00367081">
              <w:rPr>
                <w:rStyle w:val="Fett"/>
                <w:rFonts w:ascii="Arial" w:hAnsi="Arial" w:cs="Arial"/>
                <w:szCs w:val="24"/>
              </w:rPr>
              <w:t xml:space="preserve">Ausbildungseinheit:  </w:t>
            </w:r>
            <w:r w:rsidRPr="00367081">
              <w:rPr>
                <w:rFonts w:cs="Arial"/>
                <w:b/>
                <w:bCs/>
                <w:sz w:val="24"/>
                <w:szCs w:val="24"/>
              </w:rPr>
              <w:t>8.</w:t>
            </w:r>
            <w:r w:rsidR="009B4D6C" w:rsidRPr="00367081">
              <w:rPr>
                <w:rFonts w:cs="Arial"/>
                <w:b/>
                <w:bCs/>
                <w:sz w:val="24"/>
                <w:szCs w:val="24"/>
              </w:rPr>
              <w:t>7</w:t>
            </w:r>
            <w:r w:rsidRPr="00367081">
              <w:rPr>
                <w:rFonts w:cs="Arial"/>
                <w:b/>
                <w:bCs/>
                <w:sz w:val="24"/>
                <w:szCs w:val="24"/>
              </w:rPr>
              <w:t xml:space="preserve">   Grundtätigkeiten im Hilfeleistungseinsatz - </w:t>
            </w:r>
            <w:r w:rsidR="00B04770" w:rsidRPr="00367081">
              <w:rPr>
                <w:rFonts w:cs="Arial"/>
                <w:b/>
                <w:bCs/>
                <w:sz w:val="24"/>
                <w:szCs w:val="24"/>
              </w:rPr>
              <w:t>Sichern gegen fließenden Verkehr</w:t>
            </w:r>
          </w:p>
        </w:tc>
      </w:tr>
      <w:tr w:rsidR="00367081" w:rsidRPr="00367081" w14:paraId="25CA1647" w14:textId="77777777" w:rsidTr="00933CD1">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E03A3E" w14:textId="77777777" w:rsidR="00730C2A" w:rsidRPr="00367081" w:rsidRDefault="00730C2A" w:rsidP="00933CD1">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273D55" w14:textId="77777777" w:rsidR="00730C2A" w:rsidRPr="00367081" w:rsidRDefault="00730C2A" w:rsidP="00933CD1">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68B36E" w14:textId="77777777" w:rsidR="00730C2A" w:rsidRPr="00367081" w:rsidRDefault="00730C2A" w:rsidP="00933CD1">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B85CB9" w14:textId="77777777" w:rsidR="00730C2A" w:rsidRPr="00367081" w:rsidRDefault="00730C2A" w:rsidP="00933CD1">
            <w:pPr>
              <w:jc w:val="center"/>
              <w:rPr>
                <w:rStyle w:val="Fett"/>
                <w:rFonts w:ascii="Arial" w:hAnsi="Arial" w:cs="Arial"/>
              </w:rPr>
            </w:pPr>
            <w:r w:rsidRPr="00367081">
              <w:rPr>
                <w:rStyle w:val="Fett"/>
                <w:rFonts w:ascii="Arial" w:hAnsi="Arial" w:cs="Arial"/>
              </w:rPr>
              <w:t>Organisation / Hinweise</w:t>
            </w:r>
          </w:p>
        </w:tc>
      </w:tr>
      <w:tr w:rsidR="00367081" w:rsidRPr="00367081" w14:paraId="4947BF7B" w14:textId="77777777" w:rsidTr="00933CD1">
        <w:tc>
          <w:tcPr>
            <w:tcW w:w="851" w:type="dxa"/>
            <w:tcBorders>
              <w:top w:val="single" w:sz="2" w:space="0" w:color="auto"/>
              <w:left w:val="single" w:sz="2" w:space="0" w:color="auto"/>
              <w:bottom w:val="nil"/>
              <w:right w:val="single" w:sz="2" w:space="0" w:color="auto"/>
            </w:tcBorders>
          </w:tcPr>
          <w:p w14:paraId="54C55904" w14:textId="77777777" w:rsidR="00730C2A" w:rsidRPr="00367081" w:rsidRDefault="00730C2A" w:rsidP="00933CD1">
            <w:pPr>
              <w:rPr>
                <w:rFonts w:cs="Arial"/>
              </w:rPr>
            </w:pPr>
          </w:p>
        </w:tc>
        <w:tc>
          <w:tcPr>
            <w:tcW w:w="4252" w:type="dxa"/>
            <w:tcBorders>
              <w:top w:val="single" w:sz="2" w:space="0" w:color="auto"/>
              <w:left w:val="single" w:sz="2" w:space="0" w:color="auto"/>
              <w:bottom w:val="nil"/>
              <w:right w:val="single" w:sz="2" w:space="0" w:color="auto"/>
            </w:tcBorders>
          </w:tcPr>
          <w:p w14:paraId="31F4C346" w14:textId="77777777" w:rsidR="00730C2A" w:rsidRPr="00367081" w:rsidRDefault="00730C2A" w:rsidP="00933CD1">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5F41F96" w14:textId="77777777" w:rsidR="00730C2A" w:rsidRPr="00367081" w:rsidRDefault="00730C2A" w:rsidP="00933CD1">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16C7816" w14:textId="77777777" w:rsidR="00730C2A" w:rsidRPr="00367081" w:rsidRDefault="00730C2A" w:rsidP="00933CD1">
            <w:pPr>
              <w:rPr>
                <w:rFonts w:cs="Arial"/>
              </w:rPr>
            </w:pPr>
          </w:p>
        </w:tc>
      </w:tr>
      <w:tr w:rsidR="009B4D6C" w:rsidRPr="00367081" w14:paraId="2C220FBA" w14:textId="77777777" w:rsidTr="00933CD1">
        <w:tc>
          <w:tcPr>
            <w:tcW w:w="851" w:type="dxa"/>
            <w:tcBorders>
              <w:top w:val="nil"/>
              <w:left w:val="single" w:sz="2" w:space="0" w:color="auto"/>
              <w:bottom w:val="single" w:sz="4" w:space="0" w:color="auto"/>
              <w:right w:val="single" w:sz="2" w:space="0" w:color="auto"/>
            </w:tcBorders>
          </w:tcPr>
          <w:p w14:paraId="6089A334" w14:textId="48B7ED95" w:rsidR="00730C2A" w:rsidRPr="00367081" w:rsidRDefault="008439D4" w:rsidP="00933CD1">
            <w:pPr>
              <w:spacing w:line="276" w:lineRule="auto"/>
              <w:jc w:val="center"/>
              <w:rPr>
                <w:rFonts w:cs="Arial"/>
              </w:rPr>
            </w:pPr>
            <w:r w:rsidRPr="00367081">
              <w:rPr>
                <w:rFonts w:cs="Arial"/>
              </w:rPr>
              <w:t>3</w:t>
            </w:r>
            <w:r w:rsidR="00730C2A"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1B46F3B6" w14:textId="77777777" w:rsidR="00730C2A" w:rsidRPr="00367081" w:rsidRDefault="00730C2A" w:rsidP="00933CD1">
            <w:pPr>
              <w:pStyle w:val="Listenabsatz"/>
              <w:numPr>
                <w:ilvl w:val="0"/>
                <w:numId w:val="3"/>
              </w:numPr>
              <w:spacing w:before="120" w:after="120" w:line="276" w:lineRule="auto"/>
              <w:ind w:left="227" w:hanging="227"/>
              <w:contextualSpacing w:val="0"/>
              <w:rPr>
                <w:rFonts w:cs="Arial"/>
              </w:rPr>
            </w:pPr>
            <w:r w:rsidRPr="00367081">
              <w:rPr>
                <w:rFonts w:cs="Arial"/>
              </w:rPr>
              <w:t>die unterschiedlichen Grundtätigkeiten im Hilfeleistungseinsatz nennen und mit eigenen Worten beschreiben können.</w:t>
            </w:r>
          </w:p>
        </w:tc>
        <w:tc>
          <w:tcPr>
            <w:tcW w:w="6096" w:type="dxa"/>
            <w:tcBorders>
              <w:top w:val="nil"/>
              <w:left w:val="single" w:sz="2" w:space="0" w:color="auto"/>
              <w:bottom w:val="single" w:sz="4" w:space="0" w:color="auto"/>
              <w:right w:val="single" w:sz="2" w:space="0" w:color="auto"/>
            </w:tcBorders>
          </w:tcPr>
          <w:p w14:paraId="0C003D3A" w14:textId="77777777" w:rsidR="00730C2A" w:rsidRPr="00367081" w:rsidRDefault="00730C2A" w:rsidP="00933CD1">
            <w:pPr>
              <w:spacing w:line="276" w:lineRule="auto"/>
              <w:rPr>
                <w:rFonts w:cs="Arial"/>
              </w:rPr>
            </w:pPr>
            <w:r w:rsidRPr="00367081">
              <w:rPr>
                <w:rFonts w:cs="Arial"/>
              </w:rPr>
              <w:t>Grundtätigkeiten im Hilfeleistungseinsatz sind</w:t>
            </w:r>
          </w:p>
          <w:p w14:paraId="00397EB7" w14:textId="77777777" w:rsidR="00730C2A" w:rsidRPr="00367081" w:rsidRDefault="00730C2A" w:rsidP="00933CD1">
            <w:pPr>
              <w:pStyle w:val="Listenabsatz"/>
              <w:numPr>
                <w:ilvl w:val="0"/>
                <w:numId w:val="9"/>
              </w:numPr>
              <w:spacing w:before="120" w:after="120" w:line="276" w:lineRule="auto"/>
              <w:ind w:left="284" w:hanging="284"/>
              <w:contextualSpacing w:val="0"/>
              <w:rPr>
                <w:rFonts w:cs="Arial"/>
              </w:rPr>
            </w:pPr>
            <w:r w:rsidRPr="00367081">
              <w:rPr>
                <w:rFonts w:cs="Arial"/>
              </w:rPr>
              <w:t>…,</w:t>
            </w:r>
          </w:p>
          <w:p w14:paraId="7B406592" w14:textId="6FB7AB35" w:rsidR="00730C2A" w:rsidRPr="00367081" w:rsidRDefault="00B04770" w:rsidP="00933CD1">
            <w:pPr>
              <w:pStyle w:val="Listenabsatz"/>
              <w:numPr>
                <w:ilvl w:val="0"/>
                <w:numId w:val="9"/>
              </w:numPr>
              <w:spacing w:before="120" w:after="120" w:line="276" w:lineRule="auto"/>
              <w:ind w:left="284" w:hanging="284"/>
              <w:contextualSpacing w:val="0"/>
              <w:rPr>
                <w:rFonts w:cs="Arial"/>
              </w:rPr>
            </w:pPr>
            <w:r w:rsidRPr="00367081">
              <w:rPr>
                <w:rFonts w:cs="Arial"/>
              </w:rPr>
              <w:t>Sichern gegen fließenden Verkehr.</w:t>
            </w:r>
          </w:p>
        </w:tc>
        <w:tc>
          <w:tcPr>
            <w:tcW w:w="2977" w:type="dxa"/>
            <w:tcBorders>
              <w:top w:val="nil"/>
              <w:left w:val="single" w:sz="2" w:space="0" w:color="auto"/>
              <w:bottom w:val="single" w:sz="4" w:space="0" w:color="auto"/>
              <w:right w:val="single" w:sz="2" w:space="0" w:color="auto"/>
            </w:tcBorders>
          </w:tcPr>
          <w:p w14:paraId="7085861A" w14:textId="0C041A3E" w:rsidR="00730C2A" w:rsidRPr="00367081" w:rsidRDefault="00730C2A" w:rsidP="00933CD1">
            <w:pPr>
              <w:spacing w:line="276" w:lineRule="auto"/>
              <w:rPr>
                <w:rFonts w:cs="Arial"/>
                <w:b/>
              </w:rPr>
            </w:pPr>
            <w:r w:rsidRPr="00367081">
              <w:rPr>
                <w:rFonts w:cs="Arial"/>
                <w:b/>
              </w:rPr>
              <w:t xml:space="preserve">Folie </w:t>
            </w:r>
            <w:r w:rsidR="00721FE0" w:rsidRPr="00367081">
              <w:rPr>
                <w:rFonts w:cs="Arial"/>
                <w:b/>
              </w:rPr>
              <w:t>7</w:t>
            </w:r>
          </w:p>
          <w:p w14:paraId="4D767B38" w14:textId="779B367F" w:rsidR="00730C2A" w:rsidRPr="00367081" w:rsidRDefault="00721FE0" w:rsidP="00933CD1">
            <w:pPr>
              <w:spacing w:line="276" w:lineRule="auto"/>
              <w:rPr>
                <w:rFonts w:cs="Arial"/>
              </w:rPr>
            </w:pPr>
            <w:r w:rsidRPr="00367081">
              <w:rPr>
                <w:rFonts w:cs="Arial"/>
                <w:noProof/>
              </w:rPr>
              <w:drawing>
                <wp:inline distT="0" distB="0" distL="0" distR="0" wp14:anchorId="5C65072D" wp14:editId="27E88E22">
                  <wp:extent cx="1714853" cy="1188648"/>
                  <wp:effectExtent l="19050" t="19050" r="19050" b="1206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9147" cy="1191624"/>
                          </a:xfrm>
                          <a:prstGeom prst="rect">
                            <a:avLst/>
                          </a:prstGeom>
                          <a:noFill/>
                          <a:ln w="3175">
                            <a:solidFill>
                              <a:schemeClr val="tx1"/>
                            </a:solidFill>
                          </a:ln>
                        </pic:spPr>
                      </pic:pic>
                    </a:graphicData>
                  </a:graphic>
                </wp:inline>
              </w:drawing>
            </w:r>
          </w:p>
          <w:p w14:paraId="55620336" w14:textId="30404EB3" w:rsidR="00730C2A" w:rsidRPr="00367081" w:rsidRDefault="00730C2A" w:rsidP="00933CD1">
            <w:pPr>
              <w:spacing w:line="276" w:lineRule="auto"/>
              <w:rPr>
                <w:rFonts w:cs="Arial"/>
              </w:rPr>
            </w:pPr>
            <w:r w:rsidRPr="00367081">
              <w:rPr>
                <w:rFonts w:cs="Arial"/>
              </w:rPr>
              <w:t>Lernunterlage Kapitel 3.</w:t>
            </w:r>
            <w:r w:rsidR="00B04770" w:rsidRPr="00367081">
              <w:rPr>
                <w:rFonts w:cs="Arial"/>
              </w:rPr>
              <w:t>8</w:t>
            </w:r>
          </w:p>
        </w:tc>
      </w:tr>
    </w:tbl>
    <w:p w14:paraId="31C215A2" w14:textId="77777777" w:rsidR="00730C2A" w:rsidRPr="00367081" w:rsidRDefault="00730C2A" w:rsidP="00730C2A">
      <w:pPr>
        <w:pStyle w:val="Listenabsatz"/>
        <w:rPr>
          <w:rFonts w:cs="Arial"/>
        </w:rPr>
        <w:sectPr w:rsidR="00730C2A" w:rsidRPr="00367081" w:rsidSect="00DC00ED">
          <w:pgSz w:w="16838" w:h="11906" w:orient="landscape" w:code="9"/>
          <w:pgMar w:top="1418" w:right="1418" w:bottom="1134" w:left="1418" w:header="709" w:footer="709" w:gutter="0"/>
          <w:cols w:space="708"/>
          <w:docGrid w:linePitch="360"/>
        </w:sectPr>
      </w:pPr>
    </w:p>
    <w:p w14:paraId="7DC4B121" w14:textId="77777777" w:rsidR="00730C2A" w:rsidRPr="00367081" w:rsidRDefault="00730C2A" w:rsidP="00730C2A">
      <w:pPr>
        <w:spacing w:after="360"/>
        <w:rPr>
          <w:rStyle w:val="Fett"/>
          <w:rFonts w:ascii="Arial" w:hAnsi="Arial" w:cs="Arial"/>
        </w:rPr>
      </w:pPr>
      <w:r w:rsidRPr="00367081">
        <w:rPr>
          <w:rStyle w:val="Fett"/>
          <w:rFonts w:ascii="Arial" w:hAnsi="Arial" w:cs="Arial"/>
        </w:rPr>
        <w:t>Kommentar:</w:t>
      </w:r>
    </w:p>
    <w:p w14:paraId="7DCC318D" w14:textId="1CEED383" w:rsidR="00730C2A" w:rsidRPr="00367081" w:rsidRDefault="00730C2A" w:rsidP="00730C2A">
      <w:pPr>
        <w:rPr>
          <w:rFonts w:cs="Arial"/>
          <w:b/>
          <w:bCs/>
        </w:rPr>
      </w:pPr>
      <w:r w:rsidRPr="00367081">
        <w:rPr>
          <w:rFonts w:cs="Arial"/>
          <w:b/>
          <w:bCs/>
        </w:rPr>
        <w:sym w:font="Wingdings 2" w:char="F0A2"/>
      </w:r>
      <w:r w:rsidRPr="00367081">
        <w:rPr>
          <w:rFonts w:cs="Arial"/>
          <w:b/>
          <w:bCs/>
        </w:rPr>
        <w:t xml:space="preserve">   </w:t>
      </w:r>
      <w:r w:rsidR="00B04770" w:rsidRPr="00367081">
        <w:rPr>
          <w:rFonts w:cs="Arial"/>
          <w:b/>
          <w:bCs/>
        </w:rPr>
        <w:t>Sichern gegen fließenden Verkehr</w:t>
      </w:r>
    </w:p>
    <w:p w14:paraId="3AC4F22E" w14:textId="132F2A5C" w:rsidR="00B04770" w:rsidRPr="00367081" w:rsidRDefault="00B04770" w:rsidP="00B04770">
      <w:r w:rsidRPr="00367081">
        <w:t>An Einsatzstellen auf oder an Straßen können Einsatzkräfte und andere Personen durch den fließenden Verkehr gefährdet werden. Zu deren Schutz sind geeignete Sicherungs</w:t>
      </w:r>
      <w:r w:rsidR="003703E2" w:rsidRPr="00367081">
        <w:t>maßnahmen</w:t>
      </w:r>
      <w:r w:rsidRPr="00367081">
        <w:t xml:space="preserve"> und Absperrmaßnahmen durchzuführen und dazu Warndreiecke und Warnleuchten sowie sonstige auf </w:t>
      </w:r>
      <w:r w:rsidR="003703E2" w:rsidRPr="00367081">
        <w:t>Einsatz</w:t>
      </w:r>
      <w:r w:rsidRPr="00367081">
        <w:t>fahrzeugen mitgeführte Warngeräte zu verwenden.</w:t>
      </w:r>
    </w:p>
    <w:p w14:paraId="308BB537" w14:textId="78EB9A5E" w:rsidR="00B04770" w:rsidRPr="00367081" w:rsidRDefault="003703E2" w:rsidP="00B04770">
      <w:pPr>
        <w:pStyle w:val="Listenabsatz"/>
        <w:numPr>
          <w:ilvl w:val="0"/>
          <w:numId w:val="41"/>
        </w:numPr>
        <w:spacing w:before="120" w:after="120" w:line="276" w:lineRule="auto"/>
        <w:ind w:left="284" w:hanging="284"/>
        <w:contextualSpacing w:val="0"/>
      </w:pPr>
      <w:r w:rsidRPr="00367081">
        <w:t xml:space="preserve">Absicherung </w:t>
      </w:r>
      <w:r w:rsidR="00A765B2" w:rsidRPr="00367081">
        <w:t xml:space="preserve">mit Warndreiecken und Warnleuchten </w:t>
      </w:r>
      <w:r w:rsidRPr="00367081">
        <w:t>a</w:t>
      </w:r>
      <w:r w:rsidR="00B04770" w:rsidRPr="00367081">
        <w:t>uf geraden Straßen</w:t>
      </w:r>
      <w:r w:rsidR="00B64320" w:rsidRPr="00367081">
        <w:t xml:space="preserve"> </w:t>
      </w:r>
      <w:r w:rsidR="00B04770" w:rsidRPr="00367081">
        <w:t xml:space="preserve">innerorts etwa 100 Meter und außerorts etwa 200 Meter vor der Einsatzstelle </w:t>
      </w:r>
      <w:r w:rsidR="00A765B2" w:rsidRPr="00367081">
        <w:t>beginnend</w:t>
      </w:r>
      <w:r w:rsidR="00B04770" w:rsidRPr="00367081">
        <w:t xml:space="preserve">, </w:t>
      </w:r>
      <w:r w:rsidR="005F1A04" w:rsidRPr="00367081">
        <w:t>auf</w:t>
      </w:r>
      <w:r w:rsidR="00B04770" w:rsidRPr="00367081">
        <w:t xml:space="preserve"> Straßen mit Gegenverkehr beidseitig der Einsatzstelle. </w:t>
      </w:r>
    </w:p>
    <w:p w14:paraId="7AB3C509" w14:textId="627143FE" w:rsidR="00B04770" w:rsidRPr="00367081" w:rsidRDefault="00A765B2" w:rsidP="00B04770">
      <w:pPr>
        <w:pStyle w:val="Listenabsatz"/>
        <w:numPr>
          <w:ilvl w:val="0"/>
          <w:numId w:val="41"/>
        </w:numPr>
        <w:spacing w:before="120" w:after="120" w:line="276" w:lineRule="auto"/>
        <w:ind w:left="284" w:hanging="284"/>
        <w:contextualSpacing w:val="0"/>
      </w:pPr>
      <w:r w:rsidRPr="00367081">
        <w:t>Vergrößern der Abstände b</w:t>
      </w:r>
      <w:r w:rsidR="00B04770" w:rsidRPr="00367081">
        <w:t>ei unübersichtlicher Straßenführung (Kurven, Kuppen, sonstige Sichtbehinderungen).</w:t>
      </w:r>
    </w:p>
    <w:p w14:paraId="426B9541" w14:textId="52DC94E0" w:rsidR="00B04770" w:rsidRPr="00367081" w:rsidRDefault="00A765B2" w:rsidP="00B04770">
      <w:pPr>
        <w:pStyle w:val="Listenabsatz"/>
        <w:numPr>
          <w:ilvl w:val="0"/>
          <w:numId w:val="41"/>
        </w:numPr>
        <w:spacing w:before="120" w:after="120" w:line="276" w:lineRule="auto"/>
        <w:ind w:left="284" w:hanging="284"/>
        <w:contextualSpacing w:val="0"/>
      </w:pPr>
      <w:r w:rsidRPr="00367081">
        <w:t>Absicherung mit Warndreiecken und Warnleuchten auf</w:t>
      </w:r>
      <w:r w:rsidR="00B04770" w:rsidRPr="00367081">
        <w:t xml:space="preserve"> Autobahnen und Kraftverkehrsstraßen </w:t>
      </w:r>
      <w:r w:rsidR="005F1A04" w:rsidRPr="00367081">
        <w:t xml:space="preserve">mit getrennten Richtungsfahrbahnen, auf denen keine </w:t>
      </w:r>
      <w:r w:rsidR="00B04770" w:rsidRPr="00367081">
        <w:t>Geschwindigkeitsbegrenzung</w:t>
      </w:r>
      <w:r w:rsidR="005F1A04" w:rsidRPr="00367081">
        <w:t xml:space="preserve"> bestehen, </w:t>
      </w:r>
      <w:r w:rsidR="00B04770" w:rsidRPr="00367081">
        <w:t xml:space="preserve">entgegen der Fahrtrichtung etwa 800 Meter vor der Einsatzstelle </w:t>
      </w:r>
      <w:r w:rsidRPr="00367081">
        <w:t>beginnend</w:t>
      </w:r>
      <w:r w:rsidR="00370FF7" w:rsidRPr="00367081">
        <w:t>.</w:t>
      </w:r>
      <w:r w:rsidR="005F1A04" w:rsidRPr="00367081">
        <w:t xml:space="preserve"> </w:t>
      </w:r>
      <w:r w:rsidR="00370FF7" w:rsidRPr="00367081">
        <w:rPr>
          <w:rFonts w:cs="Arial"/>
        </w:rPr>
        <w:t>Absicherung in Abständen von jeweils 200 Metern in Richtung Einsatzstelle wiederholen</w:t>
      </w:r>
      <w:r w:rsidRPr="00367081">
        <w:rPr>
          <w:rFonts w:cs="Arial"/>
        </w:rPr>
        <w:t>.</w:t>
      </w:r>
    </w:p>
    <w:p w14:paraId="5D9AE41A" w14:textId="0D3CC809" w:rsidR="00B04770" w:rsidRPr="00367081" w:rsidRDefault="00A765B2" w:rsidP="00B04770">
      <w:pPr>
        <w:pStyle w:val="Listenabsatz"/>
        <w:numPr>
          <w:ilvl w:val="0"/>
          <w:numId w:val="0"/>
        </w:numPr>
        <w:spacing w:before="120" w:after="120" w:line="276" w:lineRule="auto"/>
        <w:ind w:left="284"/>
        <w:contextualSpacing w:val="0"/>
      </w:pPr>
      <w:r w:rsidRPr="00367081">
        <w:t>Verwenden von Verkehrsleitkegel und Verkehrswarngeräte (Blitzleuchten) z</w:t>
      </w:r>
      <w:r w:rsidR="00B04770" w:rsidRPr="00367081">
        <w:t>um Sperren von Fahrspuren ab etwa 200 Meter vor der Einsatzstelle.</w:t>
      </w:r>
    </w:p>
    <w:p w14:paraId="1A2DA0C6" w14:textId="77777777" w:rsidR="00B04770" w:rsidRPr="00367081" w:rsidRDefault="00B04770" w:rsidP="00B04770"/>
    <w:p w14:paraId="7DDFFCAC" w14:textId="5ABEEC85" w:rsidR="00730C2A" w:rsidRPr="00367081" w:rsidRDefault="00730C2A" w:rsidP="00730C2A">
      <w:pPr>
        <w:rPr>
          <w:rFonts w:cs="Arial"/>
        </w:rPr>
      </w:pPr>
    </w:p>
    <w:p w14:paraId="69849995" w14:textId="1F04DF38" w:rsidR="00B04770" w:rsidRPr="00367081" w:rsidRDefault="00B04770" w:rsidP="00730C2A">
      <w:pPr>
        <w:rPr>
          <w:rFonts w:cs="Arial"/>
        </w:rPr>
      </w:pPr>
    </w:p>
    <w:p w14:paraId="18F42503" w14:textId="693CAA5F" w:rsidR="00B04770" w:rsidRPr="00367081" w:rsidRDefault="00B04770" w:rsidP="00730C2A">
      <w:pPr>
        <w:rPr>
          <w:rFonts w:cs="Arial"/>
        </w:rPr>
      </w:pPr>
    </w:p>
    <w:p w14:paraId="14ED5EE7" w14:textId="77777777" w:rsidR="00730C2A" w:rsidRPr="00367081" w:rsidRDefault="00730C2A" w:rsidP="00730C2A">
      <w:pPr>
        <w:rPr>
          <w:rStyle w:val="Hervorhebung"/>
          <w:rFonts w:cs="Arial"/>
          <w:i w:val="0"/>
          <w:iCs w:val="0"/>
        </w:rPr>
      </w:pPr>
    </w:p>
    <w:p w14:paraId="715E86AD" w14:textId="77777777" w:rsidR="00730C2A" w:rsidRPr="00367081" w:rsidRDefault="00730C2A" w:rsidP="00730C2A">
      <w:pPr>
        <w:rPr>
          <w:rStyle w:val="Hervorhebung"/>
          <w:rFonts w:cs="Arial"/>
          <w:i w:val="0"/>
          <w:iCs w:val="0"/>
        </w:rPr>
        <w:sectPr w:rsidR="00730C2A"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1DC2CD66"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017C6F34" w14:textId="435BD315" w:rsidR="003F5D18" w:rsidRPr="00367081" w:rsidRDefault="003F5D18" w:rsidP="003F5D18">
            <w:pPr>
              <w:jc w:val="center"/>
              <w:rPr>
                <w:rFonts w:cs="Arial"/>
                <w:sz w:val="24"/>
                <w:szCs w:val="24"/>
              </w:rPr>
            </w:pPr>
            <w:r w:rsidRPr="00367081">
              <w:rPr>
                <w:rStyle w:val="Fett"/>
                <w:rFonts w:ascii="Arial" w:hAnsi="Arial" w:cs="Arial"/>
                <w:szCs w:val="24"/>
              </w:rPr>
              <w:t xml:space="preserve">Ausbildungseinheit:  </w:t>
            </w:r>
            <w:r w:rsidR="009B4D6C" w:rsidRPr="00367081">
              <w:rPr>
                <w:rFonts w:cs="Arial"/>
                <w:b/>
                <w:bCs/>
                <w:sz w:val="24"/>
                <w:szCs w:val="24"/>
              </w:rPr>
              <w:t>8</w:t>
            </w:r>
            <w:r w:rsidR="00654726" w:rsidRPr="00367081">
              <w:rPr>
                <w:rFonts w:cs="Arial"/>
                <w:b/>
                <w:bCs/>
                <w:sz w:val="24"/>
                <w:szCs w:val="24"/>
              </w:rPr>
              <w:t>.</w:t>
            </w:r>
            <w:r w:rsidR="009B4D6C" w:rsidRPr="00367081">
              <w:rPr>
                <w:rFonts w:cs="Arial"/>
                <w:b/>
                <w:bCs/>
                <w:sz w:val="24"/>
                <w:szCs w:val="24"/>
              </w:rPr>
              <w:t>8</w:t>
            </w:r>
            <w:r w:rsidRPr="00367081">
              <w:rPr>
                <w:rFonts w:cs="Arial"/>
                <w:b/>
                <w:bCs/>
                <w:sz w:val="24"/>
                <w:szCs w:val="24"/>
              </w:rPr>
              <w:t xml:space="preserve"> </w:t>
            </w:r>
            <w:r w:rsidR="00302F38" w:rsidRPr="00367081">
              <w:rPr>
                <w:rFonts w:cs="Arial"/>
                <w:b/>
                <w:bCs/>
                <w:sz w:val="24"/>
                <w:szCs w:val="24"/>
              </w:rPr>
              <w:t xml:space="preserve">  </w:t>
            </w:r>
            <w:r w:rsidR="00F24023" w:rsidRPr="00367081">
              <w:rPr>
                <w:rFonts w:cs="Arial"/>
                <w:b/>
                <w:bCs/>
                <w:sz w:val="24"/>
                <w:szCs w:val="24"/>
              </w:rPr>
              <w:t xml:space="preserve">Festlegungen für den </w:t>
            </w:r>
            <w:r w:rsidR="00710767" w:rsidRPr="00367081">
              <w:rPr>
                <w:rFonts w:cs="Arial"/>
                <w:b/>
                <w:bCs/>
                <w:sz w:val="24"/>
                <w:szCs w:val="24"/>
              </w:rPr>
              <w:t>Hilfeleistungs</w:t>
            </w:r>
            <w:r w:rsidR="00F24023" w:rsidRPr="00367081">
              <w:rPr>
                <w:rFonts w:cs="Arial"/>
                <w:b/>
                <w:bCs/>
                <w:sz w:val="24"/>
                <w:szCs w:val="24"/>
              </w:rPr>
              <w:t>einsatz</w:t>
            </w:r>
            <w:r w:rsidR="00F215FE" w:rsidRPr="00367081">
              <w:rPr>
                <w:rFonts w:cs="Arial"/>
                <w:b/>
                <w:bCs/>
                <w:sz w:val="24"/>
                <w:szCs w:val="24"/>
              </w:rPr>
              <w:t xml:space="preserve"> / Aufgaben in Truppmann-Funktion</w:t>
            </w:r>
            <w:r w:rsidR="00C37257" w:rsidRPr="00367081">
              <w:rPr>
                <w:rFonts w:cs="Arial"/>
                <w:b/>
                <w:bCs/>
                <w:sz w:val="24"/>
                <w:szCs w:val="24"/>
              </w:rPr>
              <w:t xml:space="preserve"> - Melder …</w:t>
            </w:r>
          </w:p>
        </w:tc>
      </w:tr>
      <w:tr w:rsidR="00367081" w:rsidRPr="00367081" w14:paraId="2E4FD92B" w14:textId="77777777" w:rsidTr="00585558">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E7BAD" w14:textId="77777777" w:rsidR="00EF1F91" w:rsidRPr="00367081" w:rsidRDefault="00EF1F91" w:rsidP="00263708">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EB74FA" w14:textId="77777777" w:rsidR="00EF1F91" w:rsidRPr="00367081" w:rsidRDefault="00EF1F91" w:rsidP="00263708">
            <w:pPr>
              <w:jc w:val="center"/>
              <w:rPr>
                <w:rStyle w:val="Fett"/>
                <w:rFonts w:ascii="Arial" w:hAnsi="Arial" w:cs="Arial"/>
              </w:rPr>
            </w:pPr>
            <w:r w:rsidRPr="00367081">
              <w:rPr>
                <w:rStyle w:val="Fett"/>
                <w:rFonts w:ascii="Arial" w:hAnsi="Arial" w:cs="Arial"/>
              </w:rPr>
              <w:t>Lernziel</w:t>
            </w:r>
            <w:r w:rsidR="00CD1E3E" w:rsidRPr="00367081">
              <w:rPr>
                <w:rStyle w:val="Fett"/>
                <w:rFonts w:ascii="Arial" w:hAnsi="Arial" w:cs="Arial"/>
              </w:rPr>
              <w:t>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F363CC" w14:textId="77777777" w:rsidR="00EF1F91" w:rsidRPr="00367081" w:rsidRDefault="008E22AB" w:rsidP="00263708">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48862A" w14:textId="77777777" w:rsidR="00EF1F91" w:rsidRPr="00367081" w:rsidRDefault="00EF1F91" w:rsidP="00263708">
            <w:pPr>
              <w:jc w:val="center"/>
              <w:rPr>
                <w:rStyle w:val="Fett"/>
                <w:rFonts w:ascii="Arial" w:hAnsi="Arial" w:cs="Arial"/>
              </w:rPr>
            </w:pPr>
            <w:r w:rsidRPr="00367081">
              <w:rPr>
                <w:rStyle w:val="Fett"/>
                <w:rFonts w:ascii="Arial" w:hAnsi="Arial" w:cs="Arial"/>
              </w:rPr>
              <w:t>Organisation / Hinweise</w:t>
            </w:r>
          </w:p>
        </w:tc>
      </w:tr>
      <w:tr w:rsidR="00367081" w:rsidRPr="00367081" w14:paraId="18A20194" w14:textId="77777777" w:rsidTr="00EB4ED4">
        <w:tc>
          <w:tcPr>
            <w:tcW w:w="851" w:type="dxa"/>
            <w:tcBorders>
              <w:top w:val="single" w:sz="2" w:space="0" w:color="auto"/>
              <w:left w:val="single" w:sz="2" w:space="0" w:color="auto"/>
              <w:bottom w:val="nil"/>
              <w:right w:val="single" w:sz="2" w:space="0" w:color="auto"/>
            </w:tcBorders>
          </w:tcPr>
          <w:p w14:paraId="484B0D47" w14:textId="77777777" w:rsidR="007A2EF3" w:rsidRPr="00367081" w:rsidRDefault="007A2EF3" w:rsidP="00263708">
            <w:pPr>
              <w:rPr>
                <w:rFonts w:cs="Arial"/>
              </w:rPr>
            </w:pPr>
          </w:p>
        </w:tc>
        <w:tc>
          <w:tcPr>
            <w:tcW w:w="4252" w:type="dxa"/>
            <w:tcBorders>
              <w:top w:val="single" w:sz="2" w:space="0" w:color="auto"/>
              <w:left w:val="single" w:sz="2" w:space="0" w:color="auto"/>
              <w:bottom w:val="nil"/>
              <w:right w:val="single" w:sz="2" w:space="0" w:color="auto"/>
            </w:tcBorders>
          </w:tcPr>
          <w:p w14:paraId="024941A7" w14:textId="11F2A68D" w:rsidR="007A2EF3" w:rsidRPr="00367081" w:rsidRDefault="00C50874" w:rsidP="00263708">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F684383" w14:textId="77777777" w:rsidR="007A2EF3" w:rsidRPr="00367081" w:rsidRDefault="007A2EF3" w:rsidP="00263708">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DF2D9FF" w14:textId="77777777" w:rsidR="007A2EF3" w:rsidRPr="00367081" w:rsidRDefault="007A2EF3" w:rsidP="00263708">
            <w:pPr>
              <w:rPr>
                <w:rFonts w:cs="Arial"/>
              </w:rPr>
            </w:pPr>
          </w:p>
        </w:tc>
      </w:tr>
      <w:tr w:rsidR="00367081" w:rsidRPr="00367081" w14:paraId="09311583" w14:textId="77777777" w:rsidTr="00EB4ED4">
        <w:tc>
          <w:tcPr>
            <w:tcW w:w="851" w:type="dxa"/>
            <w:tcBorders>
              <w:top w:val="nil"/>
              <w:left w:val="single" w:sz="2" w:space="0" w:color="auto"/>
              <w:bottom w:val="single" w:sz="4" w:space="0" w:color="auto"/>
              <w:right w:val="single" w:sz="2" w:space="0" w:color="auto"/>
            </w:tcBorders>
          </w:tcPr>
          <w:p w14:paraId="1A233AA6" w14:textId="65F7FF08" w:rsidR="00F24023" w:rsidRPr="00367081" w:rsidRDefault="008439D4" w:rsidP="00F24023">
            <w:pPr>
              <w:spacing w:line="276" w:lineRule="auto"/>
              <w:jc w:val="center"/>
              <w:rPr>
                <w:rFonts w:cs="Arial"/>
              </w:rPr>
            </w:pPr>
            <w:r w:rsidRPr="00367081">
              <w:rPr>
                <w:rFonts w:cs="Arial"/>
              </w:rPr>
              <w:t>1</w:t>
            </w:r>
            <w:r w:rsidR="00F24023"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548DA867" w14:textId="3D64BE8D" w:rsidR="00F24023" w:rsidRPr="00367081" w:rsidRDefault="00F24023" w:rsidP="00F24023">
            <w:pPr>
              <w:pStyle w:val="Listenabsatz"/>
              <w:numPr>
                <w:ilvl w:val="0"/>
                <w:numId w:val="2"/>
              </w:numPr>
              <w:spacing w:before="120" w:after="120" w:line="276" w:lineRule="auto"/>
              <w:ind w:left="227" w:hanging="227"/>
              <w:contextualSpacing w:val="0"/>
              <w:rPr>
                <w:rFonts w:cs="Arial"/>
              </w:rPr>
            </w:pPr>
            <w:r w:rsidRPr="00367081">
              <w:rPr>
                <w:rFonts w:cs="Arial"/>
              </w:rPr>
              <w:t xml:space="preserve">die unterschiedlichen Festlegungen für den </w:t>
            </w:r>
            <w:r w:rsidR="00710767" w:rsidRPr="00367081">
              <w:rPr>
                <w:rFonts w:cs="Arial"/>
              </w:rPr>
              <w:t>Hilfeleistungs</w:t>
            </w:r>
            <w:r w:rsidRPr="00367081">
              <w:rPr>
                <w:rFonts w:cs="Arial"/>
              </w:rPr>
              <w:t>einsatz nennen können.</w:t>
            </w:r>
          </w:p>
        </w:tc>
        <w:tc>
          <w:tcPr>
            <w:tcW w:w="6096" w:type="dxa"/>
            <w:tcBorders>
              <w:top w:val="nil"/>
              <w:left w:val="single" w:sz="2" w:space="0" w:color="auto"/>
              <w:bottom w:val="single" w:sz="4" w:space="0" w:color="auto"/>
              <w:right w:val="single" w:sz="2" w:space="0" w:color="auto"/>
            </w:tcBorders>
          </w:tcPr>
          <w:p w14:paraId="689F6A6C" w14:textId="206E0A1A" w:rsidR="00F24023" w:rsidRPr="00367081" w:rsidRDefault="00F24023" w:rsidP="00F24023">
            <w:pPr>
              <w:spacing w:line="276" w:lineRule="auto"/>
              <w:rPr>
                <w:rFonts w:cs="Arial"/>
              </w:rPr>
            </w:pPr>
            <w:r w:rsidRPr="00367081">
              <w:rPr>
                <w:rFonts w:cs="Arial"/>
              </w:rPr>
              <w:t xml:space="preserve">Festlegungen für den </w:t>
            </w:r>
            <w:r w:rsidR="009B4D6C" w:rsidRPr="00367081">
              <w:rPr>
                <w:rFonts w:cs="Arial"/>
              </w:rPr>
              <w:t>Hilfeleistungs</w:t>
            </w:r>
            <w:r w:rsidRPr="00367081">
              <w:rPr>
                <w:rFonts w:cs="Arial"/>
              </w:rPr>
              <w:t>einsatz betreffen</w:t>
            </w:r>
          </w:p>
          <w:p w14:paraId="34073F6A" w14:textId="30125C9F" w:rsidR="00F24023" w:rsidRPr="00367081" w:rsidRDefault="00F24023" w:rsidP="00F24023">
            <w:pPr>
              <w:pStyle w:val="Listenabsatz"/>
              <w:numPr>
                <w:ilvl w:val="0"/>
                <w:numId w:val="9"/>
              </w:numPr>
              <w:spacing w:before="120" w:after="120" w:line="276" w:lineRule="auto"/>
              <w:ind w:left="284" w:hanging="284"/>
              <w:contextualSpacing w:val="0"/>
              <w:rPr>
                <w:rFonts w:cs="Arial"/>
              </w:rPr>
            </w:pPr>
            <w:r w:rsidRPr="00367081">
              <w:rPr>
                <w:rFonts w:cs="Arial"/>
              </w:rPr>
              <w:t>die Aufgaben in Truppmann-Funktion,</w:t>
            </w:r>
          </w:p>
          <w:p w14:paraId="15189E27" w14:textId="50C5335B" w:rsidR="00F24023" w:rsidRPr="00367081" w:rsidRDefault="00F24023" w:rsidP="00F24023">
            <w:pPr>
              <w:pStyle w:val="Listenabsatz"/>
              <w:numPr>
                <w:ilvl w:val="0"/>
                <w:numId w:val="9"/>
              </w:numPr>
              <w:spacing w:before="120" w:after="120" w:line="276" w:lineRule="auto"/>
              <w:ind w:left="284" w:hanging="284"/>
              <w:contextualSpacing w:val="0"/>
              <w:rPr>
                <w:rFonts w:cs="Arial"/>
              </w:rPr>
            </w:pPr>
            <w:r w:rsidRPr="00367081">
              <w:rPr>
                <w:rFonts w:cs="Arial"/>
              </w:rPr>
              <w:t xml:space="preserve">die </w:t>
            </w:r>
            <w:r w:rsidR="00EB4ED4" w:rsidRPr="00367081">
              <w:rPr>
                <w:rFonts w:cs="Arial"/>
              </w:rPr>
              <w:t>Schutz- und Einsatzausrüstung,</w:t>
            </w:r>
          </w:p>
          <w:p w14:paraId="384FFB82" w14:textId="14D414FF" w:rsidR="00EB4ED4" w:rsidRPr="00367081" w:rsidRDefault="009B4D6C" w:rsidP="00F24023">
            <w:pPr>
              <w:pStyle w:val="Listenabsatz"/>
              <w:numPr>
                <w:ilvl w:val="0"/>
                <w:numId w:val="9"/>
              </w:numPr>
              <w:spacing w:before="120" w:after="120" w:line="276" w:lineRule="auto"/>
              <w:ind w:left="284" w:hanging="284"/>
              <w:contextualSpacing w:val="0"/>
              <w:rPr>
                <w:rFonts w:cs="Arial"/>
              </w:rPr>
            </w:pPr>
            <w:r w:rsidRPr="00367081">
              <w:rPr>
                <w:rFonts w:cs="Arial"/>
              </w:rPr>
              <w:t>die Einsatzgrundsätze</w:t>
            </w:r>
            <w:r w:rsidR="00EB4ED4" w:rsidRPr="00367081">
              <w:rPr>
                <w:rFonts w:cs="Arial"/>
              </w:rPr>
              <w:t>,</w:t>
            </w:r>
          </w:p>
          <w:p w14:paraId="07639BC1" w14:textId="18B60EB6" w:rsidR="00EB4ED4" w:rsidRPr="00367081" w:rsidRDefault="00EB4ED4" w:rsidP="00F24023">
            <w:pPr>
              <w:pStyle w:val="Listenabsatz"/>
              <w:numPr>
                <w:ilvl w:val="0"/>
                <w:numId w:val="9"/>
              </w:numPr>
              <w:spacing w:before="120" w:after="120" w:line="276" w:lineRule="auto"/>
              <w:ind w:left="284" w:hanging="284"/>
              <w:contextualSpacing w:val="0"/>
              <w:rPr>
                <w:rFonts w:cs="Arial"/>
              </w:rPr>
            </w:pPr>
            <w:r w:rsidRPr="00367081">
              <w:rPr>
                <w:rFonts w:cs="Arial"/>
              </w:rPr>
              <w:t>den Einsatz mit Bereitstellung und ohne Bereitstellung</w:t>
            </w:r>
          </w:p>
          <w:p w14:paraId="3CF30D3D" w14:textId="709F1030" w:rsidR="00F24023" w:rsidRPr="00367081" w:rsidRDefault="00F24023" w:rsidP="00F24023">
            <w:pPr>
              <w:pStyle w:val="Listenabsatz"/>
              <w:numPr>
                <w:ilvl w:val="0"/>
                <w:numId w:val="8"/>
              </w:numPr>
              <w:spacing w:before="120" w:after="120" w:line="276" w:lineRule="auto"/>
              <w:ind w:left="284" w:hanging="284"/>
              <w:contextualSpacing w:val="0"/>
              <w:rPr>
                <w:rFonts w:eastAsia="ArialMT" w:cs="Arial"/>
              </w:rPr>
            </w:pPr>
            <w:r w:rsidRPr="00367081">
              <w:rPr>
                <w:rFonts w:cs="Arial"/>
              </w:rPr>
              <w:t xml:space="preserve">und </w:t>
            </w:r>
            <w:r w:rsidR="00EB4ED4" w:rsidRPr="00367081">
              <w:rPr>
                <w:rFonts w:cs="Arial"/>
              </w:rPr>
              <w:t xml:space="preserve">die Einsatztätigkeiten </w:t>
            </w:r>
            <w:r w:rsidR="009B4D6C" w:rsidRPr="00367081">
              <w:rPr>
                <w:rFonts w:cs="Arial"/>
              </w:rPr>
              <w:t>in Truppmann-Funktion</w:t>
            </w:r>
            <w:r w:rsidRPr="00367081">
              <w:rPr>
                <w:rFonts w:cs="Arial"/>
              </w:rPr>
              <w:t>.</w:t>
            </w:r>
          </w:p>
        </w:tc>
        <w:tc>
          <w:tcPr>
            <w:tcW w:w="2977" w:type="dxa"/>
            <w:tcBorders>
              <w:top w:val="nil"/>
              <w:left w:val="single" w:sz="2" w:space="0" w:color="auto"/>
              <w:bottom w:val="single" w:sz="4" w:space="0" w:color="auto"/>
              <w:right w:val="single" w:sz="2" w:space="0" w:color="auto"/>
            </w:tcBorders>
          </w:tcPr>
          <w:p w14:paraId="534FAC49" w14:textId="10F8A83D" w:rsidR="00F24023" w:rsidRPr="00367081" w:rsidRDefault="00F24023" w:rsidP="00F24023">
            <w:pPr>
              <w:spacing w:line="276" w:lineRule="auto"/>
              <w:rPr>
                <w:rFonts w:cs="Arial"/>
                <w:b/>
              </w:rPr>
            </w:pPr>
            <w:r w:rsidRPr="00367081">
              <w:rPr>
                <w:rFonts w:cs="Arial"/>
                <w:b/>
              </w:rPr>
              <w:t xml:space="preserve">Folie </w:t>
            </w:r>
            <w:r w:rsidR="00721FE0" w:rsidRPr="00367081">
              <w:rPr>
                <w:rFonts w:cs="Arial"/>
                <w:b/>
              </w:rPr>
              <w:t>8</w:t>
            </w:r>
          </w:p>
          <w:p w14:paraId="39889D65" w14:textId="70C41F1A" w:rsidR="00F24023" w:rsidRPr="00367081" w:rsidRDefault="00721FE0" w:rsidP="00F24023">
            <w:pPr>
              <w:spacing w:line="276" w:lineRule="auto"/>
              <w:rPr>
                <w:rFonts w:cs="Arial"/>
              </w:rPr>
            </w:pPr>
            <w:r w:rsidRPr="00367081">
              <w:rPr>
                <w:rFonts w:cs="Arial"/>
                <w:noProof/>
              </w:rPr>
              <w:drawing>
                <wp:inline distT="0" distB="0" distL="0" distR="0" wp14:anchorId="53ACA898" wp14:editId="09E93F89">
                  <wp:extent cx="1688980" cy="1170714"/>
                  <wp:effectExtent l="19050" t="19050" r="26035" b="1079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2328" cy="1179966"/>
                          </a:xfrm>
                          <a:prstGeom prst="rect">
                            <a:avLst/>
                          </a:prstGeom>
                          <a:noFill/>
                          <a:ln w="3175">
                            <a:solidFill>
                              <a:schemeClr val="tx1"/>
                            </a:solidFill>
                          </a:ln>
                        </pic:spPr>
                      </pic:pic>
                    </a:graphicData>
                  </a:graphic>
                </wp:inline>
              </w:drawing>
            </w:r>
          </w:p>
          <w:p w14:paraId="32913F2B" w14:textId="163143C9" w:rsidR="00F24023" w:rsidRPr="00367081" w:rsidRDefault="00F24023" w:rsidP="00F24023">
            <w:pPr>
              <w:spacing w:line="276" w:lineRule="auto"/>
              <w:rPr>
                <w:rFonts w:cs="Arial"/>
              </w:rPr>
            </w:pPr>
            <w:r w:rsidRPr="00367081">
              <w:rPr>
                <w:rFonts w:cs="Arial"/>
              </w:rPr>
              <w:t>Lernunterlage Kapitel 4</w:t>
            </w:r>
          </w:p>
        </w:tc>
      </w:tr>
      <w:tr w:rsidR="002843C8" w:rsidRPr="00367081" w14:paraId="38EDE1BB" w14:textId="77777777" w:rsidTr="00EB4ED4">
        <w:tc>
          <w:tcPr>
            <w:tcW w:w="851" w:type="dxa"/>
            <w:tcBorders>
              <w:top w:val="single" w:sz="4" w:space="0" w:color="auto"/>
              <w:left w:val="single" w:sz="2" w:space="0" w:color="auto"/>
              <w:bottom w:val="single" w:sz="4" w:space="0" w:color="auto"/>
              <w:right w:val="single" w:sz="2" w:space="0" w:color="auto"/>
            </w:tcBorders>
          </w:tcPr>
          <w:p w14:paraId="4E4380D4" w14:textId="146CECD0" w:rsidR="00EB4ED4" w:rsidRPr="00367081" w:rsidRDefault="00BF1858" w:rsidP="00EB4ED4">
            <w:pPr>
              <w:jc w:val="center"/>
              <w:rPr>
                <w:rFonts w:cs="Arial"/>
              </w:rPr>
            </w:pPr>
            <w:r w:rsidRPr="00367081">
              <w:rPr>
                <w:rFonts w:cs="Arial"/>
              </w:rPr>
              <w:t>2 min</w:t>
            </w:r>
          </w:p>
        </w:tc>
        <w:tc>
          <w:tcPr>
            <w:tcW w:w="4252" w:type="dxa"/>
            <w:tcBorders>
              <w:top w:val="single" w:sz="4" w:space="0" w:color="auto"/>
              <w:left w:val="single" w:sz="2" w:space="0" w:color="auto"/>
              <w:bottom w:val="single" w:sz="4" w:space="0" w:color="auto"/>
              <w:right w:val="single" w:sz="2" w:space="0" w:color="auto"/>
            </w:tcBorders>
          </w:tcPr>
          <w:p w14:paraId="0EB22048" w14:textId="2EC91EB8" w:rsidR="00EB4ED4" w:rsidRPr="00367081" w:rsidRDefault="00EB4ED4" w:rsidP="00EB4ED4">
            <w:pPr>
              <w:pStyle w:val="Listenabsatz"/>
              <w:numPr>
                <w:ilvl w:val="0"/>
                <w:numId w:val="2"/>
              </w:numPr>
              <w:spacing w:before="120" w:after="120" w:line="276" w:lineRule="auto"/>
              <w:ind w:left="227" w:hanging="227"/>
              <w:contextualSpacing w:val="0"/>
              <w:rPr>
                <w:rFonts w:cs="Arial"/>
              </w:rPr>
            </w:pPr>
            <w:r w:rsidRPr="00367081">
              <w:rPr>
                <w:rFonts w:cs="Arial"/>
              </w:rPr>
              <w:t>die grundsätzlichen Aufgaben der Truppmann-Funktionen Melder und Angriffstrupp beschreiben können.</w:t>
            </w:r>
          </w:p>
        </w:tc>
        <w:tc>
          <w:tcPr>
            <w:tcW w:w="6096" w:type="dxa"/>
            <w:tcBorders>
              <w:top w:val="single" w:sz="4" w:space="0" w:color="auto"/>
              <w:left w:val="single" w:sz="2" w:space="0" w:color="auto"/>
              <w:bottom w:val="single" w:sz="4" w:space="0" w:color="auto"/>
              <w:right w:val="single" w:sz="2" w:space="0" w:color="auto"/>
            </w:tcBorders>
          </w:tcPr>
          <w:p w14:paraId="74AC32AF" w14:textId="77777777" w:rsidR="00EB4ED4" w:rsidRPr="00367081" w:rsidRDefault="00EB4ED4" w:rsidP="00EB4ED4">
            <w:pPr>
              <w:spacing w:line="276" w:lineRule="auto"/>
              <w:rPr>
                <w:rFonts w:cs="Arial"/>
              </w:rPr>
            </w:pPr>
            <w:r w:rsidRPr="00367081">
              <w:rPr>
                <w:rFonts w:eastAsia="ArialMT" w:cs="Arial"/>
              </w:rPr>
              <w:t>Der Melder</w:t>
            </w:r>
          </w:p>
          <w:p w14:paraId="0D216C79" w14:textId="77777777" w:rsidR="00EB4ED4" w:rsidRPr="00367081" w:rsidRDefault="00EB4ED4" w:rsidP="00EB4ED4">
            <w:pPr>
              <w:pStyle w:val="Listenabsatz"/>
              <w:numPr>
                <w:ilvl w:val="0"/>
                <w:numId w:val="7"/>
              </w:numPr>
              <w:spacing w:before="120" w:after="120" w:line="276" w:lineRule="auto"/>
              <w:ind w:left="227" w:hanging="227"/>
              <w:contextualSpacing w:val="0"/>
              <w:rPr>
                <w:rFonts w:cs="Arial"/>
              </w:rPr>
            </w:pPr>
            <w:r w:rsidRPr="00367081">
              <w:t>übernimmt befohlene Aufgaben.</w:t>
            </w:r>
          </w:p>
          <w:p w14:paraId="564B0C09" w14:textId="77777777" w:rsidR="00EB4ED4" w:rsidRPr="00367081" w:rsidRDefault="00EB4ED4" w:rsidP="00EB4ED4">
            <w:pPr>
              <w:spacing w:before="240" w:line="276" w:lineRule="auto"/>
              <w:rPr>
                <w:rFonts w:cs="Arial"/>
              </w:rPr>
            </w:pPr>
            <w:r w:rsidRPr="00367081">
              <w:rPr>
                <w:rFonts w:eastAsia="ArialMT" w:cs="Arial"/>
              </w:rPr>
              <w:t>Der Angriffstrupp</w:t>
            </w:r>
          </w:p>
          <w:p w14:paraId="1819AA4F" w14:textId="77777777" w:rsidR="00EB4ED4" w:rsidRPr="00367081" w:rsidRDefault="00EB4ED4" w:rsidP="00EB4ED4">
            <w:pPr>
              <w:pStyle w:val="Listenabsatz"/>
              <w:numPr>
                <w:ilvl w:val="0"/>
                <w:numId w:val="7"/>
              </w:numPr>
              <w:spacing w:before="120" w:after="120" w:line="276" w:lineRule="auto"/>
              <w:ind w:left="227" w:hanging="227"/>
              <w:contextualSpacing w:val="0"/>
              <w:rPr>
                <w:rFonts w:cs="Arial"/>
              </w:rPr>
            </w:pPr>
            <w:r w:rsidRPr="00367081">
              <w:t xml:space="preserve">rettet, </w:t>
            </w:r>
          </w:p>
          <w:p w14:paraId="2BA767E6" w14:textId="3BE703F4" w:rsidR="00EB4ED4" w:rsidRPr="00367081" w:rsidRDefault="002843C8" w:rsidP="00EB4ED4">
            <w:pPr>
              <w:pStyle w:val="Listenabsatz"/>
              <w:numPr>
                <w:ilvl w:val="0"/>
                <w:numId w:val="7"/>
              </w:numPr>
              <w:spacing w:before="120" w:after="120" w:line="276" w:lineRule="auto"/>
              <w:ind w:left="227" w:hanging="227"/>
              <w:contextualSpacing w:val="0"/>
              <w:rPr>
                <w:rFonts w:cs="Arial"/>
              </w:rPr>
            </w:pPr>
            <w:r w:rsidRPr="00367081">
              <w:t>führt die Erstversorgung betroffener Personen durch,</w:t>
            </w:r>
          </w:p>
          <w:p w14:paraId="288F85D4" w14:textId="4575821E" w:rsidR="002843C8" w:rsidRPr="00367081" w:rsidRDefault="002843C8" w:rsidP="00EB4ED4">
            <w:pPr>
              <w:pStyle w:val="Listenabsatz"/>
              <w:numPr>
                <w:ilvl w:val="0"/>
                <w:numId w:val="7"/>
              </w:numPr>
              <w:spacing w:before="120" w:after="120" w:line="276" w:lineRule="auto"/>
              <w:ind w:left="227" w:hanging="227"/>
              <w:contextualSpacing w:val="0"/>
              <w:rPr>
                <w:rFonts w:cs="Arial"/>
              </w:rPr>
            </w:pPr>
            <w:r w:rsidRPr="00367081">
              <w:t>leistet die technische Hilfe</w:t>
            </w:r>
          </w:p>
          <w:p w14:paraId="628D26C5" w14:textId="7F38C3E6" w:rsidR="00EB4ED4" w:rsidRPr="00367081" w:rsidRDefault="00F215FE" w:rsidP="00F215FE">
            <w:pPr>
              <w:pStyle w:val="Listenabsatz"/>
              <w:numPr>
                <w:ilvl w:val="0"/>
                <w:numId w:val="7"/>
              </w:numPr>
              <w:spacing w:before="120" w:after="120" w:line="276" w:lineRule="auto"/>
              <w:ind w:left="227" w:hanging="227"/>
              <w:contextualSpacing w:val="0"/>
              <w:rPr>
                <w:rFonts w:cs="Arial"/>
              </w:rPr>
            </w:pPr>
            <w:r w:rsidRPr="00367081">
              <w:t xml:space="preserve">und </w:t>
            </w:r>
            <w:r w:rsidR="002843C8" w:rsidRPr="00367081">
              <w:t>nimmt die hierfür erforderlichen Einsatzmittel vor</w:t>
            </w:r>
            <w:r w:rsidR="00EB4ED4" w:rsidRPr="00367081">
              <w:rPr>
                <w:rFonts w:eastAsia="ArialMT" w:cs="Arial"/>
              </w:rPr>
              <w:t>.</w:t>
            </w:r>
          </w:p>
        </w:tc>
        <w:tc>
          <w:tcPr>
            <w:tcW w:w="2977" w:type="dxa"/>
            <w:tcBorders>
              <w:top w:val="single" w:sz="4" w:space="0" w:color="auto"/>
              <w:left w:val="single" w:sz="2" w:space="0" w:color="auto"/>
              <w:bottom w:val="single" w:sz="4" w:space="0" w:color="auto"/>
              <w:right w:val="single" w:sz="2" w:space="0" w:color="auto"/>
            </w:tcBorders>
          </w:tcPr>
          <w:p w14:paraId="37C4A0C1" w14:textId="6EA708DE" w:rsidR="00EB4ED4" w:rsidRPr="00367081" w:rsidRDefault="00EB4ED4" w:rsidP="00EB4ED4">
            <w:pPr>
              <w:spacing w:line="276" w:lineRule="auto"/>
              <w:rPr>
                <w:rFonts w:cs="Arial"/>
                <w:b/>
              </w:rPr>
            </w:pPr>
            <w:r w:rsidRPr="00367081">
              <w:rPr>
                <w:rFonts w:cs="Arial"/>
                <w:b/>
              </w:rPr>
              <w:t xml:space="preserve">Folie </w:t>
            </w:r>
            <w:r w:rsidR="00721FE0" w:rsidRPr="00367081">
              <w:rPr>
                <w:rFonts w:cs="Arial"/>
                <w:b/>
              </w:rPr>
              <w:t>9</w:t>
            </w:r>
          </w:p>
          <w:p w14:paraId="0D57CB82" w14:textId="0A56E0BE" w:rsidR="00EB4ED4" w:rsidRPr="00367081" w:rsidRDefault="00721FE0" w:rsidP="00EB4ED4">
            <w:pPr>
              <w:spacing w:line="276" w:lineRule="auto"/>
              <w:rPr>
                <w:rFonts w:cs="Arial"/>
              </w:rPr>
            </w:pPr>
            <w:r w:rsidRPr="00367081">
              <w:rPr>
                <w:rFonts w:cs="Arial"/>
                <w:noProof/>
              </w:rPr>
              <w:drawing>
                <wp:inline distT="0" distB="0" distL="0" distR="0" wp14:anchorId="03938380" wp14:editId="335935A6">
                  <wp:extent cx="1689964" cy="1171396"/>
                  <wp:effectExtent l="19050" t="19050" r="24765" b="1016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3058" cy="1173541"/>
                          </a:xfrm>
                          <a:prstGeom prst="rect">
                            <a:avLst/>
                          </a:prstGeom>
                          <a:noFill/>
                          <a:ln w="3175">
                            <a:solidFill>
                              <a:schemeClr val="tx1"/>
                            </a:solidFill>
                          </a:ln>
                        </pic:spPr>
                      </pic:pic>
                    </a:graphicData>
                  </a:graphic>
                </wp:inline>
              </w:drawing>
            </w:r>
          </w:p>
          <w:p w14:paraId="5C1551BF" w14:textId="125AA976" w:rsidR="00EB4ED4" w:rsidRPr="00367081" w:rsidRDefault="00EB4ED4" w:rsidP="00EB4ED4">
            <w:pPr>
              <w:rPr>
                <w:rFonts w:cs="Arial"/>
              </w:rPr>
            </w:pPr>
            <w:r w:rsidRPr="00367081">
              <w:rPr>
                <w:rFonts w:cs="Arial"/>
              </w:rPr>
              <w:t>Lernunterlage Kapitel 4.1</w:t>
            </w:r>
          </w:p>
        </w:tc>
      </w:tr>
    </w:tbl>
    <w:p w14:paraId="3B13019B" w14:textId="77777777" w:rsidR="00EF1F91" w:rsidRPr="00367081" w:rsidRDefault="00EF1F91" w:rsidP="00EF1F91">
      <w:pPr>
        <w:pStyle w:val="Listenabsatz"/>
        <w:rPr>
          <w:rFonts w:cs="Arial"/>
        </w:rPr>
        <w:sectPr w:rsidR="00EF1F91" w:rsidRPr="00367081" w:rsidSect="00DC00ED">
          <w:pgSz w:w="16838" w:h="11906" w:orient="landscape" w:code="9"/>
          <w:pgMar w:top="1418" w:right="1418" w:bottom="1134" w:left="1418" w:header="709" w:footer="709" w:gutter="0"/>
          <w:cols w:space="708"/>
          <w:docGrid w:linePitch="360"/>
        </w:sectPr>
      </w:pPr>
    </w:p>
    <w:p w14:paraId="633167EE" w14:textId="77777777" w:rsidR="00EF1F91" w:rsidRPr="00367081" w:rsidRDefault="008E22AB" w:rsidP="006555C4">
      <w:pPr>
        <w:spacing w:after="360"/>
        <w:rPr>
          <w:rStyle w:val="Fett"/>
          <w:rFonts w:ascii="Arial" w:hAnsi="Arial" w:cs="Arial"/>
          <w:szCs w:val="24"/>
        </w:rPr>
      </w:pPr>
      <w:r w:rsidRPr="00367081">
        <w:rPr>
          <w:rStyle w:val="Fett"/>
          <w:rFonts w:ascii="Arial" w:hAnsi="Arial" w:cs="Arial"/>
          <w:szCs w:val="24"/>
        </w:rPr>
        <w:t>Kommentar</w:t>
      </w:r>
      <w:r w:rsidR="00EF1F91" w:rsidRPr="00367081">
        <w:rPr>
          <w:rStyle w:val="Fett"/>
          <w:rFonts w:ascii="Arial" w:hAnsi="Arial" w:cs="Arial"/>
          <w:szCs w:val="24"/>
        </w:rPr>
        <w:t>:</w:t>
      </w:r>
    </w:p>
    <w:p w14:paraId="4A5DD830" w14:textId="494B5511" w:rsidR="00884A34" w:rsidRPr="00367081" w:rsidRDefault="000F3DA8" w:rsidP="00FF2833">
      <w:pPr>
        <w:rPr>
          <w:rFonts w:cs="Arial"/>
          <w:b/>
          <w:bCs/>
          <w:sz w:val="24"/>
          <w:szCs w:val="24"/>
        </w:rPr>
      </w:pPr>
      <w:r w:rsidRPr="00367081">
        <w:rPr>
          <w:rFonts w:cs="Arial"/>
          <w:b/>
          <w:bCs/>
          <w:sz w:val="24"/>
          <w:szCs w:val="24"/>
        </w:rPr>
        <w:t>Festlegungen für den Hilfeleistungseinsatz</w:t>
      </w:r>
    </w:p>
    <w:p w14:paraId="5F825EEE" w14:textId="4EF63CE2" w:rsidR="000F3DA8" w:rsidRPr="00367081" w:rsidRDefault="008E7921" w:rsidP="00EB4ED4">
      <w:pPr>
        <w:rPr>
          <w:rFonts w:eastAsia="ArialMT" w:cs="Arial"/>
        </w:rPr>
      </w:pPr>
      <w:r w:rsidRPr="00367081">
        <w:t xml:space="preserve">Die Feuerwehr-Dienstvorschrift 3 (FwDV 3) „Einheiten im Lösch- und Hilfeleistungseinsatz“ enthält Festlegungen, die von den jeweiligen taktischen Einheiten im Rahmen von Hilfeleistungseinsätze zu beachten sind. </w:t>
      </w:r>
      <w:r w:rsidR="00710767" w:rsidRPr="00367081">
        <w:t>Diese Feuerwehr-Dienstvorschrift</w:t>
      </w:r>
      <w:r w:rsidRPr="00367081">
        <w:t xml:space="preserve"> beschränkt sich bewusst auf solche Festlegungen, die für einen geordneten Einsatzablauf der taktischen Einheiten und die Ausbildung der Feuerwehrangehörigen unbedingt erforderlich sind. </w:t>
      </w:r>
    </w:p>
    <w:p w14:paraId="7F236386" w14:textId="7B77073A" w:rsidR="00EB4ED4" w:rsidRPr="00367081" w:rsidRDefault="00EB4ED4" w:rsidP="00EB4ED4">
      <w:pPr>
        <w:rPr>
          <w:rFonts w:cs="Arial"/>
        </w:rPr>
      </w:pPr>
      <w:r w:rsidRPr="00367081">
        <w:rPr>
          <w:rFonts w:cs="Arial"/>
        </w:rPr>
        <w:t xml:space="preserve">Die Festlegungen für den </w:t>
      </w:r>
      <w:r w:rsidR="008E7921" w:rsidRPr="00367081">
        <w:rPr>
          <w:rFonts w:cs="Arial"/>
        </w:rPr>
        <w:t>Hilfeleistungseinsatz</w:t>
      </w:r>
      <w:r w:rsidRPr="00367081">
        <w:rPr>
          <w:rFonts w:cs="Arial"/>
        </w:rPr>
        <w:t xml:space="preserve"> betreffen</w:t>
      </w:r>
    </w:p>
    <w:p w14:paraId="0BAE1853" w14:textId="1F768ABD" w:rsidR="00EB4ED4" w:rsidRPr="00367081" w:rsidRDefault="00EB4ED4" w:rsidP="00EB4ED4">
      <w:pPr>
        <w:pStyle w:val="Listenabsatz"/>
        <w:numPr>
          <w:ilvl w:val="0"/>
          <w:numId w:val="9"/>
        </w:numPr>
        <w:spacing w:before="120" w:after="120" w:line="276" w:lineRule="auto"/>
        <w:ind w:left="284" w:hanging="284"/>
        <w:contextualSpacing w:val="0"/>
        <w:rPr>
          <w:rFonts w:cs="Arial"/>
        </w:rPr>
      </w:pPr>
      <w:r w:rsidRPr="00367081">
        <w:rPr>
          <w:rFonts w:cs="Arial"/>
        </w:rPr>
        <w:t xml:space="preserve">die </w:t>
      </w:r>
      <w:r w:rsidR="00B22619" w:rsidRPr="00367081">
        <w:rPr>
          <w:rFonts w:cs="Arial"/>
        </w:rPr>
        <w:t xml:space="preserve">grundsätzlichen </w:t>
      </w:r>
      <w:r w:rsidRPr="00367081">
        <w:rPr>
          <w:rFonts w:cs="Arial"/>
        </w:rPr>
        <w:t>Aufgaben in Truppmann-Funktion,</w:t>
      </w:r>
    </w:p>
    <w:p w14:paraId="30E7D962" w14:textId="60762520" w:rsidR="00EB4ED4" w:rsidRPr="00367081" w:rsidRDefault="00EB4ED4" w:rsidP="00EB4ED4">
      <w:pPr>
        <w:pStyle w:val="Listenabsatz"/>
        <w:numPr>
          <w:ilvl w:val="0"/>
          <w:numId w:val="9"/>
        </w:numPr>
        <w:spacing w:before="120" w:after="120" w:line="276" w:lineRule="auto"/>
        <w:ind w:left="284" w:hanging="284"/>
        <w:contextualSpacing w:val="0"/>
        <w:rPr>
          <w:rFonts w:cs="Arial"/>
        </w:rPr>
      </w:pPr>
      <w:r w:rsidRPr="00367081">
        <w:rPr>
          <w:rFonts w:cs="Arial"/>
        </w:rPr>
        <w:t xml:space="preserve">die </w:t>
      </w:r>
      <w:r w:rsidR="00B22619" w:rsidRPr="00367081">
        <w:rPr>
          <w:rFonts w:cs="Arial"/>
        </w:rPr>
        <w:t xml:space="preserve">persönliche </w:t>
      </w:r>
      <w:r w:rsidRPr="00367081">
        <w:rPr>
          <w:rFonts w:cs="Arial"/>
        </w:rPr>
        <w:t>Schutz</w:t>
      </w:r>
      <w:r w:rsidR="00B22619" w:rsidRPr="00367081">
        <w:rPr>
          <w:rFonts w:cs="Arial"/>
        </w:rPr>
        <w:t>ausrüstung</w:t>
      </w:r>
      <w:r w:rsidRPr="00367081">
        <w:rPr>
          <w:rFonts w:cs="Arial"/>
        </w:rPr>
        <w:t xml:space="preserve"> und </w:t>
      </w:r>
      <w:r w:rsidR="00B22619" w:rsidRPr="00367081">
        <w:rPr>
          <w:rFonts w:cs="Arial"/>
        </w:rPr>
        <w:t xml:space="preserve">die </w:t>
      </w:r>
      <w:r w:rsidRPr="00367081">
        <w:rPr>
          <w:rFonts w:cs="Arial"/>
        </w:rPr>
        <w:t>Einsatzausrüstung,</w:t>
      </w:r>
    </w:p>
    <w:p w14:paraId="498B450A" w14:textId="4EF789A1" w:rsidR="00EB4ED4" w:rsidRPr="00367081" w:rsidRDefault="00C343B9" w:rsidP="00EB4ED4">
      <w:pPr>
        <w:pStyle w:val="Listenabsatz"/>
        <w:numPr>
          <w:ilvl w:val="0"/>
          <w:numId w:val="9"/>
        </w:numPr>
        <w:spacing w:before="120" w:after="120" w:line="276" w:lineRule="auto"/>
        <w:ind w:left="284" w:hanging="284"/>
        <w:contextualSpacing w:val="0"/>
        <w:rPr>
          <w:rFonts w:cs="Arial"/>
        </w:rPr>
      </w:pPr>
      <w:r w:rsidRPr="00367081">
        <w:rPr>
          <w:rFonts w:cs="Arial"/>
        </w:rPr>
        <w:t>die Einsatzgrundsätze</w:t>
      </w:r>
      <w:r w:rsidR="00710767" w:rsidRPr="00367081">
        <w:rPr>
          <w:rFonts w:cs="Arial"/>
        </w:rPr>
        <w:t xml:space="preserve"> im Hilfeleistungseinsatz</w:t>
      </w:r>
      <w:r w:rsidR="00EB4ED4" w:rsidRPr="00367081">
        <w:rPr>
          <w:rFonts w:cs="Arial"/>
        </w:rPr>
        <w:t>,</w:t>
      </w:r>
    </w:p>
    <w:p w14:paraId="7EE47290" w14:textId="179124FB" w:rsidR="00EB4ED4" w:rsidRPr="00367081" w:rsidRDefault="00EB4ED4" w:rsidP="00EB4ED4">
      <w:pPr>
        <w:pStyle w:val="Listenabsatz"/>
        <w:numPr>
          <w:ilvl w:val="0"/>
          <w:numId w:val="9"/>
        </w:numPr>
        <w:spacing w:before="120" w:after="120" w:line="276" w:lineRule="auto"/>
        <w:ind w:left="284" w:hanging="284"/>
        <w:contextualSpacing w:val="0"/>
        <w:rPr>
          <w:rFonts w:cs="Arial"/>
        </w:rPr>
      </w:pPr>
      <w:r w:rsidRPr="00367081">
        <w:rPr>
          <w:rFonts w:cs="Arial"/>
        </w:rPr>
        <w:t>den Einsatz mit Bereitstellung und ohne Bereitstellung</w:t>
      </w:r>
    </w:p>
    <w:p w14:paraId="7FD1543C" w14:textId="0B6CB32D" w:rsidR="00EB4ED4" w:rsidRPr="00367081" w:rsidRDefault="001B2A7E" w:rsidP="001B2A7E">
      <w:pPr>
        <w:pStyle w:val="Listenabsatz"/>
        <w:numPr>
          <w:ilvl w:val="0"/>
          <w:numId w:val="9"/>
        </w:numPr>
        <w:spacing w:before="120" w:line="276" w:lineRule="auto"/>
        <w:ind w:left="284" w:hanging="284"/>
        <w:contextualSpacing w:val="0"/>
        <w:rPr>
          <w:rFonts w:cs="Arial"/>
        </w:rPr>
      </w:pPr>
      <w:r w:rsidRPr="00367081">
        <w:rPr>
          <w:rFonts w:cs="Arial"/>
        </w:rPr>
        <w:t>und d</w:t>
      </w:r>
      <w:r w:rsidR="00EB4ED4" w:rsidRPr="00367081">
        <w:rPr>
          <w:rFonts w:cs="Arial"/>
        </w:rPr>
        <w:t xml:space="preserve">ie </w:t>
      </w:r>
      <w:r w:rsidR="00B22619" w:rsidRPr="00367081">
        <w:rPr>
          <w:rFonts w:cs="Arial"/>
        </w:rPr>
        <w:t xml:space="preserve">jeweiligen </w:t>
      </w:r>
      <w:r w:rsidR="00EB4ED4" w:rsidRPr="00367081">
        <w:rPr>
          <w:rFonts w:cs="Arial"/>
        </w:rPr>
        <w:t xml:space="preserve">Einsatztätigkeiten </w:t>
      </w:r>
      <w:r w:rsidR="00C343B9" w:rsidRPr="00367081">
        <w:rPr>
          <w:rFonts w:cs="Arial"/>
        </w:rPr>
        <w:t>in Truppmann-Funktion</w:t>
      </w:r>
      <w:r w:rsidR="00EB4ED4" w:rsidRPr="00367081">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367081" w:rsidRPr="00367081" w14:paraId="4F9A4EDE" w14:textId="77777777" w:rsidTr="008D65B6">
        <w:tc>
          <w:tcPr>
            <w:tcW w:w="6754" w:type="dxa"/>
          </w:tcPr>
          <w:p w14:paraId="40D372DB" w14:textId="77777777" w:rsidR="00842728" w:rsidRPr="00367081" w:rsidRDefault="00842728" w:rsidP="008D65B6">
            <w:pPr>
              <w:pStyle w:val="Zusatzinfoberschrift"/>
              <w:spacing w:line="276" w:lineRule="auto"/>
              <w:rPr>
                <w:rStyle w:val="Hervorhebung"/>
                <w:rFonts w:cs="Arial"/>
                <w:i/>
              </w:rPr>
            </w:pPr>
            <w:r w:rsidRPr="00367081">
              <w:rPr>
                <w:rStyle w:val="Hervorhebung"/>
                <w:rFonts w:cs="Arial"/>
                <w:i/>
              </w:rPr>
              <w:t>Zusatzinformation</w:t>
            </w:r>
          </w:p>
          <w:p w14:paraId="0AEA0A50" w14:textId="1BB52169" w:rsidR="00842728" w:rsidRPr="00367081" w:rsidRDefault="00842728" w:rsidP="008D65B6">
            <w:pPr>
              <w:spacing w:line="276" w:lineRule="auto"/>
              <w:rPr>
                <w:rStyle w:val="Hervorhebung"/>
                <w:rFonts w:cs="Arial"/>
                <w:i w:val="0"/>
              </w:rPr>
            </w:pPr>
            <w:r w:rsidRPr="00367081">
              <w:rPr>
                <w:rFonts w:cs="Arial"/>
                <w:i/>
                <w:iCs/>
              </w:rPr>
              <w:t xml:space="preserve">Der Führer einer taktischen Einheit kann </w:t>
            </w:r>
            <w:r w:rsidR="00710767" w:rsidRPr="00367081">
              <w:rPr>
                <w:rFonts w:cs="Arial"/>
                <w:i/>
                <w:iCs/>
              </w:rPr>
              <w:t xml:space="preserve">im Einsatzfall </w:t>
            </w:r>
            <w:r w:rsidRPr="00367081">
              <w:rPr>
                <w:rFonts w:cs="Arial"/>
                <w:i/>
                <w:iCs/>
              </w:rPr>
              <w:t xml:space="preserve">von den </w:t>
            </w:r>
            <w:r w:rsidR="00710767" w:rsidRPr="00367081">
              <w:rPr>
                <w:rFonts w:cs="Arial"/>
                <w:i/>
                <w:iCs/>
              </w:rPr>
              <w:t>Festlegungen</w:t>
            </w:r>
            <w:r w:rsidRPr="00367081">
              <w:rPr>
                <w:rFonts w:cs="Arial"/>
                <w:i/>
                <w:iCs/>
              </w:rPr>
              <w:t xml:space="preserve"> dieser </w:t>
            </w:r>
            <w:r w:rsidR="00B22619" w:rsidRPr="00367081">
              <w:rPr>
                <w:rFonts w:cs="Arial"/>
                <w:i/>
                <w:iCs/>
              </w:rPr>
              <w:t>Feuerwehr-</w:t>
            </w:r>
            <w:r w:rsidRPr="00367081">
              <w:rPr>
                <w:rFonts w:cs="Arial"/>
                <w:i/>
                <w:iCs/>
              </w:rPr>
              <w:t>Dienstvorschrift abweichen, wenn dies zur Sicherstellung des Einsatzerfolges erforderlich ist.</w:t>
            </w:r>
          </w:p>
        </w:tc>
      </w:tr>
    </w:tbl>
    <w:p w14:paraId="6FD7E255" w14:textId="77777777" w:rsidR="001B2A7E" w:rsidRPr="00367081" w:rsidRDefault="001B2A7E" w:rsidP="00367081">
      <w:pPr>
        <w:spacing w:before="360"/>
        <w:rPr>
          <w:rFonts w:cs="Arial"/>
          <w:b/>
          <w:bCs/>
          <w:sz w:val="24"/>
          <w:szCs w:val="24"/>
        </w:rPr>
      </w:pPr>
      <w:r w:rsidRPr="00367081">
        <w:rPr>
          <w:rFonts w:cs="Arial"/>
          <w:b/>
          <w:bCs/>
          <w:sz w:val="24"/>
          <w:szCs w:val="24"/>
        </w:rPr>
        <w:t>Grundsätzliche Aufgaben des Melders</w:t>
      </w:r>
    </w:p>
    <w:p w14:paraId="4812D8CE" w14:textId="77777777" w:rsidR="001B2A7E" w:rsidRPr="00367081" w:rsidRDefault="001B2A7E" w:rsidP="001B2A7E">
      <w:r w:rsidRPr="00367081">
        <w:t xml:space="preserve">Der Melder </w:t>
      </w:r>
    </w:p>
    <w:p w14:paraId="16142F7B" w14:textId="77777777" w:rsidR="001B2A7E" w:rsidRPr="00367081" w:rsidRDefault="001B2A7E" w:rsidP="001B2A7E">
      <w:pPr>
        <w:pStyle w:val="Listenabsatz"/>
        <w:numPr>
          <w:ilvl w:val="0"/>
          <w:numId w:val="19"/>
        </w:numPr>
        <w:spacing w:before="120" w:after="120" w:line="276" w:lineRule="auto"/>
        <w:ind w:left="284" w:hanging="284"/>
        <w:contextualSpacing w:val="0"/>
      </w:pPr>
      <w:r w:rsidRPr="00367081">
        <w:t xml:space="preserve">übernimmt befohlene Aufgaben, zum Beispiel </w:t>
      </w:r>
    </w:p>
    <w:p w14:paraId="1F6E3097" w14:textId="77777777" w:rsidR="001B2A7E" w:rsidRPr="00367081" w:rsidRDefault="001B2A7E" w:rsidP="00F215FE">
      <w:pPr>
        <w:pStyle w:val="Listenabsatz"/>
        <w:numPr>
          <w:ilvl w:val="0"/>
          <w:numId w:val="23"/>
        </w:numPr>
        <w:spacing w:before="120" w:after="120" w:line="276" w:lineRule="auto"/>
        <w:contextualSpacing w:val="0"/>
      </w:pPr>
      <w:r w:rsidRPr="00367081">
        <w:t xml:space="preserve">bei der Lagefeststellung, </w:t>
      </w:r>
    </w:p>
    <w:p w14:paraId="614ADF74" w14:textId="322DF81A" w:rsidR="001B2A7E" w:rsidRPr="00367081" w:rsidRDefault="001B2A7E" w:rsidP="00F215FE">
      <w:pPr>
        <w:pStyle w:val="Listenabsatz"/>
        <w:numPr>
          <w:ilvl w:val="0"/>
          <w:numId w:val="23"/>
        </w:numPr>
        <w:spacing w:before="120" w:after="120" w:line="276" w:lineRule="auto"/>
        <w:contextualSpacing w:val="0"/>
      </w:pPr>
      <w:r w:rsidRPr="00367081">
        <w:t xml:space="preserve">beim In-Stellung-Bringen </w:t>
      </w:r>
      <w:r w:rsidR="00C343B9" w:rsidRPr="00367081">
        <w:t>der Einsatzmittel</w:t>
      </w:r>
      <w:r w:rsidRPr="00367081">
        <w:t xml:space="preserve">, </w:t>
      </w:r>
    </w:p>
    <w:p w14:paraId="106B53BD" w14:textId="06610A86" w:rsidR="001B2A7E" w:rsidRPr="00367081" w:rsidRDefault="001B2A7E" w:rsidP="00F215FE">
      <w:pPr>
        <w:pStyle w:val="Listenabsatz"/>
        <w:numPr>
          <w:ilvl w:val="0"/>
          <w:numId w:val="23"/>
        </w:numPr>
        <w:spacing w:before="120" w:after="120" w:line="276" w:lineRule="auto"/>
        <w:contextualSpacing w:val="0"/>
      </w:pPr>
      <w:r w:rsidRPr="00367081">
        <w:t xml:space="preserve">beim Betreuen von </w:t>
      </w:r>
      <w:r w:rsidR="00C343B9" w:rsidRPr="00367081">
        <w:t xml:space="preserve">betroffenen </w:t>
      </w:r>
      <w:r w:rsidRPr="00367081">
        <w:t xml:space="preserve">Personen </w:t>
      </w:r>
    </w:p>
    <w:p w14:paraId="00783109" w14:textId="77777777" w:rsidR="001B2A7E" w:rsidRPr="00367081" w:rsidRDefault="001B2A7E" w:rsidP="00F215FE">
      <w:pPr>
        <w:pStyle w:val="Listenabsatz"/>
        <w:numPr>
          <w:ilvl w:val="0"/>
          <w:numId w:val="23"/>
        </w:numPr>
        <w:spacing w:before="120" w:after="120" w:line="276" w:lineRule="auto"/>
        <w:contextualSpacing w:val="0"/>
      </w:pPr>
      <w:r w:rsidRPr="00367081">
        <w:t>und/oder bei der Informationsübertragung.</w:t>
      </w:r>
    </w:p>
    <w:p w14:paraId="2FED56AC" w14:textId="77777777" w:rsidR="001B2A7E" w:rsidRPr="00367081" w:rsidRDefault="001B2A7E" w:rsidP="00367081">
      <w:pPr>
        <w:spacing w:before="360"/>
        <w:rPr>
          <w:rFonts w:cs="Arial"/>
          <w:b/>
          <w:bCs/>
          <w:sz w:val="24"/>
          <w:szCs w:val="24"/>
        </w:rPr>
      </w:pPr>
      <w:r w:rsidRPr="00367081">
        <w:rPr>
          <w:rFonts w:cs="Arial"/>
          <w:b/>
          <w:bCs/>
          <w:sz w:val="24"/>
          <w:szCs w:val="24"/>
        </w:rPr>
        <w:t>Grundsätzliche Aufgaben des Angriffstrupps</w:t>
      </w:r>
    </w:p>
    <w:p w14:paraId="3F22CB54" w14:textId="77777777" w:rsidR="001B2A7E" w:rsidRPr="00367081" w:rsidRDefault="001B2A7E" w:rsidP="00F215FE">
      <w:r w:rsidRPr="00367081">
        <w:t xml:space="preserve">Der Angriffstrupp </w:t>
      </w:r>
    </w:p>
    <w:p w14:paraId="2C1F40D4" w14:textId="77777777" w:rsidR="00C343B9" w:rsidRPr="00367081" w:rsidRDefault="001B2A7E" w:rsidP="00F215FE">
      <w:pPr>
        <w:pStyle w:val="Listenabsatz"/>
        <w:numPr>
          <w:ilvl w:val="0"/>
          <w:numId w:val="20"/>
        </w:numPr>
        <w:spacing w:before="120" w:after="120" w:line="276" w:lineRule="auto"/>
        <w:ind w:left="284" w:hanging="284"/>
        <w:contextualSpacing w:val="0"/>
      </w:pPr>
      <w:r w:rsidRPr="00367081">
        <w:t xml:space="preserve">rettet, </w:t>
      </w:r>
    </w:p>
    <w:p w14:paraId="4726ABA9" w14:textId="77777777" w:rsidR="00C343B9" w:rsidRPr="00367081" w:rsidRDefault="00C343B9" w:rsidP="00F215FE">
      <w:pPr>
        <w:pStyle w:val="Listenabsatz"/>
        <w:numPr>
          <w:ilvl w:val="0"/>
          <w:numId w:val="20"/>
        </w:numPr>
        <w:spacing w:before="120" w:after="120" w:line="276" w:lineRule="auto"/>
        <w:ind w:left="284" w:hanging="284"/>
        <w:contextualSpacing w:val="0"/>
      </w:pPr>
      <w:r w:rsidRPr="00367081">
        <w:rPr>
          <w:rFonts w:cs="Arial"/>
        </w:rPr>
        <w:t>führt bis zur Übergabe an den Rettungsdienst die Erstversorgung betroffener Personen (mindestens Erste Hilfe) durch,</w:t>
      </w:r>
    </w:p>
    <w:p w14:paraId="34DF389C" w14:textId="3C043ED4" w:rsidR="001B2A7E" w:rsidRPr="00367081" w:rsidRDefault="00C343B9" w:rsidP="00F215FE">
      <w:pPr>
        <w:pStyle w:val="Listenabsatz"/>
        <w:numPr>
          <w:ilvl w:val="0"/>
          <w:numId w:val="20"/>
        </w:numPr>
        <w:spacing w:before="120" w:after="120" w:line="276" w:lineRule="auto"/>
        <w:ind w:left="284" w:hanging="284"/>
        <w:contextualSpacing w:val="0"/>
      </w:pPr>
      <w:r w:rsidRPr="00367081">
        <w:t>leistet die technische Hilfe</w:t>
      </w:r>
    </w:p>
    <w:p w14:paraId="05EC865A" w14:textId="0B8463EB" w:rsidR="00EF1F91" w:rsidRPr="00367081" w:rsidRDefault="001B2A7E" w:rsidP="00C37257">
      <w:pPr>
        <w:pStyle w:val="Listenabsatz"/>
        <w:numPr>
          <w:ilvl w:val="0"/>
          <w:numId w:val="20"/>
        </w:numPr>
        <w:spacing w:before="120" w:after="120" w:line="276" w:lineRule="auto"/>
        <w:ind w:left="284" w:hanging="284"/>
        <w:contextualSpacing w:val="0"/>
        <w:rPr>
          <w:rFonts w:cs="Arial"/>
        </w:rPr>
      </w:pPr>
      <w:r w:rsidRPr="00367081">
        <w:t xml:space="preserve">und </w:t>
      </w:r>
      <w:r w:rsidR="00C37257" w:rsidRPr="00367081">
        <w:t xml:space="preserve">nimmt die hierfür erforderlichen Einsatzmittel selbst vor, sofern kein Schlauchtrupp zur Unterstützung zur Verfügung steht </w:t>
      </w:r>
    </w:p>
    <w:p w14:paraId="70F9D721" w14:textId="77777777" w:rsidR="00C37257" w:rsidRPr="00367081" w:rsidRDefault="00C37257" w:rsidP="00C37257">
      <w:pPr>
        <w:rPr>
          <w:rStyle w:val="Hervorhebung"/>
          <w:rFonts w:cs="Arial"/>
          <w:i w:val="0"/>
          <w:iCs w:val="0"/>
        </w:rPr>
      </w:pPr>
    </w:p>
    <w:p w14:paraId="5DEACD9C" w14:textId="77777777" w:rsidR="00EF1F91" w:rsidRPr="00367081" w:rsidRDefault="00EF1F91" w:rsidP="00145C30">
      <w:pPr>
        <w:rPr>
          <w:rStyle w:val="Hervorhebung"/>
          <w:rFonts w:cs="Arial"/>
          <w:i w:val="0"/>
          <w:iCs w:val="0"/>
        </w:rPr>
        <w:sectPr w:rsidR="00EF1F91"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7EB8B5A5"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654E0F95" w14:textId="5CE7F901" w:rsidR="003F5D18" w:rsidRPr="00367081" w:rsidRDefault="003F5D18" w:rsidP="003F5D18">
            <w:pPr>
              <w:jc w:val="center"/>
              <w:rPr>
                <w:rFonts w:cs="Arial"/>
                <w:sz w:val="24"/>
                <w:szCs w:val="24"/>
              </w:rPr>
            </w:pPr>
            <w:r w:rsidRPr="00367081">
              <w:rPr>
                <w:rStyle w:val="Fett"/>
                <w:rFonts w:ascii="Arial" w:hAnsi="Arial" w:cs="Arial"/>
                <w:szCs w:val="24"/>
              </w:rPr>
              <w:t xml:space="preserve">Ausbildungseinheit:  </w:t>
            </w:r>
            <w:r w:rsidR="00C37257" w:rsidRPr="00367081">
              <w:rPr>
                <w:rFonts w:cs="Arial"/>
                <w:b/>
                <w:bCs/>
                <w:sz w:val="24"/>
                <w:szCs w:val="24"/>
              </w:rPr>
              <w:t>8</w:t>
            </w:r>
            <w:r w:rsidRPr="00367081">
              <w:rPr>
                <w:rFonts w:cs="Arial"/>
                <w:b/>
                <w:bCs/>
                <w:sz w:val="24"/>
                <w:szCs w:val="24"/>
              </w:rPr>
              <w:t>.</w:t>
            </w:r>
            <w:r w:rsidR="00C37257" w:rsidRPr="00367081">
              <w:rPr>
                <w:rFonts w:cs="Arial"/>
                <w:b/>
                <w:bCs/>
                <w:sz w:val="24"/>
                <w:szCs w:val="24"/>
              </w:rPr>
              <w:t>9</w:t>
            </w:r>
            <w:r w:rsidRPr="00367081">
              <w:rPr>
                <w:rFonts w:cs="Arial"/>
                <w:b/>
                <w:bCs/>
                <w:sz w:val="24"/>
                <w:szCs w:val="24"/>
              </w:rPr>
              <w:t xml:space="preserve"> </w:t>
            </w:r>
            <w:r w:rsidR="00302F38" w:rsidRPr="00367081">
              <w:rPr>
                <w:rFonts w:cs="Arial"/>
                <w:b/>
                <w:bCs/>
                <w:sz w:val="24"/>
                <w:szCs w:val="24"/>
              </w:rPr>
              <w:t xml:space="preserve">  </w:t>
            </w:r>
            <w:r w:rsidR="002D6691" w:rsidRPr="00367081">
              <w:rPr>
                <w:rFonts w:cs="Arial"/>
                <w:b/>
                <w:bCs/>
                <w:sz w:val="24"/>
                <w:szCs w:val="24"/>
              </w:rPr>
              <w:t>Aufgaben in Truppmann</w:t>
            </w:r>
            <w:r w:rsidR="00E5455A" w:rsidRPr="00367081">
              <w:rPr>
                <w:rFonts w:cs="Arial"/>
                <w:b/>
                <w:bCs/>
                <w:sz w:val="24"/>
                <w:szCs w:val="24"/>
              </w:rPr>
              <w:t>-F</w:t>
            </w:r>
            <w:r w:rsidR="002D6691" w:rsidRPr="00367081">
              <w:rPr>
                <w:rFonts w:cs="Arial"/>
                <w:b/>
                <w:bCs/>
                <w:sz w:val="24"/>
                <w:szCs w:val="24"/>
              </w:rPr>
              <w:t xml:space="preserve">unktion </w:t>
            </w:r>
            <w:r w:rsidR="00E5455A" w:rsidRPr="00367081">
              <w:rPr>
                <w:rFonts w:cs="Arial"/>
                <w:b/>
                <w:bCs/>
                <w:sz w:val="24"/>
                <w:szCs w:val="24"/>
              </w:rPr>
              <w:t>-</w:t>
            </w:r>
            <w:r w:rsidR="002D6691" w:rsidRPr="00367081">
              <w:rPr>
                <w:rFonts w:cs="Arial"/>
                <w:b/>
                <w:bCs/>
                <w:sz w:val="24"/>
                <w:szCs w:val="24"/>
              </w:rPr>
              <w:t xml:space="preserve"> Wassertrupp</w:t>
            </w:r>
            <w:r w:rsidR="00F215FE" w:rsidRPr="00367081">
              <w:rPr>
                <w:rFonts w:cs="Arial"/>
                <w:b/>
                <w:bCs/>
                <w:sz w:val="24"/>
                <w:szCs w:val="24"/>
              </w:rPr>
              <w:t>, Schlauchtrupp</w:t>
            </w:r>
          </w:p>
        </w:tc>
      </w:tr>
      <w:tr w:rsidR="00367081" w:rsidRPr="00367081" w14:paraId="39ED9CEC" w14:textId="77777777" w:rsidTr="001B2A7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1D7813" w14:textId="77777777" w:rsidR="00EF1F91" w:rsidRPr="00367081" w:rsidRDefault="00EF1F91" w:rsidP="00263708">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943190" w14:textId="77777777" w:rsidR="00EF1F91" w:rsidRPr="00367081" w:rsidRDefault="00EF1F91" w:rsidP="00263708">
            <w:pPr>
              <w:jc w:val="center"/>
              <w:rPr>
                <w:rStyle w:val="Fett"/>
                <w:rFonts w:ascii="Arial" w:hAnsi="Arial" w:cs="Arial"/>
              </w:rPr>
            </w:pPr>
            <w:r w:rsidRPr="00367081">
              <w:rPr>
                <w:rStyle w:val="Fett"/>
                <w:rFonts w:ascii="Arial" w:hAnsi="Arial" w:cs="Arial"/>
              </w:rPr>
              <w:t>Lernziel</w:t>
            </w:r>
            <w:r w:rsidR="00CD1E3E" w:rsidRPr="00367081">
              <w:rPr>
                <w:rStyle w:val="Fett"/>
                <w:rFonts w:ascii="Arial" w:hAnsi="Arial" w:cs="Arial"/>
              </w:rPr>
              <w:t>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3E5826" w14:textId="77777777" w:rsidR="00EF1F91" w:rsidRPr="00367081" w:rsidRDefault="008E22AB" w:rsidP="00263708">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C886F1" w14:textId="77777777" w:rsidR="00EF1F91" w:rsidRPr="00367081" w:rsidRDefault="00EF1F91" w:rsidP="00263708">
            <w:pPr>
              <w:jc w:val="center"/>
              <w:rPr>
                <w:rStyle w:val="Fett"/>
                <w:rFonts w:ascii="Arial" w:hAnsi="Arial" w:cs="Arial"/>
              </w:rPr>
            </w:pPr>
            <w:r w:rsidRPr="00367081">
              <w:rPr>
                <w:rStyle w:val="Fett"/>
                <w:rFonts w:ascii="Arial" w:hAnsi="Arial" w:cs="Arial"/>
              </w:rPr>
              <w:t>Organisation / Hinweise</w:t>
            </w:r>
          </w:p>
        </w:tc>
      </w:tr>
      <w:tr w:rsidR="00367081" w:rsidRPr="00367081" w14:paraId="5CAADA06" w14:textId="77777777" w:rsidTr="00F215FE">
        <w:tc>
          <w:tcPr>
            <w:tcW w:w="851" w:type="dxa"/>
            <w:tcBorders>
              <w:top w:val="single" w:sz="2" w:space="0" w:color="auto"/>
              <w:left w:val="single" w:sz="2" w:space="0" w:color="auto"/>
              <w:bottom w:val="nil"/>
              <w:right w:val="single" w:sz="2" w:space="0" w:color="auto"/>
            </w:tcBorders>
          </w:tcPr>
          <w:p w14:paraId="6BA9ED9D" w14:textId="77777777" w:rsidR="007A2EF3" w:rsidRPr="00367081" w:rsidRDefault="007A2EF3" w:rsidP="00263708">
            <w:pPr>
              <w:rPr>
                <w:rFonts w:cs="Arial"/>
              </w:rPr>
            </w:pPr>
          </w:p>
        </w:tc>
        <w:tc>
          <w:tcPr>
            <w:tcW w:w="4252" w:type="dxa"/>
            <w:tcBorders>
              <w:top w:val="single" w:sz="2" w:space="0" w:color="auto"/>
              <w:left w:val="single" w:sz="2" w:space="0" w:color="auto"/>
              <w:bottom w:val="nil"/>
              <w:right w:val="single" w:sz="2" w:space="0" w:color="auto"/>
            </w:tcBorders>
          </w:tcPr>
          <w:p w14:paraId="710D7EBE" w14:textId="1EB1BEA3" w:rsidR="007A2EF3" w:rsidRPr="00367081" w:rsidRDefault="00C50874" w:rsidP="00263708">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DC42FA4" w14:textId="77777777" w:rsidR="007A2EF3" w:rsidRPr="00367081" w:rsidRDefault="007A2EF3" w:rsidP="00263708">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A6480B7" w14:textId="77777777" w:rsidR="007A2EF3" w:rsidRPr="00367081" w:rsidRDefault="007A2EF3" w:rsidP="00263708">
            <w:pPr>
              <w:rPr>
                <w:rFonts w:cs="Arial"/>
              </w:rPr>
            </w:pPr>
          </w:p>
        </w:tc>
      </w:tr>
      <w:tr w:rsidR="00367081" w:rsidRPr="00367081" w14:paraId="75819DBC" w14:textId="77777777" w:rsidTr="00F215FE">
        <w:tc>
          <w:tcPr>
            <w:tcW w:w="851" w:type="dxa"/>
            <w:tcBorders>
              <w:top w:val="nil"/>
              <w:left w:val="single" w:sz="2" w:space="0" w:color="auto"/>
              <w:bottom w:val="single" w:sz="4" w:space="0" w:color="auto"/>
              <w:right w:val="single" w:sz="2" w:space="0" w:color="auto"/>
            </w:tcBorders>
          </w:tcPr>
          <w:p w14:paraId="4C192366" w14:textId="070D06F6" w:rsidR="00F84528" w:rsidRPr="00367081" w:rsidRDefault="00BF1858" w:rsidP="00F84528">
            <w:pPr>
              <w:jc w:val="center"/>
              <w:rPr>
                <w:rFonts w:cs="Arial"/>
              </w:rPr>
            </w:pPr>
            <w:r w:rsidRPr="00367081">
              <w:rPr>
                <w:rFonts w:cs="Arial"/>
              </w:rPr>
              <w:t>2</w:t>
            </w:r>
            <w:r w:rsidR="00F84528"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7B6FCB5B" w14:textId="7CBE117B" w:rsidR="00F84528" w:rsidRPr="00367081" w:rsidRDefault="00F84528" w:rsidP="00F84528">
            <w:pPr>
              <w:pStyle w:val="Listenabsatz"/>
              <w:numPr>
                <w:ilvl w:val="0"/>
                <w:numId w:val="2"/>
              </w:numPr>
              <w:spacing w:before="120" w:after="120" w:line="276" w:lineRule="auto"/>
              <w:ind w:left="227" w:hanging="227"/>
              <w:contextualSpacing w:val="0"/>
              <w:rPr>
                <w:rFonts w:cs="Arial"/>
              </w:rPr>
            </w:pPr>
            <w:r w:rsidRPr="00367081">
              <w:rPr>
                <w:rFonts w:cs="Arial"/>
              </w:rPr>
              <w:t>die grundsätzlichen Aufgaben der Truppmann-Funktion Wassertrupp beschreiben können.</w:t>
            </w:r>
          </w:p>
        </w:tc>
        <w:tc>
          <w:tcPr>
            <w:tcW w:w="6096" w:type="dxa"/>
            <w:tcBorders>
              <w:top w:val="nil"/>
              <w:left w:val="single" w:sz="2" w:space="0" w:color="auto"/>
              <w:bottom w:val="single" w:sz="4" w:space="0" w:color="auto"/>
              <w:right w:val="single" w:sz="2" w:space="0" w:color="auto"/>
            </w:tcBorders>
          </w:tcPr>
          <w:p w14:paraId="28381E47" w14:textId="6D1B5364" w:rsidR="00F84528" w:rsidRPr="00367081" w:rsidRDefault="00F84528" w:rsidP="00F84528">
            <w:pPr>
              <w:spacing w:line="276" w:lineRule="auto"/>
              <w:rPr>
                <w:rFonts w:cs="Arial"/>
              </w:rPr>
            </w:pPr>
            <w:r w:rsidRPr="00367081">
              <w:rPr>
                <w:rFonts w:eastAsia="ArialMT" w:cs="Arial"/>
              </w:rPr>
              <w:t>Der Wassertrupp</w:t>
            </w:r>
          </w:p>
          <w:p w14:paraId="59AA6FA9" w14:textId="70149590" w:rsidR="00F84528" w:rsidRPr="00367081" w:rsidRDefault="00C37257" w:rsidP="00957162">
            <w:pPr>
              <w:pStyle w:val="Listenabsatz"/>
              <w:numPr>
                <w:ilvl w:val="0"/>
                <w:numId w:val="7"/>
              </w:numPr>
              <w:spacing w:before="120" w:after="120" w:line="276" w:lineRule="auto"/>
              <w:ind w:left="227" w:hanging="227"/>
              <w:contextualSpacing w:val="0"/>
              <w:rPr>
                <w:rFonts w:cs="Arial"/>
              </w:rPr>
            </w:pPr>
            <w:r w:rsidRPr="00367081">
              <w:t>sichert die Einsatzstelle gegen weitere Gefahren</w:t>
            </w:r>
            <w:r w:rsidR="00F84528" w:rsidRPr="00367081">
              <w:t xml:space="preserve">, </w:t>
            </w:r>
          </w:p>
          <w:p w14:paraId="0BB1B1E6" w14:textId="681BFB12" w:rsidR="00F84528" w:rsidRPr="00367081" w:rsidRDefault="005835A6" w:rsidP="00957162">
            <w:pPr>
              <w:pStyle w:val="Listenabsatz"/>
              <w:numPr>
                <w:ilvl w:val="0"/>
                <w:numId w:val="7"/>
              </w:numPr>
              <w:spacing w:before="120" w:after="120" w:line="276" w:lineRule="auto"/>
              <w:ind w:left="227" w:hanging="227"/>
              <w:contextualSpacing w:val="0"/>
              <w:rPr>
                <w:rFonts w:cs="Arial"/>
              </w:rPr>
            </w:pPr>
            <w:r w:rsidRPr="00367081">
              <w:t>nimmt die hierfür erforderlichen Einsatzmittel vor</w:t>
            </w:r>
          </w:p>
          <w:p w14:paraId="0AD950F5" w14:textId="22BE63DC" w:rsidR="00F84528" w:rsidRPr="00367081" w:rsidRDefault="005835A6" w:rsidP="00957162">
            <w:pPr>
              <w:pStyle w:val="Listenabsatz"/>
              <w:numPr>
                <w:ilvl w:val="0"/>
                <w:numId w:val="7"/>
              </w:numPr>
              <w:spacing w:before="120" w:after="120" w:line="276" w:lineRule="auto"/>
              <w:ind w:left="227" w:hanging="227"/>
              <w:contextualSpacing w:val="0"/>
              <w:rPr>
                <w:rFonts w:cs="Arial"/>
              </w:rPr>
            </w:pPr>
            <w:r w:rsidRPr="00367081">
              <w:t xml:space="preserve">und steht danach für weitere </w:t>
            </w:r>
            <w:r w:rsidR="00F84528" w:rsidRPr="00367081">
              <w:t>Aufgaben</w:t>
            </w:r>
            <w:r w:rsidRPr="00367081">
              <w:t xml:space="preserve"> zur Verfügung</w:t>
            </w:r>
            <w:r w:rsidR="00F84528" w:rsidRPr="00367081">
              <w:rPr>
                <w:rFonts w:cs="Arial"/>
              </w:rPr>
              <w:t>.</w:t>
            </w:r>
          </w:p>
        </w:tc>
        <w:tc>
          <w:tcPr>
            <w:tcW w:w="2977" w:type="dxa"/>
            <w:tcBorders>
              <w:top w:val="nil"/>
              <w:left w:val="single" w:sz="2" w:space="0" w:color="auto"/>
              <w:bottom w:val="single" w:sz="4" w:space="0" w:color="auto"/>
              <w:right w:val="single" w:sz="2" w:space="0" w:color="auto"/>
            </w:tcBorders>
          </w:tcPr>
          <w:p w14:paraId="3FCFA24F" w14:textId="1518FBAE" w:rsidR="00F84528" w:rsidRPr="00367081" w:rsidRDefault="00F84528" w:rsidP="00F84528">
            <w:pPr>
              <w:spacing w:line="276" w:lineRule="auto"/>
              <w:rPr>
                <w:rFonts w:cs="Arial"/>
                <w:b/>
              </w:rPr>
            </w:pPr>
            <w:r w:rsidRPr="00367081">
              <w:rPr>
                <w:rFonts w:cs="Arial"/>
                <w:b/>
              </w:rPr>
              <w:t xml:space="preserve">Folie </w:t>
            </w:r>
            <w:r w:rsidR="00721FE0" w:rsidRPr="00367081">
              <w:rPr>
                <w:rFonts w:cs="Arial"/>
                <w:b/>
              </w:rPr>
              <w:t>10</w:t>
            </w:r>
          </w:p>
          <w:p w14:paraId="0AEFFC40" w14:textId="0BA81B72" w:rsidR="00F84528" w:rsidRPr="00367081" w:rsidRDefault="00721FE0" w:rsidP="00F84528">
            <w:pPr>
              <w:spacing w:line="276" w:lineRule="auto"/>
              <w:rPr>
                <w:rFonts w:cs="Arial"/>
              </w:rPr>
            </w:pPr>
            <w:r w:rsidRPr="00367081">
              <w:rPr>
                <w:rFonts w:cs="Arial"/>
                <w:noProof/>
              </w:rPr>
              <w:drawing>
                <wp:inline distT="0" distB="0" distL="0" distR="0" wp14:anchorId="416074C5" wp14:editId="4FF2C588">
                  <wp:extent cx="1702407" cy="1180021"/>
                  <wp:effectExtent l="19050" t="19050" r="12700" b="203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6934" cy="1183159"/>
                          </a:xfrm>
                          <a:prstGeom prst="rect">
                            <a:avLst/>
                          </a:prstGeom>
                          <a:noFill/>
                          <a:ln w="3175">
                            <a:solidFill>
                              <a:schemeClr val="tx1"/>
                            </a:solidFill>
                          </a:ln>
                        </pic:spPr>
                      </pic:pic>
                    </a:graphicData>
                  </a:graphic>
                </wp:inline>
              </w:drawing>
            </w:r>
          </w:p>
          <w:p w14:paraId="4E0373E3" w14:textId="666C42AF" w:rsidR="00F84528" w:rsidRPr="00367081" w:rsidRDefault="00F84528" w:rsidP="00F84528">
            <w:pPr>
              <w:spacing w:line="276" w:lineRule="auto"/>
              <w:rPr>
                <w:rFonts w:cs="Arial"/>
              </w:rPr>
            </w:pPr>
            <w:r w:rsidRPr="00367081">
              <w:rPr>
                <w:rFonts w:cs="Arial"/>
              </w:rPr>
              <w:t xml:space="preserve">Lernunterlage Kapitel </w:t>
            </w:r>
            <w:r w:rsidR="008B0698" w:rsidRPr="00367081">
              <w:rPr>
                <w:rFonts w:cs="Arial"/>
              </w:rPr>
              <w:t>4</w:t>
            </w:r>
            <w:r w:rsidRPr="00367081">
              <w:rPr>
                <w:rFonts w:cs="Arial"/>
              </w:rPr>
              <w:t>.1</w:t>
            </w:r>
          </w:p>
        </w:tc>
      </w:tr>
      <w:tr w:rsidR="00BF1858" w:rsidRPr="00367081" w14:paraId="25CE5AE6" w14:textId="77777777" w:rsidTr="00F215FE">
        <w:tc>
          <w:tcPr>
            <w:tcW w:w="851" w:type="dxa"/>
            <w:tcBorders>
              <w:top w:val="single" w:sz="4" w:space="0" w:color="auto"/>
              <w:left w:val="single" w:sz="2" w:space="0" w:color="auto"/>
              <w:bottom w:val="single" w:sz="4" w:space="0" w:color="auto"/>
              <w:right w:val="single" w:sz="2" w:space="0" w:color="auto"/>
            </w:tcBorders>
          </w:tcPr>
          <w:p w14:paraId="537240F3" w14:textId="562F4A5E" w:rsidR="00F215FE" w:rsidRPr="00367081" w:rsidRDefault="00BF1858" w:rsidP="00F215FE">
            <w:pPr>
              <w:jc w:val="center"/>
              <w:rPr>
                <w:rFonts w:cs="Arial"/>
              </w:rPr>
            </w:pPr>
            <w:r w:rsidRPr="00367081">
              <w:rPr>
                <w:rFonts w:cs="Arial"/>
              </w:rPr>
              <w:t>2 min</w:t>
            </w:r>
          </w:p>
        </w:tc>
        <w:tc>
          <w:tcPr>
            <w:tcW w:w="4252" w:type="dxa"/>
            <w:tcBorders>
              <w:top w:val="single" w:sz="4" w:space="0" w:color="auto"/>
              <w:left w:val="single" w:sz="2" w:space="0" w:color="auto"/>
              <w:bottom w:val="single" w:sz="4" w:space="0" w:color="auto"/>
              <w:right w:val="single" w:sz="2" w:space="0" w:color="auto"/>
            </w:tcBorders>
          </w:tcPr>
          <w:p w14:paraId="61327C3F" w14:textId="4A18133A" w:rsidR="00F215FE" w:rsidRPr="00367081" w:rsidRDefault="00F215FE" w:rsidP="00F215FE">
            <w:pPr>
              <w:pStyle w:val="Listenabsatz"/>
              <w:numPr>
                <w:ilvl w:val="0"/>
                <w:numId w:val="2"/>
              </w:numPr>
              <w:spacing w:before="120" w:after="120" w:line="276" w:lineRule="auto"/>
              <w:ind w:left="227" w:hanging="227"/>
              <w:contextualSpacing w:val="0"/>
              <w:rPr>
                <w:rFonts w:cs="Arial"/>
              </w:rPr>
            </w:pPr>
            <w:r w:rsidRPr="00367081">
              <w:rPr>
                <w:rFonts w:cs="Arial"/>
              </w:rPr>
              <w:t>die grundsätzlichen Aufgaben der Truppmann-Funktion Schlauchtrupp beschreiben können.</w:t>
            </w:r>
          </w:p>
        </w:tc>
        <w:tc>
          <w:tcPr>
            <w:tcW w:w="6096" w:type="dxa"/>
            <w:tcBorders>
              <w:top w:val="single" w:sz="4" w:space="0" w:color="auto"/>
              <w:left w:val="single" w:sz="2" w:space="0" w:color="auto"/>
              <w:bottom w:val="single" w:sz="4" w:space="0" w:color="auto"/>
              <w:right w:val="single" w:sz="2" w:space="0" w:color="auto"/>
            </w:tcBorders>
          </w:tcPr>
          <w:p w14:paraId="18A671E9" w14:textId="77777777" w:rsidR="00F215FE" w:rsidRPr="00367081" w:rsidRDefault="00F215FE" w:rsidP="00F215FE">
            <w:pPr>
              <w:spacing w:line="276" w:lineRule="auto"/>
              <w:rPr>
                <w:rFonts w:cs="Arial"/>
              </w:rPr>
            </w:pPr>
            <w:r w:rsidRPr="00367081">
              <w:rPr>
                <w:rFonts w:eastAsia="ArialMT" w:cs="Arial"/>
              </w:rPr>
              <w:t>Der Schlauchtrupp</w:t>
            </w:r>
          </w:p>
          <w:p w14:paraId="446CC951" w14:textId="5B9F20EB" w:rsidR="00F215FE" w:rsidRPr="00367081" w:rsidRDefault="005835A6" w:rsidP="00F215FE">
            <w:pPr>
              <w:pStyle w:val="Listenabsatz"/>
              <w:numPr>
                <w:ilvl w:val="0"/>
                <w:numId w:val="7"/>
              </w:numPr>
              <w:spacing w:before="120" w:after="120" w:line="276" w:lineRule="auto"/>
              <w:ind w:left="227" w:hanging="227"/>
              <w:contextualSpacing w:val="0"/>
              <w:rPr>
                <w:rFonts w:cs="Arial"/>
              </w:rPr>
            </w:pPr>
            <w:r w:rsidRPr="00367081">
              <w:t>bereitet die befohlenen Einsatzmittel vor</w:t>
            </w:r>
            <w:r w:rsidR="00E5455A" w:rsidRPr="00367081">
              <w:t>,</w:t>
            </w:r>
          </w:p>
          <w:p w14:paraId="1C7401D1" w14:textId="7F4FAD74" w:rsidR="00F215FE" w:rsidRPr="00367081" w:rsidRDefault="005835A6" w:rsidP="00F215FE">
            <w:pPr>
              <w:pStyle w:val="Listenabsatz"/>
              <w:numPr>
                <w:ilvl w:val="0"/>
                <w:numId w:val="7"/>
              </w:numPr>
              <w:spacing w:before="120" w:after="120" w:line="276" w:lineRule="auto"/>
              <w:ind w:left="227" w:hanging="227"/>
              <w:contextualSpacing w:val="0"/>
              <w:rPr>
                <w:rFonts w:cs="Arial"/>
              </w:rPr>
            </w:pPr>
            <w:r w:rsidRPr="00367081">
              <w:t>unterstützt den Angriffstrupp</w:t>
            </w:r>
            <w:r w:rsidR="00E5455A" w:rsidRPr="00367081">
              <w:t>,</w:t>
            </w:r>
          </w:p>
          <w:p w14:paraId="29767D27" w14:textId="6AC00DE4" w:rsidR="00F215FE" w:rsidRPr="00367081" w:rsidRDefault="005835A6" w:rsidP="00F215FE">
            <w:pPr>
              <w:pStyle w:val="Listenabsatz"/>
              <w:numPr>
                <w:ilvl w:val="0"/>
                <w:numId w:val="7"/>
              </w:numPr>
              <w:spacing w:before="120" w:after="120" w:line="276" w:lineRule="auto"/>
              <w:ind w:left="227" w:hanging="227"/>
              <w:contextualSpacing w:val="0"/>
              <w:rPr>
                <w:rFonts w:cs="Arial"/>
              </w:rPr>
            </w:pPr>
            <w:r w:rsidRPr="00367081">
              <w:t>betreibt die zugehörigen Aggregate,</w:t>
            </w:r>
          </w:p>
          <w:p w14:paraId="7DC09F1D" w14:textId="02565750" w:rsidR="005835A6" w:rsidRPr="00367081" w:rsidRDefault="005835A6" w:rsidP="00F215FE">
            <w:pPr>
              <w:pStyle w:val="Listenabsatz"/>
              <w:numPr>
                <w:ilvl w:val="0"/>
                <w:numId w:val="7"/>
              </w:numPr>
              <w:spacing w:before="120" w:after="120" w:line="276" w:lineRule="auto"/>
              <w:ind w:left="227" w:hanging="227"/>
              <w:contextualSpacing w:val="0"/>
              <w:rPr>
                <w:rFonts w:cs="Arial"/>
              </w:rPr>
            </w:pPr>
            <w:r w:rsidRPr="00367081">
              <w:t>setzt befohlene Geräte ein, wenn der Angriffstrupp durch andere Aufgaben gebunden ist</w:t>
            </w:r>
          </w:p>
          <w:p w14:paraId="68D57226" w14:textId="2A5A717A" w:rsidR="00F215FE" w:rsidRPr="00367081" w:rsidRDefault="00F215FE" w:rsidP="00F215FE">
            <w:pPr>
              <w:pStyle w:val="Listenabsatz"/>
              <w:numPr>
                <w:ilvl w:val="0"/>
                <w:numId w:val="7"/>
              </w:numPr>
              <w:spacing w:before="120" w:after="120" w:line="276" w:lineRule="auto"/>
              <w:ind w:left="227" w:hanging="227"/>
              <w:contextualSpacing w:val="0"/>
              <w:rPr>
                <w:rFonts w:eastAsia="ArialMT" w:cs="Arial"/>
              </w:rPr>
            </w:pPr>
            <w:r w:rsidRPr="00367081">
              <w:t xml:space="preserve">und </w:t>
            </w:r>
            <w:r w:rsidR="005835A6" w:rsidRPr="00367081">
              <w:t>übernimmt auf Befehl andere Einsatzaufgaben</w:t>
            </w:r>
            <w:r w:rsidR="00671E69" w:rsidRPr="00367081">
              <w:t>.</w:t>
            </w:r>
          </w:p>
        </w:tc>
        <w:tc>
          <w:tcPr>
            <w:tcW w:w="2977" w:type="dxa"/>
            <w:tcBorders>
              <w:top w:val="single" w:sz="4" w:space="0" w:color="auto"/>
              <w:left w:val="single" w:sz="2" w:space="0" w:color="auto"/>
              <w:bottom w:val="single" w:sz="4" w:space="0" w:color="auto"/>
              <w:right w:val="single" w:sz="2" w:space="0" w:color="auto"/>
            </w:tcBorders>
          </w:tcPr>
          <w:p w14:paraId="5CD19E52" w14:textId="049DC3CC" w:rsidR="00F215FE" w:rsidRPr="00367081" w:rsidRDefault="00F215FE" w:rsidP="00F215FE">
            <w:pPr>
              <w:spacing w:line="276" w:lineRule="auto"/>
              <w:rPr>
                <w:rFonts w:cs="Arial"/>
                <w:b/>
              </w:rPr>
            </w:pPr>
            <w:r w:rsidRPr="00367081">
              <w:rPr>
                <w:rFonts w:cs="Arial"/>
                <w:b/>
              </w:rPr>
              <w:t>Folie 1</w:t>
            </w:r>
            <w:r w:rsidR="00721FE0" w:rsidRPr="00367081">
              <w:rPr>
                <w:rFonts w:cs="Arial"/>
                <w:b/>
              </w:rPr>
              <w:t>1</w:t>
            </w:r>
          </w:p>
          <w:p w14:paraId="70B39BD5" w14:textId="47C61372" w:rsidR="00F215FE" w:rsidRPr="00367081" w:rsidRDefault="00721FE0" w:rsidP="00F215FE">
            <w:pPr>
              <w:spacing w:line="276" w:lineRule="auto"/>
              <w:rPr>
                <w:rFonts w:cs="Arial"/>
              </w:rPr>
            </w:pPr>
            <w:r w:rsidRPr="00367081">
              <w:rPr>
                <w:rFonts w:cs="Arial"/>
                <w:noProof/>
              </w:rPr>
              <w:drawing>
                <wp:inline distT="0" distB="0" distL="0" distR="0" wp14:anchorId="1A4AAD87" wp14:editId="45AA069F">
                  <wp:extent cx="1689964" cy="1171396"/>
                  <wp:effectExtent l="19050" t="19050" r="24765" b="1016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7905" cy="1176900"/>
                          </a:xfrm>
                          <a:prstGeom prst="rect">
                            <a:avLst/>
                          </a:prstGeom>
                          <a:noFill/>
                          <a:ln w="3175">
                            <a:solidFill>
                              <a:schemeClr val="tx1"/>
                            </a:solidFill>
                          </a:ln>
                        </pic:spPr>
                      </pic:pic>
                    </a:graphicData>
                  </a:graphic>
                </wp:inline>
              </w:drawing>
            </w:r>
          </w:p>
          <w:p w14:paraId="5F88FFE8" w14:textId="231B879A" w:rsidR="008B0698" w:rsidRPr="00367081" w:rsidRDefault="00F215FE" w:rsidP="00F215FE">
            <w:pPr>
              <w:rPr>
                <w:rFonts w:cs="Arial"/>
              </w:rPr>
            </w:pPr>
            <w:r w:rsidRPr="00367081">
              <w:rPr>
                <w:rFonts w:cs="Arial"/>
              </w:rPr>
              <w:t xml:space="preserve">Lernunterlage Kapitel </w:t>
            </w:r>
            <w:r w:rsidR="008B0698" w:rsidRPr="00367081">
              <w:rPr>
                <w:rFonts w:cs="Arial"/>
              </w:rPr>
              <w:t>4</w:t>
            </w:r>
            <w:r w:rsidRPr="00367081">
              <w:rPr>
                <w:rFonts w:cs="Arial"/>
              </w:rPr>
              <w:t>.1</w:t>
            </w:r>
          </w:p>
        </w:tc>
      </w:tr>
    </w:tbl>
    <w:p w14:paraId="72EA7496" w14:textId="77777777" w:rsidR="00EF1F91" w:rsidRPr="00367081" w:rsidRDefault="00EF1F91" w:rsidP="00EF1F91">
      <w:pPr>
        <w:pStyle w:val="Listenabsatz"/>
        <w:rPr>
          <w:rFonts w:cs="Arial"/>
        </w:rPr>
        <w:sectPr w:rsidR="00EF1F91" w:rsidRPr="00367081" w:rsidSect="00DC00ED">
          <w:pgSz w:w="16838" w:h="11906" w:orient="landscape" w:code="9"/>
          <w:pgMar w:top="1418" w:right="1418" w:bottom="1134" w:left="1418" w:header="709" w:footer="709" w:gutter="0"/>
          <w:cols w:space="708"/>
          <w:docGrid w:linePitch="360"/>
        </w:sectPr>
      </w:pPr>
    </w:p>
    <w:p w14:paraId="278795A2" w14:textId="77777777" w:rsidR="00EF1F91" w:rsidRPr="00367081" w:rsidRDefault="008E22AB" w:rsidP="00396FB9">
      <w:pPr>
        <w:spacing w:after="360"/>
        <w:rPr>
          <w:rStyle w:val="Fett"/>
          <w:rFonts w:ascii="Arial" w:hAnsi="Arial" w:cs="Arial"/>
        </w:rPr>
      </w:pPr>
      <w:r w:rsidRPr="00367081">
        <w:rPr>
          <w:rStyle w:val="Fett"/>
          <w:rFonts w:ascii="Arial" w:hAnsi="Arial" w:cs="Arial"/>
        </w:rPr>
        <w:t>Kommentar</w:t>
      </w:r>
      <w:r w:rsidR="00EF1F91" w:rsidRPr="00367081">
        <w:rPr>
          <w:rStyle w:val="Fett"/>
          <w:rFonts w:ascii="Arial" w:hAnsi="Arial" w:cs="Arial"/>
        </w:rPr>
        <w:t>:</w:t>
      </w:r>
    </w:p>
    <w:p w14:paraId="50FB3FEE" w14:textId="77777777" w:rsidR="005D545D" w:rsidRPr="00367081" w:rsidRDefault="005D545D" w:rsidP="00F84528">
      <w:pPr>
        <w:rPr>
          <w:b/>
          <w:bCs/>
          <w:sz w:val="24"/>
          <w:szCs w:val="24"/>
        </w:rPr>
      </w:pPr>
      <w:bookmarkStart w:id="12" w:name="_Hlk83670551"/>
      <w:r w:rsidRPr="00367081">
        <w:rPr>
          <w:b/>
          <w:bCs/>
          <w:sz w:val="24"/>
          <w:szCs w:val="24"/>
        </w:rPr>
        <w:t>Grundsätzliche Aufgaben des Wassertrupps</w:t>
      </w:r>
    </w:p>
    <w:p w14:paraId="425CEF0D" w14:textId="77777777" w:rsidR="005D545D" w:rsidRPr="00367081" w:rsidRDefault="00F84528" w:rsidP="00DF4E52">
      <w:r w:rsidRPr="00367081">
        <w:t xml:space="preserve">Der Wassertrupp </w:t>
      </w:r>
    </w:p>
    <w:bookmarkEnd w:id="12"/>
    <w:p w14:paraId="6723B530" w14:textId="64430B47" w:rsidR="00DF4E52" w:rsidRPr="00367081" w:rsidRDefault="00DF4E52" w:rsidP="00DF4E52">
      <w:pPr>
        <w:pStyle w:val="Listenabsatz"/>
        <w:numPr>
          <w:ilvl w:val="0"/>
          <w:numId w:val="21"/>
        </w:numPr>
        <w:spacing w:before="120" w:after="120" w:line="276" w:lineRule="auto"/>
        <w:ind w:left="284" w:hanging="284"/>
        <w:contextualSpacing w:val="0"/>
      </w:pPr>
      <w:r w:rsidRPr="00367081">
        <w:t xml:space="preserve">sichert auf Befehl die Einsatzstelle gegen weitere Gefahren, zum Beispiel </w:t>
      </w:r>
      <w:r w:rsidR="00367081">
        <w:t>gegen</w:t>
      </w:r>
    </w:p>
    <w:p w14:paraId="5EA91D4F" w14:textId="5BEFC52B" w:rsidR="00DF4E52" w:rsidRPr="00367081" w:rsidRDefault="00DF4E52" w:rsidP="00DF4E52">
      <w:pPr>
        <w:pStyle w:val="Listenabsatz"/>
        <w:numPr>
          <w:ilvl w:val="0"/>
          <w:numId w:val="42"/>
        </w:numPr>
        <w:spacing w:before="120" w:after="120" w:line="276" w:lineRule="auto"/>
        <w:contextualSpacing w:val="0"/>
      </w:pPr>
      <w:r w:rsidRPr="00367081">
        <w:rPr>
          <w:rFonts w:cs="Arial"/>
        </w:rPr>
        <w:t>fließende</w:t>
      </w:r>
      <w:r w:rsidR="00367081">
        <w:rPr>
          <w:rFonts w:cs="Arial"/>
        </w:rPr>
        <w:t>n</w:t>
      </w:r>
      <w:r w:rsidRPr="00367081">
        <w:rPr>
          <w:rFonts w:cs="Arial"/>
        </w:rPr>
        <w:t xml:space="preserve"> Verkehr,</w:t>
      </w:r>
    </w:p>
    <w:p w14:paraId="714CC80E" w14:textId="77777777" w:rsidR="00DF4E52" w:rsidRPr="00367081" w:rsidRDefault="00DF4E52" w:rsidP="00DF4E52">
      <w:pPr>
        <w:pStyle w:val="Listenabsatz"/>
        <w:numPr>
          <w:ilvl w:val="0"/>
          <w:numId w:val="42"/>
        </w:numPr>
        <w:spacing w:before="120" w:after="120" w:line="276" w:lineRule="auto"/>
        <w:contextualSpacing w:val="0"/>
      </w:pPr>
      <w:r w:rsidRPr="00367081">
        <w:rPr>
          <w:rFonts w:cs="Arial"/>
        </w:rPr>
        <w:t xml:space="preserve"> Bewegen von Lasten, </w:t>
      </w:r>
    </w:p>
    <w:p w14:paraId="09329188" w14:textId="77777777" w:rsidR="00DF4E52" w:rsidRPr="00367081" w:rsidRDefault="00DF4E52" w:rsidP="00DF4E52">
      <w:pPr>
        <w:pStyle w:val="Listenabsatz"/>
        <w:numPr>
          <w:ilvl w:val="0"/>
          <w:numId w:val="42"/>
        </w:numPr>
        <w:spacing w:before="120" w:after="120" w:line="276" w:lineRule="auto"/>
        <w:contextualSpacing w:val="0"/>
      </w:pPr>
      <w:r w:rsidRPr="00367081">
        <w:rPr>
          <w:rFonts w:cs="Arial"/>
        </w:rPr>
        <w:t xml:space="preserve">Brandentstehung, </w:t>
      </w:r>
    </w:p>
    <w:p w14:paraId="0225B2DC" w14:textId="77777777" w:rsidR="00DF4E52" w:rsidRPr="00367081" w:rsidRDefault="00DF4E52" w:rsidP="00DF4E52">
      <w:pPr>
        <w:pStyle w:val="Listenabsatz"/>
        <w:numPr>
          <w:ilvl w:val="0"/>
          <w:numId w:val="42"/>
        </w:numPr>
        <w:spacing w:before="120" w:after="120" w:line="276" w:lineRule="auto"/>
        <w:contextualSpacing w:val="0"/>
      </w:pPr>
      <w:r w:rsidRPr="00367081">
        <w:rPr>
          <w:rFonts w:cs="Arial"/>
        </w:rPr>
        <w:t xml:space="preserve">herabfallende oder umstürzende Teile, </w:t>
      </w:r>
    </w:p>
    <w:p w14:paraId="13B36042" w14:textId="71072E97" w:rsidR="00DF4E52" w:rsidRPr="00367081" w:rsidRDefault="00DF4E52" w:rsidP="00DF4E52">
      <w:pPr>
        <w:pStyle w:val="Listenabsatz"/>
        <w:numPr>
          <w:ilvl w:val="0"/>
          <w:numId w:val="42"/>
        </w:numPr>
        <w:spacing w:before="120" w:after="120" w:line="276" w:lineRule="auto"/>
        <w:contextualSpacing w:val="0"/>
      </w:pPr>
      <w:r w:rsidRPr="00367081">
        <w:rPr>
          <w:rFonts w:cs="Arial"/>
        </w:rPr>
        <w:t xml:space="preserve">schlechte Sicht bei Dunkelheit </w:t>
      </w:r>
    </w:p>
    <w:p w14:paraId="547317CB" w14:textId="4D7CCA88" w:rsidR="00DF4E52" w:rsidRPr="00367081" w:rsidRDefault="00367081" w:rsidP="00DF4E52">
      <w:pPr>
        <w:pStyle w:val="Listenabsatz"/>
        <w:numPr>
          <w:ilvl w:val="0"/>
          <w:numId w:val="42"/>
        </w:numPr>
        <w:spacing w:before="120" w:after="120" w:line="276" w:lineRule="auto"/>
        <w:contextualSpacing w:val="0"/>
      </w:pPr>
      <w:r>
        <w:rPr>
          <w:rFonts w:cs="Arial"/>
        </w:rPr>
        <w:t xml:space="preserve">oder </w:t>
      </w:r>
      <w:r w:rsidR="00DF4E52" w:rsidRPr="00367081">
        <w:rPr>
          <w:rFonts w:cs="Arial"/>
        </w:rPr>
        <w:t>auslaufende Betriebsstoffe,</w:t>
      </w:r>
    </w:p>
    <w:p w14:paraId="0695B4F1" w14:textId="77777777" w:rsidR="00DF4E52" w:rsidRPr="00367081" w:rsidRDefault="00DF4E52" w:rsidP="00DF4E52">
      <w:pPr>
        <w:pStyle w:val="Listenabsatz"/>
        <w:numPr>
          <w:ilvl w:val="0"/>
          <w:numId w:val="21"/>
        </w:numPr>
        <w:spacing w:before="120" w:after="120" w:line="276" w:lineRule="auto"/>
        <w:ind w:left="284" w:hanging="284"/>
        <w:contextualSpacing w:val="0"/>
      </w:pPr>
      <w:r w:rsidRPr="00367081">
        <w:t xml:space="preserve"> nimmt die hierfür erforderlichen Einsatzmittel vor</w:t>
      </w:r>
    </w:p>
    <w:p w14:paraId="1EA7970C" w14:textId="1044EF83" w:rsidR="00235761" w:rsidRPr="00367081" w:rsidRDefault="00DF4E52" w:rsidP="00DF4E52">
      <w:pPr>
        <w:pStyle w:val="Listenabsatz"/>
        <w:numPr>
          <w:ilvl w:val="0"/>
          <w:numId w:val="21"/>
        </w:numPr>
        <w:spacing w:before="120" w:after="120" w:line="276" w:lineRule="auto"/>
        <w:ind w:left="284" w:hanging="284"/>
        <w:contextualSpacing w:val="0"/>
      </w:pPr>
      <w:r w:rsidRPr="00367081">
        <w:t>und steht danach für weitere Einsatzaufgaben zur Verfügung</w:t>
      </w:r>
      <w:r w:rsidR="00F84528" w:rsidRPr="00367081">
        <w:t>.</w:t>
      </w:r>
    </w:p>
    <w:p w14:paraId="193B94D1" w14:textId="59772A33" w:rsidR="00F215FE" w:rsidRPr="00367081" w:rsidRDefault="00F215FE" w:rsidP="00DF4E52"/>
    <w:p w14:paraId="27471AF8" w14:textId="77777777" w:rsidR="008B0698" w:rsidRPr="00367081" w:rsidRDefault="008B0698" w:rsidP="008B0698">
      <w:pPr>
        <w:rPr>
          <w:rFonts w:cs="Arial"/>
          <w:b/>
          <w:bCs/>
          <w:sz w:val="24"/>
          <w:szCs w:val="24"/>
        </w:rPr>
      </w:pPr>
      <w:r w:rsidRPr="00367081">
        <w:rPr>
          <w:rFonts w:cs="Arial"/>
          <w:b/>
          <w:bCs/>
          <w:sz w:val="24"/>
          <w:szCs w:val="24"/>
        </w:rPr>
        <w:t>Grundsätzliche Aufgaben des Schlauchtrupps</w:t>
      </w:r>
    </w:p>
    <w:p w14:paraId="6DE25D81" w14:textId="77777777" w:rsidR="008B0698" w:rsidRPr="00367081" w:rsidRDefault="008B0698" w:rsidP="008B0698">
      <w:r w:rsidRPr="00367081">
        <w:t xml:space="preserve">Der Schlauchtrupp </w:t>
      </w:r>
    </w:p>
    <w:p w14:paraId="58733291" w14:textId="77777777" w:rsidR="008C14F3" w:rsidRPr="00367081" w:rsidRDefault="008C14F3" w:rsidP="008B0698">
      <w:pPr>
        <w:pStyle w:val="Listenabsatz"/>
        <w:numPr>
          <w:ilvl w:val="0"/>
          <w:numId w:val="22"/>
        </w:numPr>
        <w:spacing w:before="120" w:after="120" w:line="276" w:lineRule="auto"/>
        <w:ind w:left="284" w:hanging="284"/>
        <w:contextualSpacing w:val="0"/>
        <w:rPr>
          <w:rFonts w:cs="Arial"/>
        </w:rPr>
      </w:pPr>
      <w:bookmarkStart w:id="13" w:name="_Hlk84430590"/>
      <w:r w:rsidRPr="00367081">
        <w:t>bereitet die befohlenen Einsatzmittel für den Angriffstrupp vor,</w:t>
      </w:r>
    </w:p>
    <w:p w14:paraId="3628E6C2" w14:textId="77777777" w:rsidR="008C14F3" w:rsidRPr="00367081" w:rsidRDefault="008C14F3" w:rsidP="008B0698">
      <w:pPr>
        <w:pStyle w:val="Listenabsatz"/>
        <w:numPr>
          <w:ilvl w:val="0"/>
          <w:numId w:val="22"/>
        </w:numPr>
        <w:spacing w:before="120" w:after="120" w:line="276" w:lineRule="auto"/>
        <w:ind w:left="284" w:hanging="284"/>
        <w:contextualSpacing w:val="0"/>
        <w:rPr>
          <w:rFonts w:cs="Arial"/>
        </w:rPr>
      </w:pPr>
      <w:r w:rsidRPr="00367081">
        <w:t xml:space="preserve"> unterstützt soweit erforderlich den Angriffstrupp,</w:t>
      </w:r>
    </w:p>
    <w:p w14:paraId="0CDDAA2C" w14:textId="1F740121" w:rsidR="008C14F3" w:rsidRPr="00367081" w:rsidRDefault="008C14F3" w:rsidP="008B0698">
      <w:pPr>
        <w:pStyle w:val="Listenabsatz"/>
        <w:numPr>
          <w:ilvl w:val="0"/>
          <w:numId w:val="22"/>
        </w:numPr>
        <w:spacing w:before="120" w:after="120" w:line="276" w:lineRule="auto"/>
        <w:ind w:left="284" w:hanging="284"/>
        <w:contextualSpacing w:val="0"/>
        <w:rPr>
          <w:rFonts w:cs="Arial"/>
        </w:rPr>
      </w:pPr>
      <w:r w:rsidRPr="00367081">
        <w:t>betreibt die zugehörigen Aggregate</w:t>
      </w:r>
      <w:r w:rsidR="00071A27">
        <w:t>,</w:t>
      </w:r>
    </w:p>
    <w:p w14:paraId="517A1CC5" w14:textId="405C235C" w:rsidR="008C14F3" w:rsidRPr="00367081" w:rsidRDefault="008C14F3" w:rsidP="008B0698">
      <w:pPr>
        <w:pStyle w:val="Listenabsatz"/>
        <w:numPr>
          <w:ilvl w:val="0"/>
          <w:numId w:val="22"/>
        </w:numPr>
        <w:spacing w:before="120" w:after="120" w:line="276" w:lineRule="auto"/>
        <w:ind w:left="284" w:hanging="284"/>
        <w:contextualSpacing w:val="0"/>
        <w:rPr>
          <w:rFonts w:cs="Arial"/>
        </w:rPr>
      </w:pPr>
      <w:r w:rsidRPr="00367081">
        <w:t xml:space="preserve">setzt die befohlenen Geräte ein, wenn der </w:t>
      </w:r>
      <w:r w:rsidRPr="00367081">
        <w:rPr>
          <w:rFonts w:cs="Arial"/>
        </w:rPr>
        <w:t>Angriffstrupp durch die Erstversorgung verletzter und/oder in Zwangslage befindlicher Personen gebunden ist</w:t>
      </w:r>
    </w:p>
    <w:bookmarkEnd w:id="13"/>
    <w:p w14:paraId="1C8B1F2B" w14:textId="0B8728FD" w:rsidR="008B0698" w:rsidRPr="00367081" w:rsidRDefault="00220B14" w:rsidP="008B0698">
      <w:pPr>
        <w:pStyle w:val="Listenabsatz"/>
        <w:numPr>
          <w:ilvl w:val="0"/>
          <w:numId w:val="22"/>
        </w:numPr>
        <w:spacing w:before="120" w:after="120" w:line="276" w:lineRule="auto"/>
        <w:ind w:left="284" w:hanging="284"/>
        <w:contextualSpacing w:val="0"/>
        <w:rPr>
          <w:rFonts w:cs="Arial"/>
        </w:rPr>
      </w:pPr>
      <w:r w:rsidRPr="00367081">
        <w:rPr>
          <w:rFonts w:cs="Arial"/>
        </w:rPr>
        <w:t>und übernimmt a</w:t>
      </w:r>
      <w:r w:rsidR="008C14F3" w:rsidRPr="00367081">
        <w:t>uf Befehl zusätzliche Sicherungsmaßnahmen oder andere Einsatzaufgaben.</w:t>
      </w:r>
    </w:p>
    <w:p w14:paraId="0BDBAB42" w14:textId="77777777" w:rsidR="00F84528" w:rsidRPr="00367081" w:rsidRDefault="00F84528" w:rsidP="00F84528">
      <w:pPr>
        <w:rPr>
          <w:rStyle w:val="Hervorhebung"/>
          <w:rFonts w:cs="Arial"/>
        </w:rPr>
      </w:pPr>
    </w:p>
    <w:p w14:paraId="0E6B7357" w14:textId="77777777" w:rsidR="00EF1F91" w:rsidRPr="00367081" w:rsidRDefault="00EF1F91" w:rsidP="00EF1F91">
      <w:pPr>
        <w:rPr>
          <w:rStyle w:val="Hervorhebung"/>
          <w:rFonts w:cs="Arial"/>
        </w:rPr>
        <w:sectPr w:rsidR="00EF1F91"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6ECCAD65"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39A7A0B2" w14:textId="4180C5D5" w:rsidR="00F84528" w:rsidRPr="00367081" w:rsidRDefault="00F84528" w:rsidP="00F84528">
            <w:pPr>
              <w:jc w:val="center"/>
              <w:rPr>
                <w:rFonts w:cs="Arial"/>
                <w:sz w:val="24"/>
                <w:szCs w:val="24"/>
              </w:rPr>
            </w:pPr>
            <w:r w:rsidRPr="00367081">
              <w:rPr>
                <w:rStyle w:val="Fett"/>
                <w:rFonts w:ascii="Arial" w:hAnsi="Arial" w:cs="Arial"/>
                <w:szCs w:val="24"/>
              </w:rPr>
              <w:t xml:space="preserve">Ausbildungseinheit:  </w:t>
            </w:r>
            <w:r w:rsidR="00220B14" w:rsidRPr="00367081">
              <w:rPr>
                <w:rFonts w:cs="Arial"/>
                <w:b/>
                <w:bCs/>
                <w:sz w:val="24"/>
                <w:szCs w:val="24"/>
              </w:rPr>
              <w:t>8</w:t>
            </w:r>
            <w:r w:rsidRPr="00367081">
              <w:rPr>
                <w:rFonts w:cs="Arial"/>
                <w:b/>
                <w:bCs/>
                <w:sz w:val="24"/>
                <w:szCs w:val="24"/>
              </w:rPr>
              <w:t>.</w:t>
            </w:r>
            <w:r w:rsidR="00220B14" w:rsidRPr="00367081">
              <w:rPr>
                <w:rFonts w:cs="Arial"/>
                <w:b/>
                <w:bCs/>
                <w:sz w:val="24"/>
                <w:szCs w:val="24"/>
              </w:rPr>
              <w:t>10</w:t>
            </w:r>
            <w:r w:rsidRPr="00367081">
              <w:rPr>
                <w:rFonts w:cs="Arial"/>
                <w:b/>
                <w:bCs/>
                <w:sz w:val="24"/>
                <w:szCs w:val="24"/>
              </w:rPr>
              <w:t xml:space="preserve">   </w:t>
            </w:r>
            <w:r w:rsidR="008B0698" w:rsidRPr="00367081">
              <w:rPr>
                <w:rFonts w:cs="Arial"/>
                <w:b/>
                <w:bCs/>
                <w:sz w:val="24"/>
                <w:szCs w:val="24"/>
              </w:rPr>
              <w:t>Schutz</w:t>
            </w:r>
            <w:r w:rsidR="00071A27">
              <w:rPr>
                <w:rFonts w:cs="Arial"/>
                <w:b/>
                <w:bCs/>
                <w:sz w:val="24"/>
                <w:szCs w:val="24"/>
              </w:rPr>
              <w:t>ausrüstung</w:t>
            </w:r>
            <w:r w:rsidR="008B0698" w:rsidRPr="00367081">
              <w:rPr>
                <w:rFonts w:cs="Arial"/>
                <w:b/>
                <w:bCs/>
                <w:sz w:val="24"/>
                <w:szCs w:val="24"/>
              </w:rPr>
              <w:t xml:space="preserve"> und Einsatzausrüstung</w:t>
            </w:r>
          </w:p>
        </w:tc>
      </w:tr>
      <w:tr w:rsidR="00367081" w:rsidRPr="00367081" w14:paraId="331F823B" w14:textId="77777777" w:rsidTr="00585558">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24E8A3" w14:textId="77777777" w:rsidR="00EF1F91" w:rsidRPr="00367081" w:rsidRDefault="00EF1F91" w:rsidP="00263708">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FD9340" w14:textId="77777777" w:rsidR="00EF1F91" w:rsidRPr="00367081" w:rsidRDefault="00EF1F91" w:rsidP="00263708">
            <w:pPr>
              <w:jc w:val="center"/>
              <w:rPr>
                <w:rStyle w:val="Fett"/>
                <w:rFonts w:ascii="Arial" w:hAnsi="Arial" w:cs="Arial"/>
              </w:rPr>
            </w:pPr>
            <w:r w:rsidRPr="00367081">
              <w:rPr>
                <w:rStyle w:val="Fett"/>
                <w:rFonts w:ascii="Arial" w:hAnsi="Arial" w:cs="Arial"/>
              </w:rPr>
              <w:t>Lernziel</w:t>
            </w:r>
            <w:r w:rsidR="00CD1E3E" w:rsidRPr="00367081">
              <w:rPr>
                <w:rStyle w:val="Fett"/>
                <w:rFonts w:ascii="Arial" w:hAnsi="Arial" w:cs="Arial"/>
              </w:rPr>
              <w:t>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06D684" w14:textId="77777777" w:rsidR="00EF1F91" w:rsidRPr="00367081" w:rsidRDefault="008E22AB" w:rsidP="00263708">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605EBE" w14:textId="77777777" w:rsidR="00EF1F91" w:rsidRPr="00367081" w:rsidRDefault="00EF1F91" w:rsidP="00263708">
            <w:pPr>
              <w:jc w:val="center"/>
              <w:rPr>
                <w:rStyle w:val="Fett"/>
                <w:rFonts w:ascii="Arial" w:hAnsi="Arial" w:cs="Arial"/>
              </w:rPr>
            </w:pPr>
            <w:r w:rsidRPr="00367081">
              <w:rPr>
                <w:rStyle w:val="Fett"/>
                <w:rFonts w:ascii="Arial" w:hAnsi="Arial" w:cs="Arial"/>
              </w:rPr>
              <w:t>Organisation / Hinweise</w:t>
            </w:r>
          </w:p>
        </w:tc>
      </w:tr>
      <w:tr w:rsidR="00367081" w:rsidRPr="00367081" w14:paraId="6B65D0E8" w14:textId="77777777" w:rsidTr="00A107C3">
        <w:tc>
          <w:tcPr>
            <w:tcW w:w="851" w:type="dxa"/>
            <w:tcBorders>
              <w:top w:val="single" w:sz="2" w:space="0" w:color="auto"/>
              <w:left w:val="single" w:sz="2" w:space="0" w:color="auto"/>
              <w:bottom w:val="nil"/>
              <w:right w:val="single" w:sz="2" w:space="0" w:color="auto"/>
            </w:tcBorders>
          </w:tcPr>
          <w:p w14:paraId="5AD3D7CA" w14:textId="77777777" w:rsidR="00396FB9" w:rsidRPr="00367081" w:rsidRDefault="00396FB9" w:rsidP="00263708">
            <w:pPr>
              <w:rPr>
                <w:rFonts w:cs="Arial"/>
              </w:rPr>
            </w:pPr>
          </w:p>
        </w:tc>
        <w:tc>
          <w:tcPr>
            <w:tcW w:w="4252" w:type="dxa"/>
            <w:tcBorders>
              <w:top w:val="single" w:sz="2" w:space="0" w:color="auto"/>
              <w:left w:val="single" w:sz="2" w:space="0" w:color="auto"/>
              <w:bottom w:val="nil"/>
              <w:right w:val="single" w:sz="2" w:space="0" w:color="auto"/>
            </w:tcBorders>
          </w:tcPr>
          <w:p w14:paraId="0C0A4FBB" w14:textId="7DBB5994" w:rsidR="00396FB9" w:rsidRPr="00367081" w:rsidRDefault="00C50874" w:rsidP="00263708">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2A16944" w14:textId="77777777" w:rsidR="00396FB9" w:rsidRPr="00367081" w:rsidRDefault="00396FB9" w:rsidP="00263708">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5500F41" w14:textId="77777777" w:rsidR="00396FB9" w:rsidRPr="00367081" w:rsidRDefault="00396FB9" w:rsidP="00263708">
            <w:pPr>
              <w:rPr>
                <w:rFonts w:cs="Arial"/>
              </w:rPr>
            </w:pPr>
          </w:p>
        </w:tc>
      </w:tr>
      <w:tr w:rsidR="00220B14" w:rsidRPr="00367081" w14:paraId="5EF99D68" w14:textId="77777777" w:rsidTr="00A107C3">
        <w:tc>
          <w:tcPr>
            <w:tcW w:w="851" w:type="dxa"/>
            <w:tcBorders>
              <w:top w:val="nil"/>
              <w:left w:val="single" w:sz="2" w:space="0" w:color="auto"/>
              <w:bottom w:val="single" w:sz="4" w:space="0" w:color="auto"/>
              <w:right w:val="single" w:sz="2" w:space="0" w:color="auto"/>
            </w:tcBorders>
          </w:tcPr>
          <w:p w14:paraId="3C0C5021" w14:textId="3D07F64B" w:rsidR="00F84528" w:rsidRPr="00367081" w:rsidRDefault="00BF1858" w:rsidP="00F84528">
            <w:pPr>
              <w:spacing w:line="276" w:lineRule="auto"/>
              <w:jc w:val="center"/>
              <w:rPr>
                <w:rFonts w:cs="Arial"/>
              </w:rPr>
            </w:pPr>
            <w:r w:rsidRPr="00367081">
              <w:rPr>
                <w:rFonts w:cs="Arial"/>
              </w:rPr>
              <w:t>2</w:t>
            </w:r>
            <w:r w:rsidR="00F84528"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3F6AD648" w14:textId="1F4D811D" w:rsidR="00F84528" w:rsidRPr="00367081" w:rsidRDefault="008B0698" w:rsidP="00957162">
            <w:pPr>
              <w:pStyle w:val="Listenabsatz"/>
              <w:numPr>
                <w:ilvl w:val="0"/>
                <w:numId w:val="10"/>
              </w:numPr>
              <w:spacing w:before="120" w:after="120" w:line="276" w:lineRule="auto"/>
              <w:ind w:left="227" w:hanging="227"/>
              <w:contextualSpacing w:val="0"/>
              <w:rPr>
                <w:rFonts w:cs="Arial"/>
              </w:rPr>
            </w:pPr>
            <w:r w:rsidRPr="00367081">
              <w:rPr>
                <w:rFonts w:cs="Arial"/>
              </w:rPr>
              <w:t xml:space="preserve">die für </w:t>
            </w:r>
            <w:r w:rsidR="00220B14" w:rsidRPr="00367081">
              <w:rPr>
                <w:rFonts w:cs="Arial"/>
              </w:rPr>
              <w:t>Hilfeleistungs</w:t>
            </w:r>
            <w:r w:rsidRPr="00367081">
              <w:rPr>
                <w:rFonts w:cs="Arial"/>
              </w:rPr>
              <w:t>einsätze erforderliche Schutz</w:t>
            </w:r>
            <w:r w:rsidR="00071A27">
              <w:rPr>
                <w:rFonts w:cs="Arial"/>
              </w:rPr>
              <w:t>ausrüstung</w:t>
            </w:r>
            <w:r w:rsidRPr="00367081">
              <w:rPr>
                <w:rFonts w:cs="Arial"/>
              </w:rPr>
              <w:t xml:space="preserve"> und Einsatzausrüstung nennen</w:t>
            </w:r>
            <w:r w:rsidR="00F84528" w:rsidRPr="00367081">
              <w:rPr>
                <w:rFonts w:cs="Arial"/>
              </w:rPr>
              <w:t xml:space="preserve"> können.</w:t>
            </w:r>
          </w:p>
        </w:tc>
        <w:tc>
          <w:tcPr>
            <w:tcW w:w="6096" w:type="dxa"/>
            <w:tcBorders>
              <w:top w:val="nil"/>
              <w:left w:val="single" w:sz="2" w:space="0" w:color="auto"/>
              <w:bottom w:val="single" w:sz="4" w:space="0" w:color="auto"/>
              <w:right w:val="single" w:sz="2" w:space="0" w:color="auto"/>
            </w:tcBorders>
          </w:tcPr>
          <w:p w14:paraId="6D9438C8" w14:textId="415F1295" w:rsidR="00F84528" w:rsidRPr="00367081" w:rsidRDefault="008B0698" w:rsidP="00671E69">
            <w:pPr>
              <w:spacing w:line="276" w:lineRule="auto"/>
              <w:rPr>
                <w:rFonts w:cs="Arial"/>
              </w:rPr>
            </w:pPr>
            <w:r w:rsidRPr="00367081">
              <w:rPr>
                <w:rFonts w:eastAsia="ArialMT" w:cs="Arial"/>
              </w:rPr>
              <w:t xml:space="preserve">Die für </w:t>
            </w:r>
            <w:r w:rsidR="00220B14" w:rsidRPr="00367081">
              <w:rPr>
                <w:rFonts w:eastAsia="ArialMT" w:cs="Arial"/>
              </w:rPr>
              <w:t>Hilfeleistungs</w:t>
            </w:r>
            <w:r w:rsidRPr="00367081">
              <w:rPr>
                <w:rFonts w:eastAsia="ArialMT" w:cs="Arial"/>
              </w:rPr>
              <w:t xml:space="preserve">einsätze erforderliche Ausrüstung der Einsatzkräfte </w:t>
            </w:r>
            <w:r w:rsidR="00671E69" w:rsidRPr="00367081">
              <w:rPr>
                <w:rFonts w:eastAsia="ArialMT" w:cs="Arial"/>
              </w:rPr>
              <w:t>besteht aus</w:t>
            </w:r>
          </w:p>
          <w:p w14:paraId="5390933A" w14:textId="24BD0D57" w:rsidR="00F84528" w:rsidRPr="00367081" w:rsidRDefault="00671E69" w:rsidP="00671E69">
            <w:pPr>
              <w:pStyle w:val="Listenabsatz"/>
              <w:numPr>
                <w:ilvl w:val="0"/>
                <w:numId w:val="7"/>
              </w:numPr>
              <w:spacing w:before="120" w:after="120" w:line="276" w:lineRule="auto"/>
              <w:ind w:left="227" w:hanging="227"/>
              <w:contextualSpacing w:val="0"/>
              <w:rPr>
                <w:rFonts w:cs="Arial"/>
              </w:rPr>
            </w:pPr>
            <w:r w:rsidRPr="00367081">
              <w:t xml:space="preserve">der </w:t>
            </w:r>
            <w:r w:rsidR="008B0698" w:rsidRPr="00367081">
              <w:t>persönliche</w:t>
            </w:r>
            <w:r w:rsidRPr="00367081">
              <w:t>n Schutzausrüstung (Mindestausstattung und ergänzende Ausstattung) und</w:t>
            </w:r>
            <w:r w:rsidR="008B0698" w:rsidRPr="00367081">
              <w:t xml:space="preserve"> </w:t>
            </w:r>
          </w:p>
          <w:p w14:paraId="4BD80E6B" w14:textId="56E87C02" w:rsidR="00F84528" w:rsidRPr="00367081" w:rsidRDefault="00671E69" w:rsidP="00671E69">
            <w:pPr>
              <w:pStyle w:val="Listenabsatz"/>
              <w:numPr>
                <w:ilvl w:val="0"/>
                <w:numId w:val="7"/>
              </w:numPr>
              <w:spacing w:before="120" w:after="120" w:line="276" w:lineRule="auto"/>
              <w:ind w:left="227" w:hanging="227"/>
              <w:contextualSpacing w:val="0"/>
              <w:rPr>
                <w:rFonts w:cs="Arial"/>
              </w:rPr>
            </w:pPr>
            <w:r w:rsidRPr="00367081">
              <w:t>der Einsatzausrüstung (in Abhängigkeit von der Funktion der Einsatzkräfte</w:t>
            </w:r>
            <w:r w:rsidR="00D27A5B" w:rsidRPr="00367081">
              <w:t>)</w:t>
            </w:r>
            <w:r w:rsidRPr="00367081">
              <w:t>.</w:t>
            </w:r>
          </w:p>
        </w:tc>
        <w:tc>
          <w:tcPr>
            <w:tcW w:w="2977" w:type="dxa"/>
            <w:tcBorders>
              <w:top w:val="nil"/>
              <w:left w:val="single" w:sz="2" w:space="0" w:color="auto"/>
              <w:bottom w:val="single" w:sz="4" w:space="0" w:color="auto"/>
              <w:right w:val="single" w:sz="2" w:space="0" w:color="auto"/>
            </w:tcBorders>
          </w:tcPr>
          <w:p w14:paraId="23E0F4CB" w14:textId="2CF8EAE3" w:rsidR="00F84528" w:rsidRPr="00367081" w:rsidRDefault="00F84528" w:rsidP="00F84528">
            <w:pPr>
              <w:spacing w:line="276" w:lineRule="auto"/>
              <w:rPr>
                <w:rFonts w:cs="Arial"/>
                <w:b/>
              </w:rPr>
            </w:pPr>
            <w:r w:rsidRPr="00367081">
              <w:rPr>
                <w:rFonts w:cs="Arial"/>
                <w:b/>
              </w:rPr>
              <w:t>Folie 1</w:t>
            </w:r>
            <w:r w:rsidR="00721FE0" w:rsidRPr="00367081">
              <w:rPr>
                <w:rFonts w:cs="Arial"/>
                <w:b/>
              </w:rPr>
              <w:t>2</w:t>
            </w:r>
          </w:p>
          <w:p w14:paraId="081BD821" w14:textId="3E902778" w:rsidR="00F84528" w:rsidRPr="00367081" w:rsidRDefault="00721FE0" w:rsidP="00F84528">
            <w:pPr>
              <w:spacing w:line="276" w:lineRule="auto"/>
              <w:rPr>
                <w:rFonts w:cs="Arial"/>
              </w:rPr>
            </w:pPr>
            <w:r w:rsidRPr="00367081">
              <w:rPr>
                <w:rFonts w:cs="Arial"/>
                <w:noProof/>
              </w:rPr>
              <w:drawing>
                <wp:inline distT="0" distB="0" distL="0" distR="0" wp14:anchorId="23956DAE" wp14:editId="205ABF5A">
                  <wp:extent cx="1689962" cy="1171395"/>
                  <wp:effectExtent l="19050" t="19050" r="24765" b="1016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1473" cy="1172442"/>
                          </a:xfrm>
                          <a:prstGeom prst="rect">
                            <a:avLst/>
                          </a:prstGeom>
                          <a:noFill/>
                          <a:ln w="3175">
                            <a:solidFill>
                              <a:schemeClr val="tx1"/>
                            </a:solidFill>
                          </a:ln>
                        </pic:spPr>
                      </pic:pic>
                    </a:graphicData>
                  </a:graphic>
                </wp:inline>
              </w:drawing>
            </w:r>
          </w:p>
          <w:p w14:paraId="3F05DCEF" w14:textId="7D869DBB" w:rsidR="00F84528" w:rsidRPr="00367081" w:rsidRDefault="00F84528" w:rsidP="00F84528">
            <w:pPr>
              <w:spacing w:line="276" w:lineRule="auto"/>
              <w:rPr>
                <w:rFonts w:cs="Arial"/>
              </w:rPr>
            </w:pPr>
            <w:r w:rsidRPr="00367081">
              <w:rPr>
                <w:rFonts w:cs="Arial"/>
              </w:rPr>
              <w:t xml:space="preserve">Lernunterlage Kapitel </w:t>
            </w:r>
            <w:r w:rsidR="008B0698" w:rsidRPr="00367081">
              <w:rPr>
                <w:rFonts w:cs="Arial"/>
              </w:rPr>
              <w:t>4</w:t>
            </w:r>
            <w:r w:rsidRPr="00367081">
              <w:rPr>
                <w:rFonts w:cs="Arial"/>
              </w:rPr>
              <w:t>.</w:t>
            </w:r>
            <w:r w:rsidR="008B0698" w:rsidRPr="00367081">
              <w:rPr>
                <w:rFonts w:cs="Arial"/>
              </w:rPr>
              <w:t>2</w:t>
            </w:r>
          </w:p>
        </w:tc>
      </w:tr>
    </w:tbl>
    <w:p w14:paraId="457F6EA1" w14:textId="77777777" w:rsidR="00EF1F91" w:rsidRPr="00367081" w:rsidRDefault="00EF1F91" w:rsidP="00EF1F91">
      <w:pPr>
        <w:pStyle w:val="Listenabsatz"/>
        <w:rPr>
          <w:rFonts w:cs="Arial"/>
        </w:rPr>
        <w:sectPr w:rsidR="00EF1F91" w:rsidRPr="00367081" w:rsidSect="00DC00ED">
          <w:pgSz w:w="16838" w:h="11906" w:orient="landscape" w:code="9"/>
          <w:pgMar w:top="1418" w:right="1418" w:bottom="1134" w:left="1418" w:header="709" w:footer="709" w:gutter="0"/>
          <w:cols w:space="708"/>
          <w:docGrid w:linePitch="360"/>
        </w:sectPr>
      </w:pPr>
    </w:p>
    <w:p w14:paraId="44C3F725" w14:textId="77777777" w:rsidR="00EF1F91" w:rsidRPr="00367081" w:rsidRDefault="008E22AB" w:rsidP="00396FB9">
      <w:pPr>
        <w:spacing w:after="360"/>
        <w:rPr>
          <w:rStyle w:val="Fett"/>
          <w:rFonts w:ascii="Arial" w:hAnsi="Arial" w:cs="Arial"/>
        </w:rPr>
      </w:pPr>
      <w:r w:rsidRPr="00367081">
        <w:rPr>
          <w:rStyle w:val="Fett"/>
          <w:rFonts w:ascii="Arial" w:hAnsi="Arial" w:cs="Arial"/>
        </w:rPr>
        <w:t>Kommentar</w:t>
      </w:r>
      <w:r w:rsidR="00EF1F91" w:rsidRPr="00367081">
        <w:rPr>
          <w:rStyle w:val="Fett"/>
          <w:rFonts w:ascii="Arial" w:hAnsi="Arial" w:cs="Arial"/>
        </w:rPr>
        <w:t>:</w:t>
      </w:r>
    </w:p>
    <w:p w14:paraId="15AEAAE8" w14:textId="6F3AD2A2" w:rsidR="005D545D" w:rsidRPr="00367081" w:rsidRDefault="00671E69" w:rsidP="005D545D">
      <w:pPr>
        <w:rPr>
          <w:rFonts w:cs="Arial"/>
          <w:b/>
          <w:bCs/>
          <w:sz w:val="24"/>
          <w:szCs w:val="24"/>
        </w:rPr>
      </w:pPr>
      <w:r w:rsidRPr="00367081">
        <w:rPr>
          <w:rFonts w:cs="Arial"/>
          <w:b/>
          <w:bCs/>
          <w:sz w:val="24"/>
          <w:szCs w:val="24"/>
        </w:rPr>
        <w:t>Schutz</w:t>
      </w:r>
      <w:r w:rsidR="00071A27">
        <w:rPr>
          <w:rFonts w:cs="Arial"/>
          <w:b/>
          <w:bCs/>
          <w:sz w:val="24"/>
          <w:szCs w:val="24"/>
        </w:rPr>
        <w:t>ausrüstung</w:t>
      </w:r>
      <w:r w:rsidRPr="00367081">
        <w:rPr>
          <w:rFonts w:cs="Arial"/>
          <w:b/>
          <w:bCs/>
          <w:sz w:val="24"/>
          <w:szCs w:val="24"/>
        </w:rPr>
        <w:t xml:space="preserve"> und Einsatzausrüstung</w:t>
      </w:r>
    </w:p>
    <w:p w14:paraId="087E9D4D" w14:textId="2DE88630" w:rsidR="00671E69" w:rsidRPr="00367081" w:rsidRDefault="00671E69" w:rsidP="00671E69">
      <w:pPr>
        <w:rPr>
          <w:rFonts w:cs="Arial"/>
        </w:rPr>
      </w:pPr>
      <w:r w:rsidRPr="00367081">
        <w:t xml:space="preserve">Die für </w:t>
      </w:r>
      <w:r w:rsidR="00220B14" w:rsidRPr="00367081">
        <w:rPr>
          <w:rFonts w:eastAsia="ArialMT" w:cs="Arial"/>
        </w:rPr>
        <w:t>Hilfeleistungs</w:t>
      </w:r>
      <w:r w:rsidRPr="00367081">
        <w:rPr>
          <w:rFonts w:eastAsia="ArialMT" w:cs="Arial"/>
        </w:rPr>
        <w:t xml:space="preserve">einsätze erforderliche Ausrüstung der Einsatzkräfte besteht gemäß Feuerwehr-Dienstvorschrift 1 (FwDV 1) aus der </w:t>
      </w:r>
      <w:r w:rsidRPr="00367081">
        <w:t xml:space="preserve">persönlichen Schutzausrüstung (Mindestausstattung und ergänzende Ausstattung) und aus der Einsatzausrüstung (in Abhängigkeit von der </w:t>
      </w:r>
      <w:r w:rsidR="00D27A5B" w:rsidRPr="00367081">
        <w:t xml:space="preserve">jeweiligen </w:t>
      </w:r>
      <w:r w:rsidRPr="00367081">
        <w:t>Funktion der Einsatzkräfte).</w:t>
      </w:r>
    </w:p>
    <w:p w14:paraId="68DF4F42" w14:textId="4834E608" w:rsidR="005D545D" w:rsidRPr="00367081" w:rsidRDefault="005D545D" w:rsidP="005D545D"/>
    <w:p w14:paraId="1A206E1B" w14:textId="18E9257C" w:rsidR="00A052E0" w:rsidRPr="00367081" w:rsidRDefault="00671E69" w:rsidP="00EF1F91">
      <w:pPr>
        <w:rPr>
          <w:rStyle w:val="Hervorhebung"/>
          <w:rFonts w:cs="Arial"/>
          <w:b/>
          <w:bCs/>
          <w:i w:val="0"/>
          <w:iCs w:val="0"/>
        </w:rPr>
      </w:pPr>
      <w:r w:rsidRPr="00367081">
        <w:rPr>
          <w:rStyle w:val="Hervorhebung"/>
          <w:rFonts w:cs="Arial"/>
          <w:b/>
          <w:bCs/>
          <w:i w:val="0"/>
          <w:iCs w:val="0"/>
        </w:rPr>
        <w:sym w:font="Wingdings 2" w:char="F0A2"/>
      </w:r>
      <w:r w:rsidRPr="00367081">
        <w:rPr>
          <w:rStyle w:val="Hervorhebung"/>
          <w:rFonts w:cs="Arial"/>
          <w:b/>
          <w:bCs/>
          <w:i w:val="0"/>
          <w:iCs w:val="0"/>
        </w:rPr>
        <w:t xml:space="preserve">   Persönliche Schutzausrüstung</w:t>
      </w:r>
    </w:p>
    <w:p w14:paraId="29779252" w14:textId="77777777" w:rsidR="00671E69" w:rsidRPr="00367081" w:rsidRDefault="00671E69" w:rsidP="00671E69">
      <w:pPr>
        <w:rPr>
          <w:rFonts w:cs="Arial"/>
        </w:rPr>
      </w:pPr>
      <w:r w:rsidRPr="00367081">
        <w:rPr>
          <w:rFonts w:cs="Arial"/>
        </w:rPr>
        <w:t xml:space="preserve">Als persönliche Schutzausrüstung zum Schutz vor den Gefahren bei der Ausbildung, bei Übungen und im Einsatz müssen von den Feuerwehrangehörigen mindestens </w:t>
      </w:r>
    </w:p>
    <w:p w14:paraId="6D2DC452" w14:textId="77777777" w:rsidR="00671E69" w:rsidRPr="00367081" w:rsidRDefault="00671E69" w:rsidP="00671E69">
      <w:pPr>
        <w:pStyle w:val="Listenabsatz"/>
        <w:numPr>
          <w:ilvl w:val="0"/>
          <w:numId w:val="33"/>
        </w:numPr>
        <w:spacing w:before="120" w:after="120" w:line="276" w:lineRule="auto"/>
        <w:ind w:left="284" w:hanging="284"/>
        <w:contextualSpacing w:val="0"/>
        <w:rPr>
          <w:rFonts w:cs="Arial"/>
        </w:rPr>
      </w:pPr>
      <w:r w:rsidRPr="00367081">
        <w:rPr>
          <w:rFonts w:cs="Arial"/>
        </w:rPr>
        <w:t xml:space="preserve">ein Feuerwehrschutzanzug, </w:t>
      </w:r>
    </w:p>
    <w:p w14:paraId="6FCD6E32" w14:textId="76BF59CD" w:rsidR="00671E69" w:rsidRPr="00367081" w:rsidRDefault="00671E69" w:rsidP="00671E69">
      <w:pPr>
        <w:pStyle w:val="Listenabsatz"/>
        <w:numPr>
          <w:ilvl w:val="0"/>
          <w:numId w:val="33"/>
        </w:numPr>
        <w:spacing w:before="120" w:after="120" w:line="276" w:lineRule="auto"/>
        <w:ind w:left="284" w:hanging="284"/>
        <w:contextualSpacing w:val="0"/>
        <w:rPr>
          <w:rFonts w:cs="Arial"/>
        </w:rPr>
      </w:pPr>
      <w:r w:rsidRPr="00367081">
        <w:rPr>
          <w:rFonts w:cs="Arial"/>
        </w:rPr>
        <w:t>ein Feuerwehrhelm mit Nackenschutz</w:t>
      </w:r>
      <w:r w:rsidR="00D27A5B" w:rsidRPr="00367081">
        <w:rPr>
          <w:rFonts w:cs="Arial"/>
        </w:rPr>
        <w:t>,</w:t>
      </w:r>
    </w:p>
    <w:p w14:paraId="7D3E5472" w14:textId="25E51745" w:rsidR="00671E69" w:rsidRPr="00367081" w:rsidRDefault="00671E69" w:rsidP="00671E69">
      <w:pPr>
        <w:pStyle w:val="Listenabsatz"/>
        <w:numPr>
          <w:ilvl w:val="0"/>
          <w:numId w:val="33"/>
        </w:numPr>
        <w:spacing w:before="120" w:after="120" w:line="276" w:lineRule="auto"/>
        <w:ind w:left="284" w:hanging="284"/>
        <w:contextualSpacing w:val="0"/>
        <w:rPr>
          <w:rFonts w:cs="Arial"/>
        </w:rPr>
      </w:pPr>
      <w:r w:rsidRPr="00367081">
        <w:rPr>
          <w:rFonts w:cs="Arial"/>
        </w:rPr>
        <w:t xml:space="preserve">Feuerwehrschutzhandschuhe </w:t>
      </w:r>
    </w:p>
    <w:p w14:paraId="71FEB5E6" w14:textId="77777777" w:rsidR="00671E69" w:rsidRPr="00367081" w:rsidRDefault="00671E69" w:rsidP="00671E69">
      <w:pPr>
        <w:pStyle w:val="Listenabsatz"/>
        <w:numPr>
          <w:ilvl w:val="0"/>
          <w:numId w:val="33"/>
        </w:numPr>
        <w:spacing w:before="120" w:after="120" w:line="276" w:lineRule="auto"/>
        <w:ind w:left="284" w:hanging="284"/>
        <w:contextualSpacing w:val="0"/>
        <w:rPr>
          <w:rFonts w:cs="Arial"/>
        </w:rPr>
      </w:pPr>
      <w:r w:rsidRPr="00367081">
        <w:rPr>
          <w:rFonts w:cs="Arial"/>
        </w:rPr>
        <w:t xml:space="preserve">und Feuerwehrschutzschuhwerk </w:t>
      </w:r>
    </w:p>
    <w:p w14:paraId="1D3C6CFC" w14:textId="4BCB3C00" w:rsidR="00671E69" w:rsidRPr="00367081" w:rsidRDefault="00671E69" w:rsidP="00671E69">
      <w:pPr>
        <w:rPr>
          <w:rFonts w:cs="Arial"/>
        </w:rPr>
      </w:pPr>
      <w:r w:rsidRPr="00367081">
        <w:rPr>
          <w:rFonts w:cs="Arial"/>
        </w:rPr>
        <w:t>getragen werden. Diese Mindestaus</w:t>
      </w:r>
      <w:r w:rsidR="00D27A5B" w:rsidRPr="00367081">
        <w:rPr>
          <w:rFonts w:cs="Arial"/>
        </w:rPr>
        <w:t>stattung</w:t>
      </w:r>
      <w:r w:rsidRPr="00367081">
        <w:rPr>
          <w:rFonts w:cs="Arial"/>
        </w:rPr>
        <w:t xml:space="preserve"> kann entsprechend den </w:t>
      </w:r>
      <w:r w:rsidR="00071A27">
        <w:rPr>
          <w:rFonts w:cs="Arial"/>
        </w:rPr>
        <w:t xml:space="preserve">jeweiligen </w:t>
      </w:r>
      <w:r w:rsidRPr="00367081">
        <w:rPr>
          <w:rFonts w:cs="Arial"/>
        </w:rPr>
        <w:t xml:space="preserve">Erfordernissen des </w:t>
      </w:r>
      <w:r w:rsidR="00220B14" w:rsidRPr="00367081">
        <w:rPr>
          <w:rFonts w:cs="Arial"/>
        </w:rPr>
        <w:t>Hilfeleistungs</w:t>
      </w:r>
      <w:r w:rsidRPr="00367081">
        <w:rPr>
          <w:rFonts w:cs="Arial"/>
        </w:rPr>
        <w:t xml:space="preserve">einsatzes </w:t>
      </w:r>
      <w:r w:rsidR="00220B14" w:rsidRPr="00367081">
        <w:rPr>
          <w:rFonts w:cs="Arial"/>
        </w:rPr>
        <w:t xml:space="preserve">auf Weisung des Einheitsführers </w:t>
      </w:r>
      <w:r w:rsidRPr="00367081">
        <w:rPr>
          <w:rFonts w:cs="Arial"/>
        </w:rPr>
        <w:t xml:space="preserve">ergänzt werden, zum Beispiel durch </w:t>
      </w:r>
    </w:p>
    <w:p w14:paraId="1F6D5104" w14:textId="1EAA300B" w:rsidR="00671E69" w:rsidRPr="00367081" w:rsidRDefault="00552DF9" w:rsidP="00671E69">
      <w:pPr>
        <w:pStyle w:val="Listenabsatz"/>
        <w:numPr>
          <w:ilvl w:val="0"/>
          <w:numId w:val="34"/>
        </w:numPr>
        <w:spacing w:before="120" w:after="120" w:line="276" w:lineRule="auto"/>
        <w:ind w:left="284" w:hanging="284"/>
        <w:contextualSpacing w:val="0"/>
        <w:rPr>
          <w:rFonts w:cs="Arial"/>
        </w:rPr>
      </w:pPr>
      <w:r w:rsidRPr="00367081">
        <w:rPr>
          <w:rFonts w:cs="Arial"/>
        </w:rPr>
        <w:t>eine Warnkleidung</w:t>
      </w:r>
      <w:r w:rsidR="00671E69" w:rsidRPr="00367081">
        <w:rPr>
          <w:rFonts w:cs="Arial"/>
        </w:rPr>
        <w:t xml:space="preserve">, </w:t>
      </w:r>
    </w:p>
    <w:p w14:paraId="3BC5F06A" w14:textId="77777777" w:rsidR="00671E69" w:rsidRPr="00367081" w:rsidRDefault="00671E69" w:rsidP="00671E69">
      <w:pPr>
        <w:pStyle w:val="Listenabsatz"/>
        <w:numPr>
          <w:ilvl w:val="0"/>
          <w:numId w:val="34"/>
        </w:numPr>
        <w:spacing w:before="120" w:after="120" w:line="276" w:lineRule="auto"/>
        <w:ind w:left="284" w:hanging="284"/>
        <w:contextualSpacing w:val="0"/>
        <w:rPr>
          <w:rFonts w:cs="Arial"/>
        </w:rPr>
      </w:pPr>
      <w:r w:rsidRPr="00367081">
        <w:rPr>
          <w:rFonts w:cs="Arial"/>
        </w:rPr>
        <w:t xml:space="preserve">einen Gesichtsschutz, </w:t>
      </w:r>
    </w:p>
    <w:p w14:paraId="57F5108C" w14:textId="6A3F35A4" w:rsidR="00671E69" w:rsidRPr="00367081" w:rsidRDefault="00671E69" w:rsidP="00671E69">
      <w:pPr>
        <w:pStyle w:val="Listenabsatz"/>
        <w:numPr>
          <w:ilvl w:val="0"/>
          <w:numId w:val="34"/>
        </w:numPr>
        <w:spacing w:before="120" w:after="120" w:line="276" w:lineRule="auto"/>
        <w:ind w:left="284" w:hanging="284"/>
        <w:contextualSpacing w:val="0"/>
        <w:rPr>
          <w:rFonts w:cs="Arial"/>
        </w:rPr>
      </w:pPr>
      <w:r w:rsidRPr="00367081">
        <w:rPr>
          <w:rFonts w:cs="Arial"/>
        </w:rPr>
        <w:t xml:space="preserve">eine </w:t>
      </w:r>
      <w:r w:rsidR="00552DF9" w:rsidRPr="00367081">
        <w:rPr>
          <w:rFonts w:cs="Arial"/>
        </w:rPr>
        <w:t>Schutzbrille</w:t>
      </w:r>
      <w:r w:rsidRPr="00367081">
        <w:rPr>
          <w:rFonts w:cs="Arial"/>
        </w:rPr>
        <w:t xml:space="preserve">, </w:t>
      </w:r>
    </w:p>
    <w:p w14:paraId="6A7BFDAB" w14:textId="4F560928" w:rsidR="00671E69" w:rsidRPr="00367081" w:rsidRDefault="00552DF9" w:rsidP="00671E69">
      <w:pPr>
        <w:pStyle w:val="Listenabsatz"/>
        <w:numPr>
          <w:ilvl w:val="0"/>
          <w:numId w:val="34"/>
        </w:numPr>
        <w:spacing w:before="120" w:after="120" w:line="276" w:lineRule="auto"/>
        <w:ind w:left="284" w:hanging="284"/>
        <w:contextualSpacing w:val="0"/>
        <w:rPr>
          <w:rFonts w:cs="Arial"/>
        </w:rPr>
      </w:pPr>
      <w:r w:rsidRPr="00367081">
        <w:rPr>
          <w:rFonts w:cs="Arial"/>
        </w:rPr>
        <w:t>einen Gehörschutz</w:t>
      </w:r>
      <w:r w:rsidR="00671E69" w:rsidRPr="00367081">
        <w:rPr>
          <w:rFonts w:cs="Arial"/>
        </w:rPr>
        <w:t xml:space="preserve"> </w:t>
      </w:r>
    </w:p>
    <w:p w14:paraId="195DA559" w14:textId="74E0B67D" w:rsidR="00671E69" w:rsidRPr="00367081" w:rsidRDefault="00552DF9" w:rsidP="00671E69">
      <w:pPr>
        <w:pStyle w:val="Listenabsatz"/>
        <w:numPr>
          <w:ilvl w:val="0"/>
          <w:numId w:val="34"/>
        </w:numPr>
        <w:spacing w:before="120" w:after="120" w:line="276" w:lineRule="auto"/>
        <w:ind w:left="284" w:hanging="284"/>
        <w:contextualSpacing w:val="0"/>
        <w:rPr>
          <w:rFonts w:cs="Arial"/>
        </w:rPr>
      </w:pPr>
      <w:r w:rsidRPr="00367081">
        <w:rPr>
          <w:rFonts w:cs="Arial"/>
        </w:rPr>
        <w:t>und/</w:t>
      </w:r>
      <w:r w:rsidR="00671E69" w:rsidRPr="00367081">
        <w:rPr>
          <w:rFonts w:cs="Arial"/>
        </w:rPr>
        <w:t xml:space="preserve">oder </w:t>
      </w:r>
      <w:r w:rsidRPr="00367081">
        <w:rPr>
          <w:rFonts w:cs="Arial"/>
        </w:rPr>
        <w:t>durch</w:t>
      </w:r>
      <w:r w:rsidR="00671E69" w:rsidRPr="00367081">
        <w:rPr>
          <w:rFonts w:cs="Arial"/>
        </w:rPr>
        <w:t xml:space="preserve"> </w:t>
      </w:r>
      <w:r w:rsidR="00071A27">
        <w:rPr>
          <w:rFonts w:cs="Arial"/>
        </w:rPr>
        <w:t xml:space="preserve">eine </w:t>
      </w:r>
      <w:r w:rsidRPr="00367081">
        <w:rPr>
          <w:rFonts w:cs="Arial"/>
        </w:rPr>
        <w:t>Schnittschutz</w:t>
      </w:r>
      <w:r w:rsidR="00671E69" w:rsidRPr="00367081">
        <w:rPr>
          <w:rFonts w:cs="Arial"/>
        </w:rPr>
        <w:t xml:space="preserve">kleidung. </w:t>
      </w:r>
    </w:p>
    <w:p w14:paraId="517B48BB" w14:textId="1C2E55F7" w:rsidR="00671E69" w:rsidRPr="00367081" w:rsidRDefault="00671E69" w:rsidP="00671E69">
      <w:pPr>
        <w:rPr>
          <w:rFonts w:cs="Arial"/>
        </w:rPr>
      </w:pPr>
      <w:r w:rsidRPr="00367081">
        <w:rPr>
          <w:rFonts w:cs="Arial"/>
        </w:rPr>
        <w:t xml:space="preserve">Abweichungen in der persönlichen </w:t>
      </w:r>
      <w:r w:rsidR="00071A27">
        <w:rPr>
          <w:rFonts w:cs="Arial"/>
        </w:rPr>
        <w:t>Schutza</w:t>
      </w:r>
      <w:r w:rsidRPr="00367081">
        <w:rPr>
          <w:rFonts w:cs="Arial"/>
        </w:rPr>
        <w:t xml:space="preserve">usrüstung sind auf Weisung des Einheitsführers möglich. </w:t>
      </w:r>
    </w:p>
    <w:p w14:paraId="30F809B3" w14:textId="3698D4CC" w:rsidR="00671E69" w:rsidRPr="00367081" w:rsidRDefault="00671E69" w:rsidP="00671E69">
      <w:pPr>
        <w:rPr>
          <w:rFonts w:cs="Arial"/>
        </w:rPr>
      </w:pPr>
    </w:p>
    <w:p w14:paraId="20285580" w14:textId="4294572C" w:rsidR="00671E69" w:rsidRPr="00367081" w:rsidRDefault="00CF4BB6" w:rsidP="00671E69">
      <w:pPr>
        <w:rPr>
          <w:rFonts w:cs="Arial"/>
          <w:b/>
          <w:bCs/>
        </w:rPr>
      </w:pPr>
      <w:r w:rsidRPr="00367081">
        <w:rPr>
          <w:rFonts w:cs="Arial"/>
          <w:b/>
          <w:bCs/>
        </w:rPr>
        <w:sym w:font="Wingdings 2" w:char="F0A2"/>
      </w:r>
      <w:r w:rsidRPr="00367081">
        <w:rPr>
          <w:rFonts w:cs="Arial"/>
          <w:b/>
          <w:bCs/>
        </w:rPr>
        <w:t xml:space="preserve">   </w:t>
      </w:r>
      <w:r w:rsidR="00671E69" w:rsidRPr="00367081">
        <w:rPr>
          <w:rFonts w:cs="Arial"/>
          <w:b/>
          <w:bCs/>
        </w:rPr>
        <w:t>Einsatzausrüstung</w:t>
      </w:r>
    </w:p>
    <w:p w14:paraId="04D5ED6F" w14:textId="428EDA02" w:rsidR="00CF4BB6" w:rsidRPr="00367081" w:rsidRDefault="00671E69" w:rsidP="00671E69">
      <w:pPr>
        <w:pStyle w:val="Textkrper-Zeileneinzug"/>
        <w:spacing w:before="120" w:line="276" w:lineRule="auto"/>
        <w:ind w:left="0"/>
        <w:rPr>
          <w:rFonts w:ascii="Arial" w:hAnsi="Arial" w:cs="Arial"/>
        </w:rPr>
      </w:pPr>
      <w:r w:rsidRPr="00367081">
        <w:rPr>
          <w:rFonts w:ascii="Arial" w:hAnsi="Arial" w:cs="Arial"/>
        </w:rPr>
        <w:t xml:space="preserve">Die Einsatzausrüstung wird durch den Einheitsführer angeordnet. Sie besteht aus der persönlichen Schutzausrüstung und wird beim Melder und bei den Truppführern durch </w:t>
      </w:r>
    </w:p>
    <w:p w14:paraId="61301FD0" w14:textId="77777777" w:rsidR="00CF4BB6" w:rsidRPr="00367081" w:rsidRDefault="00671E69" w:rsidP="00CF4BB6">
      <w:pPr>
        <w:pStyle w:val="Textkrper-Zeileneinzug"/>
        <w:numPr>
          <w:ilvl w:val="0"/>
          <w:numId w:val="35"/>
        </w:numPr>
        <w:spacing w:before="120" w:line="276" w:lineRule="auto"/>
        <w:ind w:left="284" w:hanging="284"/>
        <w:rPr>
          <w:rFonts w:ascii="Arial" w:hAnsi="Arial" w:cs="Arial"/>
        </w:rPr>
      </w:pPr>
      <w:r w:rsidRPr="00367081">
        <w:rPr>
          <w:rFonts w:ascii="Arial" w:hAnsi="Arial" w:cs="Arial"/>
        </w:rPr>
        <w:t xml:space="preserve">ein Beleuchtungsgerät und gegebenenfalls durch </w:t>
      </w:r>
    </w:p>
    <w:p w14:paraId="7A46E04B" w14:textId="77777777" w:rsidR="00CF4BB6" w:rsidRPr="00367081" w:rsidRDefault="00671E69" w:rsidP="00CF4BB6">
      <w:pPr>
        <w:pStyle w:val="Textkrper-Zeileneinzug"/>
        <w:numPr>
          <w:ilvl w:val="0"/>
          <w:numId w:val="35"/>
        </w:numPr>
        <w:spacing w:before="120" w:line="276" w:lineRule="auto"/>
        <w:ind w:left="284" w:hanging="284"/>
        <w:rPr>
          <w:rFonts w:ascii="Arial" w:hAnsi="Arial" w:cs="Arial"/>
        </w:rPr>
      </w:pPr>
      <w:r w:rsidRPr="00367081">
        <w:rPr>
          <w:rFonts w:ascii="Arial" w:hAnsi="Arial" w:cs="Arial"/>
        </w:rPr>
        <w:t xml:space="preserve">ein Handsprechfunkgerät </w:t>
      </w:r>
    </w:p>
    <w:p w14:paraId="7F2E6B79" w14:textId="77777777" w:rsidR="00CF4BB6" w:rsidRPr="00367081" w:rsidRDefault="00671E69" w:rsidP="00671E69">
      <w:pPr>
        <w:pStyle w:val="Textkrper-Zeileneinzug"/>
        <w:spacing w:before="120" w:line="276" w:lineRule="auto"/>
        <w:ind w:left="0"/>
        <w:rPr>
          <w:rFonts w:ascii="Arial" w:hAnsi="Arial" w:cs="Arial"/>
        </w:rPr>
      </w:pPr>
      <w:r w:rsidRPr="00367081">
        <w:rPr>
          <w:rFonts w:ascii="Arial" w:hAnsi="Arial" w:cs="Arial"/>
        </w:rPr>
        <w:t xml:space="preserve">ergänzt und bei den Truppmännern durch die vom Einheitsführer befohlene Einsatzausrüstung, zum Beispiel durch </w:t>
      </w:r>
    </w:p>
    <w:p w14:paraId="0769CFE4" w14:textId="219B826C" w:rsidR="00CF4BB6" w:rsidRPr="00367081" w:rsidRDefault="0068028A" w:rsidP="00CF4BB6">
      <w:pPr>
        <w:pStyle w:val="Textkrper-Zeileneinzug"/>
        <w:numPr>
          <w:ilvl w:val="0"/>
          <w:numId w:val="36"/>
        </w:numPr>
        <w:spacing w:before="120" w:line="276" w:lineRule="auto"/>
        <w:ind w:left="284" w:hanging="284"/>
        <w:rPr>
          <w:rFonts w:ascii="Arial" w:hAnsi="Arial" w:cs="Arial"/>
        </w:rPr>
      </w:pPr>
      <w:r w:rsidRPr="00367081">
        <w:rPr>
          <w:rFonts w:ascii="Arial" w:hAnsi="Arial" w:cs="Arial"/>
        </w:rPr>
        <w:t>einfache Hilfeleistungsgeräte</w:t>
      </w:r>
      <w:r w:rsidR="00671E69" w:rsidRPr="00367081">
        <w:rPr>
          <w:rFonts w:ascii="Arial" w:hAnsi="Arial" w:cs="Arial"/>
        </w:rPr>
        <w:t xml:space="preserve">, </w:t>
      </w:r>
    </w:p>
    <w:p w14:paraId="53EDACFF" w14:textId="223D0D90" w:rsidR="00CF4BB6" w:rsidRPr="00367081" w:rsidRDefault="0068028A" w:rsidP="00CF4BB6">
      <w:pPr>
        <w:pStyle w:val="Textkrper-Zeileneinzug"/>
        <w:numPr>
          <w:ilvl w:val="0"/>
          <w:numId w:val="36"/>
        </w:numPr>
        <w:spacing w:before="120" w:line="276" w:lineRule="auto"/>
        <w:ind w:left="284" w:hanging="284"/>
        <w:rPr>
          <w:rFonts w:ascii="Arial" w:hAnsi="Arial" w:cs="Arial"/>
        </w:rPr>
      </w:pPr>
      <w:r w:rsidRPr="00367081">
        <w:rPr>
          <w:rFonts w:ascii="Arial" w:hAnsi="Arial" w:cs="Arial"/>
        </w:rPr>
        <w:t>Beleuchtungsgeräte</w:t>
      </w:r>
      <w:r w:rsidR="00671E69" w:rsidRPr="00367081">
        <w:rPr>
          <w:rFonts w:ascii="Arial" w:hAnsi="Arial" w:cs="Arial"/>
        </w:rPr>
        <w:t xml:space="preserve">, </w:t>
      </w:r>
    </w:p>
    <w:p w14:paraId="2C2C8B6E" w14:textId="77777777" w:rsidR="0068028A" w:rsidRPr="00367081" w:rsidRDefault="0068028A" w:rsidP="00CF4BB6">
      <w:pPr>
        <w:pStyle w:val="Textkrper-Zeileneinzug"/>
        <w:numPr>
          <w:ilvl w:val="0"/>
          <w:numId w:val="36"/>
        </w:numPr>
        <w:spacing w:before="120" w:line="276" w:lineRule="auto"/>
        <w:ind w:left="284" w:hanging="284"/>
        <w:rPr>
          <w:rFonts w:ascii="Arial" w:hAnsi="Arial" w:cs="Arial"/>
        </w:rPr>
      </w:pPr>
      <w:r w:rsidRPr="00367081">
        <w:rPr>
          <w:rFonts w:ascii="Arial" w:hAnsi="Arial" w:cs="Arial"/>
        </w:rPr>
        <w:t>Anschlagmittel,</w:t>
      </w:r>
    </w:p>
    <w:p w14:paraId="411FF2EA" w14:textId="247EBBEF" w:rsidR="00CF4BB6" w:rsidRPr="00367081" w:rsidRDefault="0068028A" w:rsidP="00CF4BB6">
      <w:pPr>
        <w:pStyle w:val="Textkrper-Zeileneinzug"/>
        <w:numPr>
          <w:ilvl w:val="0"/>
          <w:numId w:val="36"/>
        </w:numPr>
        <w:spacing w:before="120" w:line="276" w:lineRule="auto"/>
        <w:ind w:left="284" w:hanging="284"/>
        <w:rPr>
          <w:rFonts w:ascii="Arial" w:hAnsi="Arial" w:cs="Arial"/>
        </w:rPr>
      </w:pPr>
      <w:r w:rsidRPr="00367081">
        <w:rPr>
          <w:rFonts w:ascii="Arial" w:hAnsi="Arial" w:cs="Arial"/>
        </w:rPr>
        <w:t xml:space="preserve">hydraulisch betriebene </w:t>
      </w:r>
      <w:r w:rsidR="00827785">
        <w:rPr>
          <w:rFonts w:ascii="Arial" w:hAnsi="Arial" w:cs="Arial"/>
        </w:rPr>
        <w:t>Rettungsgeräte</w:t>
      </w:r>
      <w:r w:rsidR="00671E69" w:rsidRPr="00367081">
        <w:rPr>
          <w:rFonts w:ascii="Arial" w:hAnsi="Arial" w:cs="Arial"/>
        </w:rPr>
        <w:t xml:space="preserve"> </w:t>
      </w:r>
    </w:p>
    <w:p w14:paraId="01A22081" w14:textId="60F2B983" w:rsidR="00671E69" w:rsidRPr="00367081" w:rsidRDefault="0068028A" w:rsidP="00CF4BB6">
      <w:pPr>
        <w:pStyle w:val="Textkrper-Zeileneinzug"/>
        <w:numPr>
          <w:ilvl w:val="0"/>
          <w:numId w:val="36"/>
        </w:numPr>
        <w:spacing w:before="120" w:line="276" w:lineRule="auto"/>
        <w:ind w:left="284" w:hanging="284"/>
        <w:rPr>
          <w:rFonts w:ascii="Arial" w:hAnsi="Arial" w:cs="Arial"/>
        </w:rPr>
      </w:pPr>
      <w:r w:rsidRPr="00367081">
        <w:rPr>
          <w:rFonts w:ascii="Arial" w:hAnsi="Arial" w:cs="Arial"/>
        </w:rPr>
        <w:t>…</w:t>
      </w:r>
    </w:p>
    <w:p w14:paraId="7D6BD6D0" w14:textId="77777777" w:rsidR="005D545D" w:rsidRPr="00367081" w:rsidRDefault="005D545D" w:rsidP="00EF1F91">
      <w:pPr>
        <w:rPr>
          <w:rStyle w:val="Hervorhebung"/>
          <w:rFonts w:cs="Arial"/>
          <w:i w:val="0"/>
          <w:iCs w:val="0"/>
        </w:rPr>
      </w:pPr>
    </w:p>
    <w:p w14:paraId="72EDB6BE" w14:textId="77777777" w:rsidR="00EF1F91" w:rsidRPr="00367081" w:rsidRDefault="00EF1F91" w:rsidP="00EF1F91">
      <w:pPr>
        <w:rPr>
          <w:rStyle w:val="Hervorhebung"/>
          <w:rFonts w:cs="Arial"/>
          <w:i w:val="0"/>
          <w:iCs w:val="0"/>
        </w:rPr>
        <w:sectPr w:rsidR="00EF1F91"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4E06260F"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25F54934" w14:textId="7E02B72A" w:rsidR="003F5D18" w:rsidRPr="00367081" w:rsidRDefault="003F5D18" w:rsidP="003F5D18">
            <w:pPr>
              <w:jc w:val="center"/>
              <w:rPr>
                <w:rFonts w:cs="Arial"/>
                <w:sz w:val="24"/>
                <w:szCs w:val="24"/>
              </w:rPr>
            </w:pPr>
            <w:r w:rsidRPr="00367081">
              <w:rPr>
                <w:rStyle w:val="Fett"/>
                <w:rFonts w:ascii="Arial" w:hAnsi="Arial" w:cs="Arial"/>
                <w:szCs w:val="24"/>
              </w:rPr>
              <w:t xml:space="preserve">Ausbildungseinheit:  </w:t>
            </w:r>
            <w:r w:rsidR="0068028A" w:rsidRPr="00367081">
              <w:rPr>
                <w:rFonts w:cs="Arial"/>
                <w:b/>
                <w:bCs/>
                <w:sz w:val="24"/>
                <w:szCs w:val="24"/>
              </w:rPr>
              <w:t>8</w:t>
            </w:r>
            <w:r w:rsidRPr="00367081">
              <w:rPr>
                <w:rFonts w:cs="Arial"/>
                <w:b/>
                <w:bCs/>
                <w:sz w:val="24"/>
                <w:szCs w:val="24"/>
              </w:rPr>
              <w:t>.</w:t>
            </w:r>
            <w:r w:rsidR="0068028A" w:rsidRPr="00367081">
              <w:rPr>
                <w:rFonts w:cs="Arial"/>
                <w:b/>
                <w:bCs/>
                <w:sz w:val="24"/>
                <w:szCs w:val="24"/>
              </w:rPr>
              <w:t>11</w:t>
            </w:r>
            <w:r w:rsidRPr="00367081">
              <w:rPr>
                <w:rFonts w:cs="Arial"/>
                <w:b/>
                <w:bCs/>
                <w:sz w:val="24"/>
                <w:szCs w:val="24"/>
              </w:rPr>
              <w:t xml:space="preserve"> </w:t>
            </w:r>
            <w:r w:rsidR="00302F38" w:rsidRPr="00367081">
              <w:rPr>
                <w:rFonts w:cs="Arial"/>
                <w:b/>
                <w:bCs/>
                <w:sz w:val="24"/>
                <w:szCs w:val="24"/>
              </w:rPr>
              <w:t xml:space="preserve">  </w:t>
            </w:r>
            <w:r w:rsidR="00B25ED9" w:rsidRPr="00367081">
              <w:rPr>
                <w:rFonts w:cs="Arial"/>
                <w:b/>
                <w:bCs/>
                <w:sz w:val="24"/>
                <w:szCs w:val="24"/>
              </w:rPr>
              <w:t>Sitzordnung und Antreteordnung</w:t>
            </w:r>
          </w:p>
        </w:tc>
      </w:tr>
      <w:tr w:rsidR="00367081" w:rsidRPr="00367081" w14:paraId="1C3D1CB6" w14:textId="77777777" w:rsidTr="00120143">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EEE2F1" w14:textId="77777777" w:rsidR="00304A3D" w:rsidRPr="00367081" w:rsidRDefault="00304A3D" w:rsidP="009918E6">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851B0E" w14:textId="77777777" w:rsidR="00304A3D" w:rsidRPr="00367081" w:rsidRDefault="00304A3D" w:rsidP="009918E6">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6BCA51" w14:textId="77777777" w:rsidR="00304A3D" w:rsidRPr="00367081" w:rsidRDefault="00304A3D" w:rsidP="009918E6">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D6449" w14:textId="77777777" w:rsidR="00304A3D" w:rsidRPr="00367081" w:rsidRDefault="00304A3D" w:rsidP="009918E6">
            <w:pPr>
              <w:jc w:val="center"/>
              <w:rPr>
                <w:rStyle w:val="Fett"/>
                <w:rFonts w:ascii="Arial" w:hAnsi="Arial" w:cs="Arial"/>
              </w:rPr>
            </w:pPr>
            <w:r w:rsidRPr="00367081">
              <w:rPr>
                <w:rStyle w:val="Fett"/>
                <w:rFonts w:ascii="Arial" w:hAnsi="Arial" w:cs="Arial"/>
              </w:rPr>
              <w:t>Organisation / Hinweise</w:t>
            </w:r>
          </w:p>
        </w:tc>
      </w:tr>
      <w:tr w:rsidR="00367081" w:rsidRPr="00367081" w14:paraId="18414A21" w14:textId="77777777" w:rsidTr="00120143">
        <w:tc>
          <w:tcPr>
            <w:tcW w:w="851" w:type="dxa"/>
            <w:tcBorders>
              <w:top w:val="single" w:sz="2" w:space="0" w:color="auto"/>
              <w:left w:val="single" w:sz="2" w:space="0" w:color="auto"/>
              <w:bottom w:val="nil"/>
              <w:right w:val="single" w:sz="2" w:space="0" w:color="auto"/>
            </w:tcBorders>
          </w:tcPr>
          <w:p w14:paraId="6F8343F0" w14:textId="77777777" w:rsidR="00304A3D" w:rsidRPr="00367081" w:rsidRDefault="00304A3D" w:rsidP="009918E6">
            <w:pPr>
              <w:rPr>
                <w:rFonts w:cs="Arial"/>
              </w:rPr>
            </w:pPr>
          </w:p>
        </w:tc>
        <w:tc>
          <w:tcPr>
            <w:tcW w:w="4252" w:type="dxa"/>
            <w:tcBorders>
              <w:top w:val="single" w:sz="2" w:space="0" w:color="auto"/>
              <w:left w:val="single" w:sz="2" w:space="0" w:color="auto"/>
              <w:bottom w:val="nil"/>
              <w:right w:val="single" w:sz="2" w:space="0" w:color="auto"/>
            </w:tcBorders>
          </w:tcPr>
          <w:p w14:paraId="19D23584" w14:textId="6804B0BB" w:rsidR="00304A3D" w:rsidRPr="00367081" w:rsidRDefault="00C50874" w:rsidP="009918E6">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05BCF03" w14:textId="77777777" w:rsidR="00304A3D" w:rsidRPr="00367081" w:rsidRDefault="00304A3D" w:rsidP="009918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D21798F" w14:textId="77777777" w:rsidR="00304A3D" w:rsidRPr="00367081" w:rsidRDefault="00304A3D" w:rsidP="009918E6">
            <w:pPr>
              <w:rPr>
                <w:rFonts w:cs="Arial"/>
              </w:rPr>
            </w:pPr>
          </w:p>
        </w:tc>
      </w:tr>
      <w:tr w:rsidR="00367081" w:rsidRPr="00367081" w14:paraId="2CF5B378" w14:textId="77777777" w:rsidTr="00D53588">
        <w:trPr>
          <w:trHeight w:val="738"/>
        </w:trPr>
        <w:tc>
          <w:tcPr>
            <w:tcW w:w="851" w:type="dxa"/>
            <w:tcBorders>
              <w:top w:val="nil"/>
              <w:left w:val="single" w:sz="2" w:space="0" w:color="auto"/>
              <w:right w:val="single" w:sz="2" w:space="0" w:color="auto"/>
            </w:tcBorders>
          </w:tcPr>
          <w:p w14:paraId="1BC58C0A" w14:textId="5880C80C" w:rsidR="00A052E0" w:rsidRPr="00367081" w:rsidRDefault="00BF1858" w:rsidP="003C7ACD">
            <w:pPr>
              <w:spacing w:line="276" w:lineRule="auto"/>
              <w:ind w:left="-57" w:right="-57"/>
              <w:jc w:val="center"/>
              <w:rPr>
                <w:rFonts w:cs="Arial"/>
              </w:rPr>
            </w:pPr>
            <w:r w:rsidRPr="00367081">
              <w:rPr>
                <w:rFonts w:cs="Arial"/>
              </w:rPr>
              <w:t>2</w:t>
            </w:r>
            <w:r w:rsidR="00A052E0" w:rsidRPr="00367081">
              <w:rPr>
                <w:rFonts w:cs="Arial"/>
              </w:rPr>
              <w:t xml:space="preserve"> min</w:t>
            </w:r>
          </w:p>
        </w:tc>
        <w:tc>
          <w:tcPr>
            <w:tcW w:w="4252" w:type="dxa"/>
            <w:tcBorders>
              <w:top w:val="nil"/>
              <w:left w:val="single" w:sz="2" w:space="0" w:color="auto"/>
              <w:right w:val="single" w:sz="2" w:space="0" w:color="auto"/>
            </w:tcBorders>
          </w:tcPr>
          <w:p w14:paraId="049A0A04" w14:textId="751B430F" w:rsidR="00A052E0" w:rsidRPr="00367081" w:rsidRDefault="00B25ED9" w:rsidP="003C7ACD">
            <w:pPr>
              <w:pStyle w:val="Listenabsatz"/>
              <w:numPr>
                <w:ilvl w:val="0"/>
                <w:numId w:val="3"/>
              </w:numPr>
              <w:spacing w:before="120" w:after="120" w:line="276" w:lineRule="auto"/>
              <w:ind w:left="227" w:hanging="227"/>
              <w:contextualSpacing w:val="0"/>
              <w:rPr>
                <w:rFonts w:cs="Arial"/>
              </w:rPr>
            </w:pPr>
            <w:r w:rsidRPr="00367081">
              <w:rPr>
                <w:rFonts w:cs="Arial"/>
              </w:rPr>
              <w:t>die Sitzordnung in Abhängigkeit von den jeweiligen Fahrer</w:t>
            </w:r>
            <w:r w:rsidR="00827785">
              <w:rPr>
                <w:rFonts w:cs="Arial"/>
              </w:rPr>
              <w:t>räumen</w:t>
            </w:r>
            <w:r w:rsidRPr="00367081">
              <w:rPr>
                <w:rFonts w:cs="Arial"/>
              </w:rPr>
              <w:t xml:space="preserve"> und Mannschafträumen der </w:t>
            </w:r>
            <w:r w:rsidR="0068028A" w:rsidRPr="00367081">
              <w:rPr>
                <w:rFonts w:cs="Arial"/>
              </w:rPr>
              <w:t>Einsatz</w:t>
            </w:r>
            <w:r w:rsidRPr="00367081">
              <w:rPr>
                <w:rFonts w:cs="Arial"/>
              </w:rPr>
              <w:t xml:space="preserve">fahrzeuge beschreiben </w:t>
            </w:r>
            <w:r w:rsidR="00A052E0" w:rsidRPr="00367081">
              <w:rPr>
                <w:rFonts w:cs="Arial"/>
              </w:rPr>
              <w:t>können.</w:t>
            </w:r>
          </w:p>
        </w:tc>
        <w:tc>
          <w:tcPr>
            <w:tcW w:w="6096" w:type="dxa"/>
            <w:tcBorders>
              <w:top w:val="nil"/>
              <w:left w:val="single" w:sz="2" w:space="0" w:color="auto"/>
              <w:right w:val="single" w:sz="2" w:space="0" w:color="auto"/>
            </w:tcBorders>
          </w:tcPr>
          <w:p w14:paraId="247EFFA4" w14:textId="13FFE195" w:rsidR="00A052E0" w:rsidRPr="00367081" w:rsidRDefault="00C348B1" w:rsidP="00120143">
            <w:pPr>
              <w:spacing w:line="276" w:lineRule="auto"/>
            </w:pPr>
            <w:bookmarkStart w:id="14" w:name="_Hlk84431550"/>
            <w:r w:rsidRPr="00367081">
              <w:rPr>
                <w:rFonts w:cs="Arial"/>
              </w:rPr>
              <w:t>In Abhängigkeit von den jeweiligen Fahrer</w:t>
            </w:r>
            <w:r w:rsidR="00827785">
              <w:rPr>
                <w:rFonts w:cs="Arial"/>
              </w:rPr>
              <w:t>räumen</w:t>
            </w:r>
            <w:r w:rsidRPr="00367081">
              <w:rPr>
                <w:rFonts w:cs="Arial"/>
              </w:rPr>
              <w:t xml:space="preserve"> und Mannschafträumen der </w:t>
            </w:r>
            <w:r w:rsidR="0068028A" w:rsidRPr="00367081">
              <w:rPr>
                <w:rFonts w:cs="Arial"/>
              </w:rPr>
              <w:t>Einsatz</w:t>
            </w:r>
            <w:r w:rsidRPr="00367081">
              <w:rPr>
                <w:rFonts w:cs="Arial"/>
              </w:rPr>
              <w:t xml:space="preserve">fahrzeuge nehmen die </w:t>
            </w:r>
            <w:r w:rsidR="0068028A" w:rsidRPr="00367081">
              <w:rPr>
                <w:rFonts w:cs="Arial"/>
              </w:rPr>
              <w:t>Führungs</w:t>
            </w:r>
            <w:r w:rsidR="00827785">
              <w:rPr>
                <w:rFonts w:cs="Arial"/>
              </w:rPr>
              <w:t>kräfte</w:t>
            </w:r>
            <w:r w:rsidR="0068028A" w:rsidRPr="00367081">
              <w:rPr>
                <w:rFonts w:cs="Arial"/>
              </w:rPr>
              <w:t xml:space="preserve"> und </w:t>
            </w:r>
            <w:r w:rsidRPr="00367081">
              <w:rPr>
                <w:rFonts w:cs="Arial"/>
              </w:rPr>
              <w:t xml:space="preserve">Einsatzkräfte beim Ausrücken oder nach dem Kommando </w:t>
            </w:r>
            <w:r w:rsidRPr="00367081">
              <w:rPr>
                <w:rFonts w:cs="Arial"/>
                <w:i/>
                <w:iCs/>
              </w:rPr>
              <w:t>„Aufsitzen“</w:t>
            </w:r>
            <w:r w:rsidRPr="00367081">
              <w:rPr>
                <w:rFonts w:cs="Arial"/>
              </w:rPr>
              <w:t xml:space="preserve"> </w:t>
            </w:r>
            <w:r w:rsidR="0068028A" w:rsidRPr="00367081">
              <w:rPr>
                <w:rFonts w:cs="Arial"/>
              </w:rPr>
              <w:t xml:space="preserve">eine </w:t>
            </w:r>
            <w:r w:rsidRPr="00367081">
              <w:rPr>
                <w:rFonts w:cs="Arial"/>
              </w:rPr>
              <w:t>bestimmte Sitzordnung ein</w:t>
            </w:r>
            <w:r w:rsidR="00120143" w:rsidRPr="00367081">
              <w:t xml:space="preserve">. </w:t>
            </w:r>
            <w:bookmarkEnd w:id="14"/>
          </w:p>
        </w:tc>
        <w:tc>
          <w:tcPr>
            <w:tcW w:w="2977" w:type="dxa"/>
            <w:tcBorders>
              <w:top w:val="nil"/>
              <w:left w:val="single" w:sz="2" w:space="0" w:color="auto"/>
              <w:right w:val="single" w:sz="2" w:space="0" w:color="auto"/>
            </w:tcBorders>
          </w:tcPr>
          <w:p w14:paraId="456AE920" w14:textId="77777777" w:rsidR="00A052E0" w:rsidRPr="00367081" w:rsidRDefault="00A052E0" w:rsidP="00827785">
            <w:pPr>
              <w:spacing w:line="276" w:lineRule="auto"/>
              <w:rPr>
                <w:rFonts w:cs="Arial"/>
              </w:rPr>
            </w:pPr>
            <w:r w:rsidRPr="00367081">
              <w:rPr>
                <w:rFonts w:cs="Arial"/>
              </w:rPr>
              <w:t xml:space="preserve">Lernunterlage Kapitel </w:t>
            </w:r>
            <w:r w:rsidR="00CF4BB6" w:rsidRPr="00367081">
              <w:rPr>
                <w:rFonts w:cs="Arial"/>
              </w:rPr>
              <w:t>4</w:t>
            </w:r>
            <w:r w:rsidRPr="00367081">
              <w:rPr>
                <w:rFonts w:cs="Arial"/>
              </w:rPr>
              <w:t>.</w:t>
            </w:r>
            <w:r w:rsidR="00CF4BB6" w:rsidRPr="00367081">
              <w:rPr>
                <w:rFonts w:cs="Arial"/>
              </w:rPr>
              <w:t>3</w:t>
            </w:r>
          </w:p>
          <w:p w14:paraId="2CCC195C" w14:textId="1E6DF802" w:rsidR="00A1632B" w:rsidRPr="00367081" w:rsidRDefault="00A1632B" w:rsidP="00827785">
            <w:pPr>
              <w:spacing w:line="276" w:lineRule="auto"/>
              <w:rPr>
                <w:rFonts w:cs="Arial"/>
                <w:i/>
                <w:iCs/>
              </w:rPr>
            </w:pPr>
            <w:r w:rsidRPr="00367081">
              <w:rPr>
                <w:rFonts w:cs="Arial"/>
                <w:i/>
                <w:iCs/>
              </w:rPr>
              <w:t xml:space="preserve">siehe hierzu </w:t>
            </w:r>
            <w:r w:rsidR="00851ED8" w:rsidRPr="00367081">
              <w:rPr>
                <w:rFonts w:cs="Arial"/>
                <w:i/>
                <w:iCs/>
              </w:rPr>
              <w:t xml:space="preserve">auch die </w:t>
            </w:r>
            <w:r w:rsidRPr="00367081">
              <w:rPr>
                <w:rFonts w:cs="Arial"/>
                <w:i/>
                <w:iCs/>
              </w:rPr>
              <w:t>Lehrunterlage der Ausbildungseinheit „Löscheinsatz“</w:t>
            </w:r>
          </w:p>
        </w:tc>
      </w:tr>
      <w:tr w:rsidR="00851ED8" w:rsidRPr="00367081" w14:paraId="13F92AD4" w14:textId="77777777" w:rsidTr="00D53588">
        <w:trPr>
          <w:trHeight w:val="991"/>
        </w:trPr>
        <w:tc>
          <w:tcPr>
            <w:tcW w:w="851" w:type="dxa"/>
            <w:tcBorders>
              <w:top w:val="single" w:sz="4" w:space="0" w:color="auto"/>
              <w:left w:val="single" w:sz="2" w:space="0" w:color="auto"/>
              <w:right w:val="single" w:sz="2" w:space="0" w:color="auto"/>
            </w:tcBorders>
          </w:tcPr>
          <w:p w14:paraId="709EAA88" w14:textId="66EC33E2" w:rsidR="00851ED8" w:rsidRPr="00367081" w:rsidRDefault="00851ED8" w:rsidP="00851ED8">
            <w:pPr>
              <w:ind w:left="-57" w:right="-57"/>
              <w:jc w:val="center"/>
              <w:rPr>
                <w:rFonts w:cs="Arial"/>
              </w:rPr>
            </w:pPr>
            <w:r w:rsidRPr="00367081">
              <w:rPr>
                <w:rFonts w:cs="Arial"/>
              </w:rPr>
              <w:t>2 min</w:t>
            </w:r>
          </w:p>
        </w:tc>
        <w:tc>
          <w:tcPr>
            <w:tcW w:w="4252" w:type="dxa"/>
            <w:tcBorders>
              <w:top w:val="single" w:sz="4" w:space="0" w:color="auto"/>
              <w:left w:val="single" w:sz="2" w:space="0" w:color="auto"/>
              <w:right w:val="single" w:sz="2" w:space="0" w:color="auto"/>
            </w:tcBorders>
          </w:tcPr>
          <w:p w14:paraId="1201287B" w14:textId="46A657AA" w:rsidR="00851ED8" w:rsidRPr="00367081" w:rsidRDefault="00851ED8" w:rsidP="00851ED8">
            <w:pPr>
              <w:pStyle w:val="Listenabsatz"/>
              <w:numPr>
                <w:ilvl w:val="0"/>
                <w:numId w:val="3"/>
              </w:numPr>
              <w:spacing w:before="120" w:after="120" w:line="276" w:lineRule="auto"/>
              <w:ind w:left="227" w:hanging="227"/>
              <w:contextualSpacing w:val="0"/>
              <w:rPr>
                <w:rFonts w:cs="Arial"/>
              </w:rPr>
            </w:pPr>
            <w:r w:rsidRPr="00367081">
              <w:rPr>
                <w:rFonts w:cs="Arial"/>
              </w:rPr>
              <w:t>die Antreteordnung hinter beziehungs-weise vor einem Einsatzfahrzeug beschreiben können.</w:t>
            </w:r>
          </w:p>
        </w:tc>
        <w:tc>
          <w:tcPr>
            <w:tcW w:w="6096" w:type="dxa"/>
            <w:tcBorders>
              <w:top w:val="single" w:sz="4" w:space="0" w:color="auto"/>
              <w:left w:val="single" w:sz="2" w:space="0" w:color="auto"/>
              <w:right w:val="single" w:sz="2" w:space="0" w:color="auto"/>
            </w:tcBorders>
          </w:tcPr>
          <w:p w14:paraId="517AC0F0" w14:textId="48166006" w:rsidR="00851ED8" w:rsidRPr="00367081" w:rsidRDefault="00851ED8" w:rsidP="00851ED8">
            <w:pPr>
              <w:pStyle w:val="Listenabsatz"/>
              <w:numPr>
                <w:ilvl w:val="0"/>
                <w:numId w:val="0"/>
              </w:numPr>
              <w:spacing w:before="120" w:after="120" w:line="276" w:lineRule="auto"/>
              <w:contextualSpacing w:val="0"/>
              <w:rPr>
                <w:rFonts w:cs="Arial"/>
              </w:rPr>
            </w:pPr>
            <w:r w:rsidRPr="00367081">
              <w:rPr>
                <w:rFonts w:cs="Arial"/>
              </w:rPr>
              <w:t xml:space="preserve">Die Mannschaft sitzt nach dem Eintreffen an der Einsatzstelle nach dem Kommando </w:t>
            </w:r>
            <w:r w:rsidRPr="00367081">
              <w:rPr>
                <w:rFonts w:cs="Arial"/>
                <w:i/>
                <w:iCs/>
              </w:rPr>
              <w:t>„Absitzen!“</w:t>
            </w:r>
            <w:r w:rsidRPr="00367081">
              <w:rPr>
                <w:rFonts w:cs="Arial"/>
              </w:rPr>
              <w:t xml:space="preserve"> ab und tritt hinter dem oder vor dem Einsatzfahrzeug an.</w:t>
            </w:r>
          </w:p>
        </w:tc>
        <w:tc>
          <w:tcPr>
            <w:tcW w:w="2977" w:type="dxa"/>
            <w:tcBorders>
              <w:left w:val="single" w:sz="2" w:space="0" w:color="auto"/>
              <w:right w:val="single" w:sz="2" w:space="0" w:color="auto"/>
            </w:tcBorders>
          </w:tcPr>
          <w:p w14:paraId="6D8C2DBA" w14:textId="77777777" w:rsidR="00851ED8" w:rsidRPr="00367081" w:rsidRDefault="00851ED8" w:rsidP="00827785">
            <w:pPr>
              <w:spacing w:line="276" w:lineRule="auto"/>
              <w:rPr>
                <w:rFonts w:cs="Arial"/>
              </w:rPr>
            </w:pPr>
            <w:r w:rsidRPr="00367081">
              <w:rPr>
                <w:rFonts w:cs="Arial"/>
              </w:rPr>
              <w:t>Lernunterlage Kapitel 4.3</w:t>
            </w:r>
          </w:p>
          <w:p w14:paraId="6D489140" w14:textId="3E30489D" w:rsidR="00851ED8" w:rsidRPr="00367081" w:rsidRDefault="00851ED8" w:rsidP="00827785">
            <w:pPr>
              <w:spacing w:line="276" w:lineRule="auto"/>
              <w:rPr>
                <w:rFonts w:cs="Arial"/>
              </w:rPr>
            </w:pPr>
            <w:r w:rsidRPr="00367081">
              <w:rPr>
                <w:rFonts w:cs="Arial"/>
                <w:i/>
                <w:iCs/>
              </w:rPr>
              <w:t>siehe hierzu auch die Lehrunterlage der Ausbildungseinheit „Löscheinsatz“</w:t>
            </w:r>
          </w:p>
        </w:tc>
      </w:tr>
    </w:tbl>
    <w:p w14:paraId="68F2BC49" w14:textId="77777777" w:rsidR="00304A3D" w:rsidRPr="00367081" w:rsidRDefault="00304A3D" w:rsidP="00304A3D">
      <w:pPr>
        <w:pStyle w:val="Listenabsatz"/>
        <w:rPr>
          <w:rFonts w:cs="Arial"/>
        </w:rPr>
        <w:sectPr w:rsidR="00304A3D" w:rsidRPr="00367081" w:rsidSect="00DC00ED">
          <w:pgSz w:w="16838" w:h="11906" w:orient="landscape" w:code="9"/>
          <w:pgMar w:top="1418" w:right="1418" w:bottom="1134" w:left="1418" w:header="709" w:footer="709" w:gutter="0"/>
          <w:cols w:space="708"/>
          <w:docGrid w:linePitch="360"/>
        </w:sectPr>
      </w:pPr>
    </w:p>
    <w:p w14:paraId="432E377A" w14:textId="77777777" w:rsidR="00304A3D" w:rsidRPr="00367081" w:rsidRDefault="00304A3D" w:rsidP="00304A3D">
      <w:pPr>
        <w:spacing w:after="360"/>
        <w:rPr>
          <w:rStyle w:val="Fett"/>
          <w:rFonts w:ascii="Arial" w:hAnsi="Arial" w:cs="Arial"/>
        </w:rPr>
      </w:pPr>
      <w:r w:rsidRPr="00367081">
        <w:rPr>
          <w:rStyle w:val="Fett"/>
          <w:rFonts w:ascii="Arial" w:hAnsi="Arial" w:cs="Arial"/>
        </w:rPr>
        <w:t>Kommentar:</w:t>
      </w:r>
    </w:p>
    <w:p w14:paraId="77EF33E6" w14:textId="0287FD92" w:rsidR="00D727EB" w:rsidRPr="00367081" w:rsidRDefault="00B25ED9" w:rsidP="00D727EB">
      <w:pPr>
        <w:rPr>
          <w:rFonts w:cs="Arial"/>
          <w:b/>
          <w:bCs/>
          <w:sz w:val="24"/>
          <w:szCs w:val="24"/>
        </w:rPr>
      </w:pPr>
      <w:r w:rsidRPr="00367081">
        <w:rPr>
          <w:rFonts w:cs="Arial"/>
          <w:b/>
          <w:bCs/>
          <w:sz w:val="24"/>
          <w:szCs w:val="24"/>
        </w:rPr>
        <w:t>Sitzordnung</w:t>
      </w:r>
    </w:p>
    <w:p w14:paraId="5B6B6B5C" w14:textId="289BA2F6" w:rsidR="00B25ED9" w:rsidRPr="00367081" w:rsidRDefault="00B25ED9" w:rsidP="00B25ED9">
      <w:pPr>
        <w:rPr>
          <w:rFonts w:cs="Arial"/>
        </w:rPr>
      </w:pPr>
      <w:r w:rsidRPr="00367081">
        <w:rPr>
          <w:rFonts w:cs="Arial"/>
        </w:rPr>
        <w:t>In Abhängigkeit von den jeweiligen Fahrer</w:t>
      </w:r>
      <w:r w:rsidR="00827785">
        <w:rPr>
          <w:rFonts w:cs="Arial"/>
        </w:rPr>
        <w:t>räumen</w:t>
      </w:r>
      <w:r w:rsidRPr="00367081">
        <w:rPr>
          <w:rFonts w:cs="Arial"/>
        </w:rPr>
        <w:t xml:space="preserve"> und Mannschafträumen der </w:t>
      </w:r>
      <w:r w:rsidR="00A1632B" w:rsidRPr="00367081">
        <w:rPr>
          <w:rFonts w:cs="Arial"/>
        </w:rPr>
        <w:t>Einsatz</w:t>
      </w:r>
      <w:r w:rsidRPr="00367081">
        <w:rPr>
          <w:rFonts w:cs="Arial"/>
        </w:rPr>
        <w:t>fahrzeuge, zum Beispiel</w:t>
      </w:r>
      <w:r w:rsidR="00C348B1" w:rsidRPr="00367081">
        <w:rPr>
          <w:rFonts w:cs="Arial"/>
        </w:rPr>
        <w:t xml:space="preserve"> von </w:t>
      </w:r>
      <w:r w:rsidR="00A1632B" w:rsidRPr="00367081">
        <w:rPr>
          <w:rFonts w:cs="Arial"/>
        </w:rPr>
        <w:t>F</w:t>
      </w:r>
      <w:r w:rsidR="00C348B1" w:rsidRPr="00367081">
        <w:rPr>
          <w:rFonts w:cs="Arial"/>
        </w:rPr>
        <w:t>ahrzeugen mit</w:t>
      </w:r>
    </w:p>
    <w:p w14:paraId="62EA1C01" w14:textId="700CD811" w:rsidR="00B25ED9" w:rsidRPr="00367081" w:rsidRDefault="00B25ED9" w:rsidP="00C348B1">
      <w:pPr>
        <w:pStyle w:val="Listenabsatz"/>
        <w:numPr>
          <w:ilvl w:val="0"/>
          <w:numId w:val="38"/>
        </w:numPr>
        <w:spacing w:before="120" w:after="120" w:line="276" w:lineRule="auto"/>
        <w:ind w:left="284" w:hanging="284"/>
        <w:contextualSpacing w:val="0"/>
        <w:rPr>
          <w:rFonts w:cs="Arial"/>
        </w:rPr>
      </w:pPr>
      <w:r w:rsidRPr="00367081">
        <w:rPr>
          <w:rFonts w:cs="Arial"/>
        </w:rPr>
        <w:t>Truppkabine</w:t>
      </w:r>
      <w:r w:rsidR="00BA2B22" w:rsidRPr="00367081">
        <w:rPr>
          <w:rFonts w:cs="Arial"/>
        </w:rPr>
        <w:t>,</w:t>
      </w:r>
    </w:p>
    <w:p w14:paraId="7C6DA67F" w14:textId="37C9F3E5" w:rsidR="00B25ED9" w:rsidRPr="00367081" w:rsidRDefault="00B25ED9" w:rsidP="00C348B1">
      <w:pPr>
        <w:pStyle w:val="Listenabsatz"/>
        <w:numPr>
          <w:ilvl w:val="0"/>
          <w:numId w:val="38"/>
        </w:numPr>
        <w:spacing w:before="120" w:after="120" w:line="276" w:lineRule="auto"/>
        <w:ind w:left="284" w:hanging="284"/>
        <w:contextualSpacing w:val="0"/>
        <w:rPr>
          <w:rFonts w:cs="Arial"/>
        </w:rPr>
      </w:pPr>
      <w:r w:rsidRPr="00367081">
        <w:rPr>
          <w:rFonts w:cs="Arial"/>
        </w:rPr>
        <w:t>Staffelkabine</w:t>
      </w:r>
      <w:r w:rsidR="00BA2B22" w:rsidRPr="00367081">
        <w:rPr>
          <w:rFonts w:cs="Arial"/>
        </w:rPr>
        <w:t>,</w:t>
      </w:r>
    </w:p>
    <w:p w14:paraId="523712E4" w14:textId="372849AF" w:rsidR="00B25ED9" w:rsidRPr="00367081" w:rsidRDefault="00B25ED9" w:rsidP="00C348B1">
      <w:pPr>
        <w:pStyle w:val="Listenabsatz"/>
        <w:numPr>
          <w:ilvl w:val="0"/>
          <w:numId w:val="38"/>
        </w:numPr>
        <w:spacing w:before="120" w:after="120" w:line="276" w:lineRule="auto"/>
        <w:ind w:left="284" w:hanging="284"/>
        <w:contextualSpacing w:val="0"/>
        <w:rPr>
          <w:rFonts w:cs="Arial"/>
        </w:rPr>
      </w:pPr>
      <w:r w:rsidRPr="00367081">
        <w:rPr>
          <w:rFonts w:cs="Arial"/>
        </w:rPr>
        <w:t>Staffelkabine und Atemschutzgeräten im Mannschaftsraum</w:t>
      </w:r>
      <w:r w:rsidR="00C348B1" w:rsidRPr="00367081">
        <w:rPr>
          <w:rFonts w:cs="Arial"/>
        </w:rPr>
        <w:t xml:space="preserve"> oder</w:t>
      </w:r>
    </w:p>
    <w:p w14:paraId="7FF05FF7" w14:textId="74390198" w:rsidR="00C348B1" w:rsidRPr="00367081" w:rsidRDefault="00C348B1" w:rsidP="00C348B1">
      <w:pPr>
        <w:pStyle w:val="Listenabsatz"/>
        <w:numPr>
          <w:ilvl w:val="0"/>
          <w:numId w:val="38"/>
        </w:numPr>
        <w:spacing w:before="120" w:after="120" w:line="276" w:lineRule="auto"/>
        <w:ind w:left="284" w:hanging="284"/>
        <w:contextualSpacing w:val="0"/>
        <w:rPr>
          <w:rFonts w:cs="Arial"/>
        </w:rPr>
      </w:pPr>
      <w:r w:rsidRPr="00367081">
        <w:rPr>
          <w:rFonts w:cs="Arial"/>
        </w:rPr>
        <w:t>Gruppenkabine und Atemschutzgeräten im Mannschaftsraum</w:t>
      </w:r>
    </w:p>
    <w:p w14:paraId="6377AFC6" w14:textId="39A5F0F1" w:rsidR="00C348B1" w:rsidRPr="00367081" w:rsidRDefault="00B25ED9" w:rsidP="00B25ED9">
      <w:pPr>
        <w:rPr>
          <w:rFonts w:cs="Arial"/>
        </w:rPr>
      </w:pPr>
      <w:r w:rsidRPr="00367081">
        <w:rPr>
          <w:rFonts w:cs="Arial"/>
        </w:rPr>
        <w:t xml:space="preserve">nehmen die </w:t>
      </w:r>
      <w:r w:rsidR="00A1632B" w:rsidRPr="00367081">
        <w:rPr>
          <w:rFonts w:cs="Arial"/>
        </w:rPr>
        <w:t>Führungs</w:t>
      </w:r>
      <w:r w:rsidR="00827785">
        <w:rPr>
          <w:rFonts w:cs="Arial"/>
        </w:rPr>
        <w:t>kräfte</w:t>
      </w:r>
      <w:r w:rsidR="00A1632B" w:rsidRPr="00367081">
        <w:rPr>
          <w:rFonts w:cs="Arial"/>
        </w:rPr>
        <w:t xml:space="preserve"> und </w:t>
      </w:r>
      <w:r w:rsidRPr="00367081">
        <w:rPr>
          <w:rFonts w:cs="Arial"/>
        </w:rPr>
        <w:t xml:space="preserve">Einsatzkräfte beim Ausrücken oder nach dem Kommando </w:t>
      </w:r>
      <w:r w:rsidRPr="00367081">
        <w:rPr>
          <w:rFonts w:cs="Arial"/>
          <w:i/>
          <w:iCs/>
        </w:rPr>
        <w:t>„Aufsitzen“</w:t>
      </w:r>
      <w:r w:rsidRPr="00367081">
        <w:rPr>
          <w:rFonts w:cs="Arial"/>
        </w:rPr>
        <w:t xml:space="preserve"> </w:t>
      </w:r>
      <w:r w:rsidR="00C348B1" w:rsidRPr="00367081">
        <w:rPr>
          <w:rFonts w:cs="Arial"/>
        </w:rPr>
        <w:t>eine bestimmte</w:t>
      </w:r>
      <w:r w:rsidRPr="00367081">
        <w:rPr>
          <w:rFonts w:cs="Arial"/>
        </w:rPr>
        <w:t xml:space="preserve"> Sitzordnung </w:t>
      </w:r>
      <w:r w:rsidR="00C348B1" w:rsidRPr="00367081">
        <w:rPr>
          <w:rFonts w:cs="Arial"/>
        </w:rPr>
        <w:t>im Fahrer</w:t>
      </w:r>
      <w:r w:rsidR="00827785">
        <w:rPr>
          <w:rFonts w:cs="Arial"/>
        </w:rPr>
        <w:t>raum</w:t>
      </w:r>
      <w:r w:rsidR="00C348B1" w:rsidRPr="00367081">
        <w:rPr>
          <w:rFonts w:cs="Arial"/>
        </w:rPr>
        <w:t xml:space="preserve"> und Mannschaftraum </w:t>
      </w:r>
      <w:r w:rsidRPr="00367081">
        <w:rPr>
          <w:rFonts w:cs="Arial"/>
        </w:rPr>
        <w:t>ein.</w:t>
      </w:r>
    </w:p>
    <w:p w14:paraId="25B6069D" w14:textId="599E6B6F" w:rsidR="00C348B1" w:rsidRPr="00367081" w:rsidRDefault="00B25ED9" w:rsidP="00C348B1">
      <w:pPr>
        <w:spacing w:after="240"/>
        <w:rPr>
          <w:rFonts w:cs="Arial"/>
        </w:rPr>
      </w:pPr>
      <w:r w:rsidRPr="00367081">
        <w:rPr>
          <w:rFonts w:cs="Arial"/>
        </w:rPr>
        <w:t>Durch eine andere Anordnung der Atemschutzgeräte im Mannschaftsraum kann sich die jeweilige Sitzordnung ändern</w:t>
      </w:r>
      <w:r w:rsidR="00A052E0" w:rsidRPr="00367081">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BF1858" w:rsidRPr="00367081" w14:paraId="4EDD1F7C" w14:textId="77777777" w:rsidTr="00E25AA1">
        <w:tc>
          <w:tcPr>
            <w:tcW w:w="6754" w:type="dxa"/>
          </w:tcPr>
          <w:p w14:paraId="532875B3" w14:textId="77777777" w:rsidR="00C348B1" w:rsidRPr="00367081" w:rsidRDefault="00C348B1" w:rsidP="00E25AA1">
            <w:pPr>
              <w:pStyle w:val="Zusatzinfoberschrift"/>
              <w:spacing w:line="276" w:lineRule="auto"/>
              <w:rPr>
                <w:rStyle w:val="Hervorhebung"/>
                <w:rFonts w:cs="Arial"/>
                <w:i/>
              </w:rPr>
            </w:pPr>
            <w:r w:rsidRPr="00367081">
              <w:rPr>
                <w:rStyle w:val="Hervorhebung"/>
                <w:rFonts w:cs="Arial"/>
                <w:i/>
              </w:rPr>
              <w:t>Zusatzinformation</w:t>
            </w:r>
          </w:p>
          <w:p w14:paraId="70CC1AC7" w14:textId="77777777" w:rsidR="00342229" w:rsidRPr="00367081" w:rsidRDefault="00C348B1" w:rsidP="00E25AA1">
            <w:pPr>
              <w:spacing w:line="276" w:lineRule="auto"/>
              <w:rPr>
                <w:rFonts w:cs="Arial"/>
                <w:i/>
                <w:iCs/>
              </w:rPr>
            </w:pPr>
            <w:r w:rsidRPr="00367081">
              <w:rPr>
                <w:rFonts w:cs="Arial"/>
                <w:i/>
                <w:iCs/>
              </w:rPr>
              <w:t xml:space="preserve">Die Einsatzkräfte nehmen die Plätze für die Truppmann-Funktion ein, die sie aufgrund ihrer Ausbildung wahrnehmen können. Die Plätze für den Angriffstrupp sollten demnach nur von Einsatzkräften eingenommen werden, die </w:t>
            </w:r>
            <w:r w:rsidR="00342229" w:rsidRPr="00367081">
              <w:rPr>
                <w:rFonts w:cs="Arial"/>
                <w:i/>
                <w:iCs/>
              </w:rPr>
              <w:t>die Lehrgänge „Atemschutzgeräteträger“ und „Sprechfunker“ erfolgreich abgeschlossen haben.</w:t>
            </w:r>
          </w:p>
          <w:p w14:paraId="52382480" w14:textId="29908B2D" w:rsidR="00C348B1" w:rsidRPr="00367081" w:rsidRDefault="00342229" w:rsidP="00E25AA1">
            <w:pPr>
              <w:spacing w:line="276" w:lineRule="auto"/>
              <w:rPr>
                <w:rStyle w:val="Hervorhebung"/>
                <w:rFonts w:cs="Arial"/>
                <w:i w:val="0"/>
              </w:rPr>
            </w:pPr>
            <w:r w:rsidRPr="00367081">
              <w:rPr>
                <w:rFonts w:cs="Arial"/>
                <w:i/>
                <w:iCs/>
              </w:rPr>
              <w:t>Weiterhin ist zu beachten, dass auf allen Sitzplätzen, die mit Sicherheitsgurten ausgestattet sind, während der Fahrt eine Anschnallpflicht besteht.</w:t>
            </w:r>
          </w:p>
        </w:tc>
      </w:tr>
    </w:tbl>
    <w:p w14:paraId="774EB9BF" w14:textId="29381457" w:rsidR="00925709" w:rsidRPr="00367081" w:rsidRDefault="00925709" w:rsidP="00120143">
      <w:pPr>
        <w:rPr>
          <w:rFonts w:cs="Arial"/>
        </w:rPr>
      </w:pPr>
    </w:p>
    <w:p w14:paraId="67712306" w14:textId="77777777" w:rsidR="00342229" w:rsidRPr="00367081" w:rsidRDefault="00342229" w:rsidP="00120143">
      <w:pPr>
        <w:rPr>
          <w:rFonts w:cs="Arial"/>
        </w:rPr>
      </w:pPr>
    </w:p>
    <w:p w14:paraId="7574E250" w14:textId="179AD0DE" w:rsidR="00925709" w:rsidRPr="00367081" w:rsidRDefault="00C348B1" w:rsidP="00D727EB">
      <w:pPr>
        <w:rPr>
          <w:rFonts w:cs="Arial"/>
          <w:b/>
          <w:bCs/>
          <w:sz w:val="24"/>
          <w:szCs w:val="24"/>
        </w:rPr>
      </w:pPr>
      <w:r w:rsidRPr="00367081">
        <w:rPr>
          <w:rFonts w:cs="Arial"/>
          <w:b/>
          <w:bCs/>
          <w:sz w:val="24"/>
          <w:szCs w:val="24"/>
        </w:rPr>
        <w:t>Antreteordnung</w:t>
      </w:r>
    </w:p>
    <w:p w14:paraId="5134B938" w14:textId="77777777" w:rsidR="00C348B1" w:rsidRPr="00367081" w:rsidRDefault="00C348B1" w:rsidP="00C348B1">
      <w:pPr>
        <w:pStyle w:val="Listenabsatz"/>
        <w:numPr>
          <w:ilvl w:val="0"/>
          <w:numId w:val="0"/>
        </w:numPr>
        <w:spacing w:before="120" w:after="120" w:line="276" w:lineRule="auto"/>
        <w:contextualSpacing w:val="0"/>
        <w:rPr>
          <w:rFonts w:cs="Arial"/>
        </w:rPr>
      </w:pPr>
      <w:r w:rsidRPr="00367081">
        <w:rPr>
          <w:rFonts w:cs="Arial"/>
        </w:rPr>
        <w:t xml:space="preserve">Die Mannschaft sitzt nach dem Eintreffen an der Einsatzstelle erst ab, nachdem der Einheitsführer das Kommando </w:t>
      </w:r>
      <w:r w:rsidRPr="00367081">
        <w:rPr>
          <w:rFonts w:cs="Arial"/>
          <w:i/>
          <w:iCs/>
        </w:rPr>
        <w:t>„Absitzen!“</w:t>
      </w:r>
      <w:r w:rsidRPr="00367081">
        <w:rPr>
          <w:rFonts w:cs="Arial"/>
        </w:rPr>
        <w:t xml:space="preserve"> gegeben hat. </w:t>
      </w:r>
    </w:p>
    <w:p w14:paraId="11200B97" w14:textId="60C6E992" w:rsidR="00C348B1" w:rsidRPr="00367081" w:rsidRDefault="00C348B1" w:rsidP="00C348B1">
      <w:pPr>
        <w:pStyle w:val="Listenabsatz"/>
        <w:numPr>
          <w:ilvl w:val="0"/>
          <w:numId w:val="0"/>
        </w:numPr>
        <w:spacing w:before="120" w:after="120" w:line="276" w:lineRule="auto"/>
        <w:contextualSpacing w:val="0"/>
      </w:pPr>
      <w:r w:rsidRPr="00367081">
        <w:rPr>
          <w:rFonts w:cs="Arial"/>
        </w:rPr>
        <w:t xml:space="preserve">Danach tritt die Mannschaft grundsätzlich hinter dem </w:t>
      </w:r>
      <w:r w:rsidR="00851ED8" w:rsidRPr="00367081">
        <w:rPr>
          <w:rFonts w:cs="Arial"/>
        </w:rPr>
        <w:t>Einsatz</w:t>
      </w:r>
      <w:r w:rsidRPr="00367081">
        <w:rPr>
          <w:rFonts w:cs="Arial"/>
        </w:rPr>
        <w:t>fahrzeug an. Zum Schutz vor fließende</w:t>
      </w:r>
      <w:r w:rsidR="00BA2B22" w:rsidRPr="00367081">
        <w:rPr>
          <w:rFonts w:cs="Arial"/>
        </w:rPr>
        <w:t>m</w:t>
      </w:r>
      <w:r w:rsidRPr="00367081">
        <w:rPr>
          <w:rFonts w:cs="Arial"/>
        </w:rPr>
        <w:t xml:space="preserve"> Verkehr kann es zweckmäßig sein, auf der dem Verkehr abgewandten Seite abzusitzen und an </w:t>
      </w:r>
      <w:r w:rsidR="00827785">
        <w:rPr>
          <w:rFonts w:cs="Arial"/>
        </w:rPr>
        <w:t xml:space="preserve">einer </w:t>
      </w:r>
      <w:r w:rsidRPr="00367081">
        <w:rPr>
          <w:rFonts w:cs="Arial"/>
        </w:rPr>
        <w:t>andere</w:t>
      </w:r>
      <w:r w:rsidR="00827785">
        <w:rPr>
          <w:rFonts w:cs="Arial"/>
        </w:rPr>
        <w:t>n</w:t>
      </w:r>
      <w:r w:rsidRPr="00367081">
        <w:rPr>
          <w:rFonts w:cs="Arial"/>
        </w:rPr>
        <w:t xml:space="preserve"> Stelle anzutreten</w:t>
      </w:r>
      <w:r w:rsidR="00BA2B22" w:rsidRPr="00367081">
        <w:rPr>
          <w:rFonts w:cs="Arial"/>
        </w:rPr>
        <w:t xml:space="preserve">, zum Beispiel vor dem </w:t>
      </w:r>
      <w:r w:rsidR="00851ED8" w:rsidRPr="00367081">
        <w:rPr>
          <w:rFonts w:cs="Arial"/>
        </w:rPr>
        <w:t>Einsatz</w:t>
      </w:r>
      <w:r w:rsidR="00BA2B22" w:rsidRPr="00367081">
        <w:rPr>
          <w:rFonts w:cs="Arial"/>
        </w:rPr>
        <w:t>fahrzeug</w:t>
      </w:r>
      <w:r w:rsidRPr="00367081">
        <w:rPr>
          <w:rFonts w:cs="Arial"/>
        </w:rPr>
        <w:t>. Die Stelle bestimmt der Einheitsführer</w:t>
      </w:r>
    </w:p>
    <w:p w14:paraId="6D483DD0" w14:textId="20294860" w:rsidR="00C348B1" w:rsidRPr="00367081" w:rsidRDefault="00C348B1" w:rsidP="00342229">
      <w:pPr>
        <w:pStyle w:val="Listenabsatz"/>
        <w:numPr>
          <w:ilvl w:val="0"/>
          <w:numId w:val="0"/>
        </w:numPr>
        <w:spacing w:before="120" w:line="276" w:lineRule="auto"/>
        <w:contextualSpacing w:val="0"/>
      </w:pPr>
      <w:r w:rsidRPr="00367081">
        <w:t xml:space="preserve">Nach dem Kommando </w:t>
      </w:r>
      <w:r w:rsidRPr="00367081">
        <w:rPr>
          <w:i/>
          <w:iCs/>
        </w:rPr>
        <w:t>„Gefahr - Alle sofort zurück!“</w:t>
      </w:r>
      <w:r w:rsidRPr="00367081">
        <w:t xml:space="preserve"> tritt die Mannschaft in gleicher Aufstellung wieder am </w:t>
      </w:r>
      <w:r w:rsidR="00851ED8" w:rsidRPr="00367081">
        <w:t>Einsatz</w:t>
      </w:r>
      <w:r w:rsidRPr="00367081">
        <w:t>fahrzeug an.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BF1858" w:rsidRPr="00367081" w14:paraId="4F892ECD" w14:textId="77777777" w:rsidTr="00E25AA1">
        <w:tc>
          <w:tcPr>
            <w:tcW w:w="6754" w:type="dxa"/>
          </w:tcPr>
          <w:p w14:paraId="3EFDF7E1" w14:textId="77777777" w:rsidR="00342229" w:rsidRPr="00367081" w:rsidRDefault="00342229" w:rsidP="00E25AA1">
            <w:pPr>
              <w:pStyle w:val="Zusatzinfoberschrift"/>
              <w:spacing w:line="276" w:lineRule="auto"/>
              <w:rPr>
                <w:rStyle w:val="Hervorhebung"/>
                <w:rFonts w:cs="Arial"/>
                <w:i/>
              </w:rPr>
            </w:pPr>
            <w:r w:rsidRPr="00367081">
              <w:rPr>
                <w:rStyle w:val="Hervorhebung"/>
                <w:rFonts w:cs="Arial"/>
                <w:i/>
              </w:rPr>
              <w:t>Zusatzinformation</w:t>
            </w:r>
          </w:p>
          <w:p w14:paraId="1FE5D781" w14:textId="0DC91402" w:rsidR="00342229" w:rsidRPr="00367081" w:rsidRDefault="00342229" w:rsidP="00E25AA1">
            <w:pPr>
              <w:spacing w:line="276" w:lineRule="auto"/>
              <w:rPr>
                <w:rStyle w:val="Hervorhebung"/>
                <w:rFonts w:cs="Arial"/>
                <w:i w:val="0"/>
              </w:rPr>
            </w:pPr>
            <w:r w:rsidRPr="00367081">
              <w:rPr>
                <w:rFonts w:cs="Arial"/>
                <w:i/>
                <w:iCs/>
              </w:rPr>
              <w:t xml:space="preserve">Die Antreteordnung führt dazu, dass die Mannschaft bei der Lageschilderung </w:t>
            </w:r>
            <w:r w:rsidR="002E3C33" w:rsidRPr="00367081">
              <w:rPr>
                <w:rFonts w:cs="Arial"/>
                <w:i/>
                <w:iCs/>
              </w:rPr>
              <w:t>und der anschließenden Befehlsgabe durch den</w:t>
            </w:r>
            <w:r w:rsidRPr="00367081">
              <w:rPr>
                <w:rFonts w:cs="Arial"/>
                <w:i/>
                <w:iCs/>
              </w:rPr>
              <w:t xml:space="preserve"> Einheitsführers an einem Ort versammelt ist</w:t>
            </w:r>
            <w:r w:rsidR="002E3C33" w:rsidRPr="00367081">
              <w:rPr>
                <w:rFonts w:cs="Arial"/>
                <w:i/>
                <w:iCs/>
              </w:rPr>
              <w:t>. So erhält jede Einsatzkraft alle notwendigen Informationen über mögliche Gefahren an der Einsatzstelle und über die vorgesehenen und durchzuführende Einsatzmaßnahmen</w:t>
            </w:r>
            <w:r w:rsidRPr="00367081">
              <w:rPr>
                <w:rFonts w:cs="Arial"/>
                <w:i/>
                <w:iCs/>
              </w:rPr>
              <w:t>.</w:t>
            </w:r>
          </w:p>
        </w:tc>
      </w:tr>
    </w:tbl>
    <w:p w14:paraId="19A75F4C" w14:textId="77777777" w:rsidR="00304A3D" w:rsidRPr="00367081" w:rsidRDefault="00304A3D" w:rsidP="00304A3D">
      <w:pPr>
        <w:rPr>
          <w:rStyle w:val="Hervorhebung"/>
          <w:rFonts w:cs="Arial"/>
        </w:rPr>
      </w:pPr>
    </w:p>
    <w:p w14:paraId="44FFA9BF" w14:textId="77777777" w:rsidR="00304A3D" w:rsidRPr="00367081" w:rsidRDefault="00304A3D" w:rsidP="00304A3D">
      <w:pPr>
        <w:rPr>
          <w:rStyle w:val="Hervorhebung"/>
          <w:rFonts w:cs="Arial"/>
        </w:rPr>
        <w:sectPr w:rsidR="00304A3D"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79CE0035" w14:textId="77777777" w:rsidTr="00933CD1">
        <w:tc>
          <w:tcPr>
            <w:tcW w:w="14176" w:type="dxa"/>
            <w:gridSpan w:val="4"/>
            <w:tcBorders>
              <w:top w:val="single" w:sz="2" w:space="0" w:color="auto"/>
              <w:left w:val="single" w:sz="2" w:space="0" w:color="auto"/>
              <w:bottom w:val="single" w:sz="2" w:space="0" w:color="auto"/>
              <w:right w:val="single" w:sz="2" w:space="0" w:color="auto"/>
            </w:tcBorders>
          </w:tcPr>
          <w:p w14:paraId="6C3CF69E" w14:textId="1A71DDAA" w:rsidR="00851ED8" w:rsidRPr="00367081" w:rsidRDefault="00851ED8" w:rsidP="00933CD1">
            <w:pPr>
              <w:jc w:val="center"/>
              <w:rPr>
                <w:rFonts w:cs="Arial"/>
                <w:sz w:val="24"/>
                <w:szCs w:val="24"/>
              </w:rPr>
            </w:pPr>
            <w:r w:rsidRPr="00367081">
              <w:rPr>
                <w:rStyle w:val="Fett"/>
                <w:rFonts w:ascii="Arial" w:hAnsi="Arial" w:cs="Arial"/>
                <w:szCs w:val="24"/>
              </w:rPr>
              <w:t xml:space="preserve">Ausbildungseinheit:  </w:t>
            </w:r>
            <w:r w:rsidRPr="00367081">
              <w:rPr>
                <w:rFonts w:cs="Arial"/>
                <w:b/>
                <w:bCs/>
                <w:sz w:val="24"/>
                <w:szCs w:val="24"/>
              </w:rPr>
              <w:t>8.1</w:t>
            </w:r>
            <w:r w:rsidR="00691386" w:rsidRPr="00367081">
              <w:rPr>
                <w:rFonts w:cs="Arial"/>
                <w:b/>
                <w:bCs/>
                <w:sz w:val="24"/>
                <w:szCs w:val="24"/>
              </w:rPr>
              <w:t>2</w:t>
            </w:r>
            <w:r w:rsidRPr="00367081">
              <w:rPr>
                <w:rFonts w:cs="Arial"/>
                <w:b/>
                <w:bCs/>
                <w:sz w:val="24"/>
                <w:szCs w:val="24"/>
              </w:rPr>
              <w:t xml:space="preserve">   </w:t>
            </w:r>
            <w:r w:rsidR="00691386" w:rsidRPr="00367081">
              <w:rPr>
                <w:rFonts w:cs="Arial"/>
                <w:b/>
                <w:bCs/>
                <w:sz w:val="24"/>
                <w:szCs w:val="24"/>
              </w:rPr>
              <w:t xml:space="preserve">Einsatzgrundsätze </w:t>
            </w:r>
          </w:p>
        </w:tc>
      </w:tr>
      <w:tr w:rsidR="00367081" w:rsidRPr="00367081" w14:paraId="69C9A268" w14:textId="77777777" w:rsidTr="00933CD1">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EAF859" w14:textId="77777777" w:rsidR="00851ED8" w:rsidRPr="00367081" w:rsidRDefault="00851ED8" w:rsidP="00933CD1">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465B5A" w14:textId="77777777" w:rsidR="00851ED8" w:rsidRPr="00367081" w:rsidRDefault="00851ED8" w:rsidP="00933CD1">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2B709F" w14:textId="77777777" w:rsidR="00851ED8" w:rsidRPr="00367081" w:rsidRDefault="00851ED8" w:rsidP="00933CD1">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8C774E" w14:textId="77777777" w:rsidR="00851ED8" w:rsidRPr="00367081" w:rsidRDefault="00851ED8" w:rsidP="00933CD1">
            <w:pPr>
              <w:jc w:val="center"/>
              <w:rPr>
                <w:rStyle w:val="Fett"/>
                <w:rFonts w:ascii="Arial" w:hAnsi="Arial" w:cs="Arial"/>
              </w:rPr>
            </w:pPr>
            <w:r w:rsidRPr="00367081">
              <w:rPr>
                <w:rStyle w:val="Fett"/>
                <w:rFonts w:ascii="Arial" w:hAnsi="Arial" w:cs="Arial"/>
              </w:rPr>
              <w:t>Organisation / Hinweise</w:t>
            </w:r>
          </w:p>
        </w:tc>
      </w:tr>
      <w:tr w:rsidR="00367081" w:rsidRPr="00367081" w14:paraId="207A90D7" w14:textId="77777777" w:rsidTr="00933CD1">
        <w:tc>
          <w:tcPr>
            <w:tcW w:w="851" w:type="dxa"/>
            <w:tcBorders>
              <w:top w:val="single" w:sz="2" w:space="0" w:color="auto"/>
              <w:left w:val="single" w:sz="2" w:space="0" w:color="auto"/>
              <w:bottom w:val="nil"/>
              <w:right w:val="single" w:sz="2" w:space="0" w:color="auto"/>
            </w:tcBorders>
          </w:tcPr>
          <w:p w14:paraId="77685D06" w14:textId="77777777" w:rsidR="00851ED8" w:rsidRPr="00367081" w:rsidRDefault="00851ED8" w:rsidP="00933CD1">
            <w:pPr>
              <w:rPr>
                <w:rFonts w:cs="Arial"/>
              </w:rPr>
            </w:pPr>
          </w:p>
        </w:tc>
        <w:tc>
          <w:tcPr>
            <w:tcW w:w="4252" w:type="dxa"/>
            <w:tcBorders>
              <w:top w:val="single" w:sz="2" w:space="0" w:color="auto"/>
              <w:left w:val="single" w:sz="2" w:space="0" w:color="auto"/>
              <w:bottom w:val="nil"/>
              <w:right w:val="single" w:sz="2" w:space="0" w:color="auto"/>
            </w:tcBorders>
          </w:tcPr>
          <w:p w14:paraId="79C5A8EF" w14:textId="77777777" w:rsidR="00851ED8" w:rsidRPr="00367081" w:rsidRDefault="00851ED8" w:rsidP="00933CD1">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EEEDF79" w14:textId="77777777" w:rsidR="00851ED8" w:rsidRPr="00367081" w:rsidRDefault="00851ED8" w:rsidP="00933CD1">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1CFFE82C" w14:textId="77777777" w:rsidR="00851ED8" w:rsidRPr="00367081" w:rsidRDefault="00851ED8" w:rsidP="00933CD1">
            <w:pPr>
              <w:rPr>
                <w:rFonts w:cs="Arial"/>
              </w:rPr>
            </w:pPr>
          </w:p>
        </w:tc>
      </w:tr>
      <w:tr w:rsidR="00691386" w:rsidRPr="00367081" w14:paraId="4013095D" w14:textId="77777777" w:rsidTr="00933CD1">
        <w:trPr>
          <w:trHeight w:val="2567"/>
        </w:trPr>
        <w:tc>
          <w:tcPr>
            <w:tcW w:w="851" w:type="dxa"/>
            <w:tcBorders>
              <w:top w:val="nil"/>
              <w:left w:val="single" w:sz="2" w:space="0" w:color="auto"/>
              <w:right w:val="single" w:sz="2" w:space="0" w:color="auto"/>
            </w:tcBorders>
          </w:tcPr>
          <w:p w14:paraId="19134C11" w14:textId="49F16CF3" w:rsidR="00691386" w:rsidRPr="00367081" w:rsidRDefault="00B677F9" w:rsidP="00691386">
            <w:pPr>
              <w:spacing w:line="276" w:lineRule="auto"/>
              <w:ind w:left="-57" w:right="-57"/>
              <w:jc w:val="center"/>
              <w:rPr>
                <w:rFonts w:cs="Arial"/>
              </w:rPr>
            </w:pPr>
            <w:r w:rsidRPr="00367081">
              <w:rPr>
                <w:rFonts w:cs="Arial"/>
              </w:rPr>
              <w:t>3</w:t>
            </w:r>
            <w:r w:rsidR="00691386" w:rsidRPr="00367081">
              <w:rPr>
                <w:rFonts w:cs="Arial"/>
              </w:rPr>
              <w:t xml:space="preserve"> min</w:t>
            </w:r>
          </w:p>
        </w:tc>
        <w:tc>
          <w:tcPr>
            <w:tcW w:w="4252" w:type="dxa"/>
            <w:tcBorders>
              <w:top w:val="nil"/>
              <w:left w:val="single" w:sz="2" w:space="0" w:color="auto"/>
              <w:right w:val="single" w:sz="2" w:space="0" w:color="auto"/>
            </w:tcBorders>
          </w:tcPr>
          <w:p w14:paraId="1459F85A" w14:textId="6785DDFE" w:rsidR="00691386" w:rsidRPr="00367081" w:rsidRDefault="00691386" w:rsidP="00691386">
            <w:pPr>
              <w:pStyle w:val="Listenabsatz"/>
              <w:numPr>
                <w:ilvl w:val="0"/>
                <w:numId w:val="3"/>
              </w:numPr>
              <w:spacing w:before="120" w:after="120" w:line="276" w:lineRule="auto"/>
              <w:ind w:left="227" w:hanging="227"/>
              <w:contextualSpacing w:val="0"/>
              <w:rPr>
                <w:rFonts w:cs="Arial"/>
              </w:rPr>
            </w:pPr>
            <w:r w:rsidRPr="00367081">
              <w:rPr>
                <w:rFonts w:cs="Arial"/>
              </w:rPr>
              <w:t>die wesentlichen Einsatzgrundsätze im Hilfeleistungseinsatz nennen können.</w:t>
            </w:r>
          </w:p>
        </w:tc>
        <w:tc>
          <w:tcPr>
            <w:tcW w:w="6096" w:type="dxa"/>
            <w:tcBorders>
              <w:top w:val="nil"/>
              <w:left w:val="single" w:sz="2" w:space="0" w:color="auto"/>
              <w:right w:val="single" w:sz="2" w:space="0" w:color="auto"/>
            </w:tcBorders>
          </w:tcPr>
          <w:p w14:paraId="4ED0276C" w14:textId="77777777" w:rsidR="00691386" w:rsidRDefault="00691386" w:rsidP="00691386">
            <w:pPr>
              <w:spacing w:line="276" w:lineRule="auto"/>
            </w:pPr>
            <w:r w:rsidRPr="00367081">
              <w:rPr>
                <w:rFonts w:cs="Arial"/>
              </w:rPr>
              <w:t>Die vorgehenden Trupps müssen im Hilfeleistungseinsatz bestimmte Einsatzgrundsätze beachten</w:t>
            </w:r>
            <w:r w:rsidRPr="00367081">
              <w:t>.</w:t>
            </w:r>
          </w:p>
          <w:p w14:paraId="075077CB" w14:textId="42D8ABE3" w:rsidR="00827785" w:rsidRDefault="00827785" w:rsidP="006D1F57">
            <w:pPr>
              <w:pStyle w:val="Listenabsatz"/>
              <w:numPr>
                <w:ilvl w:val="0"/>
                <w:numId w:val="45"/>
              </w:numPr>
              <w:spacing w:before="120" w:after="120" w:line="276" w:lineRule="auto"/>
              <w:ind w:left="227" w:hanging="227"/>
              <w:contextualSpacing w:val="0"/>
            </w:pPr>
            <w:r>
              <w:t>Eigensicherung</w:t>
            </w:r>
            <w:r w:rsidR="006D1F57">
              <w:t xml:space="preserve"> bei allen Einsatztätigkeiten beachten.</w:t>
            </w:r>
          </w:p>
          <w:p w14:paraId="63B416CE" w14:textId="77777777" w:rsidR="006D1F57" w:rsidRDefault="006D1F57" w:rsidP="006D1F57">
            <w:pPr>
              <w:pStyle w:val="Listenabsatz"/>
              <w:numPr>
                <w:ilvl w:val="0"/>
                <w:numId w:val="45"/>
              </w:numPr>
              <w:spacing w:before="120" w:after="120" w:line="276" w:lineRule="auto"/>
              <w:ind w:left="227" w:hanging="227"/>
              <w:contextualSpacing w:val="0"/>
            </w:pPr>
            <w:r>
              <w:t>Betroffene Personen bis zur Übergabe an den Rettungsdienst betreuen.</w:t>
            </w:r>
          </w:p>
          <w:p w14:paraId="0B335A40" w14:textId="77777777" w:rsidR="006D1F57" w:rsidRDefault="006D1F57" w:rsidP="006D1F57">
            <w:pPr>
              <w:pStyle w:val="Listenabsatz"/>
              <w:numPr>
                <w:ilvl w:val="0"/>
                <w:numId w:val="45"/>
              </w:numPr>
              <w:spacing w:before="120" w:after="120" w:line="276" w:lineRule="auto"/>
              <w:ind w:left="227" w:hanging="227"/>
              <w:contextualSpacing w:val="0"/>
            </w:pPr>
            <w:r>
              <w:t>Erstversorgung betroffener Personen umgehend sicherstellen.</w:t>
            </w:r>
          </w:p>
          <w:p w14:paraId="0C59448C" w14:textId="77777777" w:rsidR="006D1F57" w:rsidRDefault="006D1F57" w:rsidP="006D1F57">
            <w:pPr>
              <w:pStyle w:val="Listenabsatz"/>
              <w:numPr>
                <w:ilvl w:val="0"/>
                <w:numId w:val="45"/>
              </w:numPr>
              <w:spacing w:before="120" w:after="120" w:line="276" w:lineRule="auto"/>
              <w:ind w:left="227" w:hanging="227"/>
              <w:contextualSpacing w:val="0"/>
            </w:pPr>
            <w:r>
              <w:t>Absperrbereich und Arbeitsbereich festlegen.</w:t>
            </w:r>
          </w:p>
          <w:p w14:paraId="5A9955CF" w14:textId="65EA3508" w:rsidR="006D1F57" w:rsidRPr="00367081" w:rsidRDefault="006D1F57" w:rsidP="006D1F57">
            <w:pPr>
              <w:pStyle w:val="Listenabsatz"/>
              <w:numPr>
                <w:ilvl w:val="0"/>
                <w:numId w:val="45"/>
              </w:numPr>
              <w:spacing w:before="120" w:after="120" w:line="276" w:lineRule="auto"/>
              <w:ind w:left="227" w:hanging="227"/>
              <w:contextualSpacing w:val="0"/>
            </w:pPr>
            <w:r>
              <w:t>Ablageflächen einrichten.</w:t>
            </w:r>
          </w:p>
        </w:tc>
        <w:tc>
          <w:tcPr>
            <w:tcW w:w="2977" w:type="dxa"/>
            <w:tcBorders>
              <w:top w:val="nil"/>
              <w:left w:val="single" w:sz="2" w:space="0" w:color="auto"/>
              <w:right w:val="single" w:sz="2" w:space="0" w:color="auto"/>
            </w:tcBorders>
          </w:tcPr>
          <w:p w14:paraId="57946A4D" w14:textId="2E7B0D67" w:rsidR="00691386" w:rsidRPr="00367081" w:rsidRDefault="00691386" w:rsidP="00691386">
            <w:pPr>
              <w:spacing w:line="276" w:lineRule="auto"/>
              <w:rPr>
                <w:rFonts w:cs="Arial"/>
                <w:b/>
              </w:rPr>
            </w:pPr>
            <w:r w:rsidRPr="00367081">
              <w:rPr>
                <w:rFonts w:cs="Arial"/>
                <w:b/>
              </w:rPr>
              <w:t>Folie 1</w:t>
            </w:r>
            <w:r w:rsidR="00721FE0" w:rsidRPr="00367081">
              <w:rPr>
                <w:rFonts w:cs="Arial"/>
                <w:b/>
              </w:rPr>
              <w:t>3</w:t>
            </w:r>
          </w:p>
          <w:p w14:paraId="73BEEB94" w14:textId="69DB59AC" w:rsidR="00691386" w:rsidRPr="00367081" w:rsidRDefault="00721FE0" w:rsidP="00691386">
            <w:pPr>
              <w:spacing w:line="276" w:lineRule="auto"/>
              <w:rPr>
                <w:rFonts w:cs="Arial"/>
              </w:rPr>
            </w:pPr>
            <w:r w:rsidRPr="00367081">
              <w:rPr>
                <w:rFonts w:cs="Arial"/>
                <w:noProof/>
              </w:rPr>
              <w:drawing>
                <wp:inline distT="0" distB="0" distL="0" distR="0" wp14:anchorId="58E98AF6" wp14:editId="0812EF7E">
                  <wp:extent cx="1697607" cy="1176694"/>
                  <wp:effectExtent l="19050" t="19050" r="17145" b="2349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173" cy="1181245"/>
                          </a:xfrm>
                          <a:prstGeom prst="rect">
                            <a:avLst/>
                          </a:prstGeom>
                          <a:noFill/>
                          <a:ln w="3175">
                            <a:solidFill>
                              <a:schemeClr val="tx1"/>
                            </a:solidFill>
                          </a:ln>
                        </pic:spPr>
                      </pic:pic>
                    </a:graphicData>
                  </a:graphic>
                </wp:inline>
              </w:drawing>
            </w:r>
          </w:p>
          <w:p w14:paraId="3D59FB86" w14:textId="23734885" w:rsidR="00691386" w:rsidRPr="00367081" w:rsidRDefault="00691386" w:rsidP="00691386">
            <w:pPr>
              <w:spacing w:line="276" w:lineRule="auto"/>
              <w:rPr>
                <w:rFonts w:cs="Arial"/>
                <w:i/>
                <w:iCs/>
              </w:rPr>
            </w:pPr>
            <w:r w:rsidRPr="00367081">
              <w:rPr>
                <w:rFonts w:cs="Arial"/>
              </w:rPr>
              <w:t>Lernunterlage Kapitel 4.4</w:t>
            </w:r>
          </w:p>
        </w:tc>
      </w:tr>
    </w:tbl>
    <w:p w14:paraId="50DD6E41" w14:textId="77777777" w:rsidR="00851ED8" w:rsidRPr="00367081" w:rsidRDefault="00851ED8" w:rsidP="00851ED8">
      <w:pPr>
        <w:pStyle w:val="Listenabsatz"/>
        <w:rPr>
          <w:rFonts w:cs="Arial"/>
        </w:rPr>
        <w:sectPr w:rsidR="00851ED8" w:rsidRPr="00367081" w:rsidSect="00DC00ED">
          <w:pgSz w:w="16838" w:h="11906" w:orient="landscape" w:code="9"/>
          <w:pgMar w:top="1418" w:right="1418" w:bottom="1134" w:left="1418" w:header="709" w:footer="709" w:gutter="0"/>
          <w:cols w:space="708"/>
          <w:docGrid w:linePitch="360"/>
        </w:sectPr>
      </w:pPr>
    </w:p>
    <w:p w14:paraId="59DB9C96" w14:textId="77777777" w:rsidR="00851ED8" w:rsidRPr="00367081" w:rsidRDefault="00851ED8" w:rsidP="00851ED8">
      <w:pPr>
        <w:spacing w:after="360"/>
        <w:rPr>
          <w:rStyle w:val="Fett"/>
          <w:rFonts w:ascii="Arial" w:hAnsi="Arial" w:cs="Arial"/>
        </w:rPr>
      </w:pPr>
      <w:r w:rsidRPr="00367081">
        <w:rPr>
          <w:rStyle w:val="Fett"/>
          <w:rFonts w:ascii="Arial" w:hAnsi="Arial" w:cs="Arial"/>
        </w:rPr>
        <w:t>Kommentar:</w:t>
      </w:r>
    </w:p>
    <w:p w14:paraId="591312B0" w14:textId="25897683" w:rsidR="00851ED8" w:rsidRPr="00367081" w:rsidRDefault="00FC0054" w:rsidP="00851ED8">
      <w:pPr>
        <w:rPr>
          <w:rFonts w:cs="Arial"/>
          <w:b/>
          <w:bCs/>
          <w:sz w:val="24"/>
          <w:szCs w:val="24"/>
        </w:rPr>
      </w:pPr>
      <w:r w:rsidRPr="00367081">
        <w:rPr>
          <w:rFonts w:cs="Arial"/>
          <w:b/>
          <w:bCs/>
          <w:sz w:val="24"/>
          <w:szCs w:val="24"/>
        </w:rPr>
        <w:t>Einsatzgrundsätze</w:t>
      </w:r>
    </w:p>
    <w:p w14:paraId="7362680E" w14:textId="60C003A7" w:rsidR="00691386" w:rsidRPr="00367081" w:rsidRDefault="00691386" w:rsidP="00691386">
      <w:pPr>
        <w:autoSpaceDE w:val="0"/>
        <w:autoSpaceDN w:val="0"/>
        <w:adjustRightInd w:val="0"/>
        <w:rPr>
          <w:rFonts w:cs="Arial"/>
        </w:rPr>
      </w:pPr>
      <w:r w:rsidRPr="00367081">
        <w:rPr>
          <w:rFonts w:cs="Arial"/>
        </w:rPr>
        <w:t xml:space="preserve">In der Feuerwehr-Dienstvorschrift 3 (FwDV 3) sind bestimmte Einsatzgrundsätze aufgeführt, die im </w:t>
      </w:r>
      <w:r w:rsidR="00FC0054" w:rsidRPr="00367081">
        <w:rPr>
          <w:rFonts w:cs="Arial"/>
        </w:rPr>
        <w:t>Hilfeleistungs</w:t>
      </w:r>
      <w:r w:rsidRPr="00367081">
        <w:rPr>
          <w:rFonts w:cs="Arial"/>
        </w:rPr>
        <w:t>einsatz von den vorgehenden Trupps beachtet werden müssen:</w:t>
      </w:r>
    </w:p>
    <w:p w14:paraId="3CBAC164" w14:textId="3964A427" w:rsidR="00FC0054" w:rsidRPr="00367081" w:rsidRDefault="00FC0054" w:rsidP="00FC0054">
      <w:pPr>
        <w:pStyle w:val="Listenabsatz"/>
        <w:numPr>
          <w:ilvl w:val="0"/>
          <w:numId w:val="41"/>
        </w:numPr>
        <w:spacing w:before="120" w:after="120" w:line="276" w:lineRule="auto"/>
        <w:ind w:left="284" w:hanging="284"/>
        <w:contextualSpacing w:val="0"/>
      </w:pPr>
      <w:r w:rsidRPr="00367081">
        <w:rPr>
          <w:rFonts w:cs="Arial"/>
        </w:rPr>
        <w:t>Die Eigensicherung ist bei allen Einsatztätigkeiten zu beachten</w:t>
      </w:r>
      <w:r w:rsidRPr="00367081">
        <w:t xml:space="preserve">. </w:t>
      </w:r>
    </w:p>
    <w:p w14:paraId="6399F4E3" w14:textId="77777777" w:rsidR="00FC0054" w:rsidRPr="00367081" w:rsidRDefault="00FC0054" w:rsidP="00FC0054">
      <w:pPr>
        <w:pStyle w:val="Listenabsatz"/>
        <w:numPr>
          <w:ilvl w:val="0"/>
          <w:numId w:val="41"/>
        </w:numPr>
        <w:spacing w:before="120" w:after="120" w:line="276" w:lineRule="auto"/>
        <w:ind w:left="284" w:hanging="284"/>
        <w:contextualSpacing w:val="0"/>
      </w:pPr>
      <w:r w:rsidRPr="00367081">
        <w:rPr>
          <w:rFonts w:cs="Arial"/>
        </w:rPr>
        <w:t>Betroffene Personen sollten bis zur Übergabe an den Rettungsdienst nicht ohne Betreuung sein. Der Einheitsführer sollte deshalb den Melder oder den Angriffstrupp bereits mit in die Erkundung einbeziehen.</w:t>
      </w:r>
    </w:p>
    <w:p w14:paraId="2454A752" w14:textId="77777777" w:rsidR="00FC0054" w:rsidRPr="00367081" w:rsidRDefault="00FC0054" w:rsidP="00FC0054">
      <w:pPr>
        <w:pStyle w:val="Listenabsatz"/>
        <w:numPr>
          <w:ilvl w:val="0"/>
          <w:numId w:val="41"/>
        </w:numPr>
        <w:spacing w:before="120" w:after="120" w:line="276" w:lineRule="auto"/>
        <w:ind w:left="284" w:hanging="284"/>
        <w:contextualSpacing w:val="0"/>
      </w:pPr>
      <w:r w:rsidRPr="00367081">
        <w:rPr>
          <w:rFonts w:cs="Arial"/>
        </w:rPr>
        <w:t>Die Erstversorgung der betroffenen Personen (mindestens Erste Hilfe) hat immer Vorrang und muss umgehend sichergestellt werden.</w:t>
      </w:r>
    </w:p>
    <w:p w14:paraId="5F5B961C" w14:textId="00EEC705" w:rsidR="00FC0054" w:rsidRPr="00367081" w:rsidRDefault="00FC0054" w:rsidP="00FC0054">
      <w:pPr>
        <w:pStyle w:val="Listenabsatz"/>
        <w:numPr>
          <w:ilvl w:val="0"/>
          <w:numId w:val="41"/>
        </w:numPr>
        <w:spacing w:before="120" w:after="120" w:line="276" w:lineRule="auto"/>
        <w:ind w:left="284" w:hanging="284"/>
        <w:contextualSpacing w:val="0"/>
      </w:pPr>
      <w:r w:rsidRPr="00367081">
        <w:rPr>
          <w:rFonts w:cs="Arial"/>
        </w:rPr>
        <w:t>Zur Ordnung des Raumes werden ein Absperr</w:t>
      </w:r>
      <w:r w:rsidR="006D1F57">
        <w:rPr>
          <w:rFonts w:cs="Arial"/>
        </w:rPr>
        <w:t>bereich</w:t>
      </w:r>
      <w:r w:rsidRPr="00367081">
        <w:rPr>
          <w:rFonts w:cs="Arial"/>
        </w:rPr>
        <w:t xml:space="preserve"> und ein Arbeitsbereich festgelegt und eine Ablagefläche für Einsatzmittel und eine Ablagefläche für aus dem Arbeitsbereich entfernte Gegenstände eingerichtet.</w:t>
      </w:r>
    </w:p>
    <w:p w14:paraId="6E3EDFCA" w14:textId="7FAE8C9C" w:rsidR="00FC0054" w:rsidRPr="00367081" w:rsidRDefault="004E0CE6" w:rsidP="004E0CE6">
      <w:pPr>
        <w:ind w:left="284"/>
      </w:pPr>
      <w:r w:rsidRPr="00367081">
        <w:rPr>
          <w:noProof/>
        </w:rPr>
        <w:drawing>
          <wp:inline distT="0" distB="0" distL="0" distR="0" wp14:anchorId="61F9BDD1" wp14:editId="7136EDB1">
            <wp:extent cx="3179750" cy="1992923"/>
            <wp:effectExtent l="0" t="0" r="1905" b="762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8876" cy="2011178"/>
                    </a:xfrm>
                    <a:prstGeom prst="rect">
                      <a:avLst/>
                    </a:prstGeom>
                    <a:noFill/>
                    <a:ln>
                      <a:noFill/>
                    </a:ln>
                  </pic:spPr>
                </pic:pic>
              </a:graphicData>
            </a:graphic>
          </wp:inline>
        </w:drawing>
      </w:r>
    </w:p>
    <w:p w14:paraId="7993AE62" w14:textId="77777777" w:rsidR="00851ED8" w:rsidRPr="00367081" w:rsidRDefault="00851ED8" w:rsidP="00851ED8">
      <w:pPr>
        <w:rPr>
          <w:rStyle w:val="Hervorhebung"/>
          <w:rFonts w:cs="Arial"/>
        </w:rPr>
      </w:pPr>
    </w:p>
    <w:p w14:paraId="3195CDE7" w14:textId="77777777" w:rsidR="00851ED8" w:rsidRPr="00367081" w:rsidRDefault="00851ED8" w:rsidP="00851ED8">
      <w:pPr>
        <w:rPr>
          <w:rStyle w:val="Hervorhebung"/>
          <w:rFonts w:cs="Arial"/>
        </w:rPr>
        <w:sectPr w:rsidR="00851ED8"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7A6D80DC" w14:textId="77777777" w:rsidTr="00E25AA1">
        <w:tc>
          <w:tcPr>
            <w:tcW w:w="14176" w:type="dxa"/>
            <w:gridSpan w:val="4"/>
            <w:tcBorders>
              <w:top w:val="single" w:sz="2" w:space="0" w:color="auto"/>
              <w:left w:val="single" w:sz="2" w:space="0" w:color="auto"/>
              <w:bottom w:val="single" w:sz="2" w:space="0" w:color="auto"/>
              <w:right w:val="single" w:sz="2" w:space="0" w:color="auto"/>
            </w:tcBorders>
          </w:tcPr>
          <w:p w14:paraId="22FA6125" w14:textId="009DEEC1" w:rsidR="00B25ED9" w:rsidRPr="00367081" w:rsidRDefault="00B25ED9" w:rsidP="00E25AA1">
            <w:pPr>
              <w:jc w:val="center"/>
              <w:rPr>
                <w:rFonts w:cs="Arial"/>
                <w:sz w:val="24"/>
                <w:szCs w:val="24"/>
              </w:rPr>
            </w:pPr>
            <w:r w:rsidRPr="00367081">
              <w:rPr>
                <w:rStyle w:val="Fett"/>
                <w:rFonts w:ascii="Arial" w:hAnsi="Arial" w:cs="Arial"/>
                <w:szCs w:val="24"/>
              </w:rPr>
              <w:t xml:space="preserve">Ausbildungseinheit:  </w:t>
            </w:r>
            <w:r w:rsidR="00917A1F" w:rsidRPr="00367081">
              <w:rPr>
                <w:rFonts w:cs="Arial"/>
                <w:b/>
                <w:bCs/>
                <w:sz w:val="24"/>
                <w:szCs w:val="24"/>
              </w:rPr>
              <w:t>8</w:t>
            </w:r>
            <w:r w:rsidRPr="00367081">
              <w:rPr>
                <w:rFonts w:cs="Arial"/>
                <w:b/>
                <w:bCs/>
                <w:sz w:val="24"/>
                <w:szCs w:val="24"/>
              </w:rPr>
              <w:t>.</w:t>
            </w:r>
            <w:r w:rsidR="002E3C33" w:rsidRPr="00367081">
              <w:rPr>
                <w:rFonts w:cs="Arial"/>
                <w:b/>
                <w:bCs/>
                <w:sz w:val="24"/>
                <w:szCs w:val="24"/>
              </w:rPr>
              <w:t>1</w:t>
            </w:r>
            <w:r w:rsidR="00917A1F" w:rsidRPr="00367081">
              <w:rPr>
                <w:rFonts w:cs="Arial"/>
                <w:b/>
                <w:bCs/>
                <w:sz w:val="24"/>
                <w:szCs w:val="24"/>
              </w:rPr>
              <w:t>3</w:t>
            </w:r>
            <w:r w:rsidRPr="00367081">
              <w:rPr>
                <w:rFonts w:cs="Arial"/>
                <w:b/>
                <w:bCs/>
                <w:sz w:val="24"/>
                <w:szCs w:val="24"/>
              </w:rPr>
              <w:t xml:space="preserve">   Einsatz mit Bereitstellung und Einsatz ohne Bereitstellung</w:t>
            </w:r>
          </w:p>
        </w:tc>
      </w:tr>
      <w:tr w:rsidR="00367081" w:rsidRPr="00367081" w14:paraId="2ACF8164" w14:textId="77777777" w:rsidTr="00E25AA1">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F56F82" w14:textId="77777777" w:rsidR="00B25ED9" w:rsidRPr="00367081" w:rsidRDefault="00B25ED9" w:rsidP="00E25AA1">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C3A42B" w14:textId="77777777" w:rsidR="00B25ED9" w:rsidRPr="00367081" w:rsidRDefault="00B25ED9" w:rsidP="00E25AA1">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7DEC93" w14:textId="77777777" w:rsidR="00B25ED9" w:rsidRPr="00367081" w:rsidRDefault="00B25ED9" w:rsidP="00E25AA1">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E98CE8" w14:textId="77777777" w:rsidR="00B25ED9" w:rsidRPr="00367081" w:rsidRDefault="00B25ED9" w:rsidP="00E25AA1">
            <w:pPr>
              <w:jc w:val="center"/>
              <w:rPr>
                <w:rStyle w:val="Fett"/>
                <w:rFonts w:ascii="Arial" w:hAnsi="Arial" w:cs="Arial"/>
              </w:rPr>
            </w:pPr>
            <w:r w:rsidRPr="00367081">
              <w:rPr>
                <w:rStyle w:val="Fett"/>
                <w:rFonts w:ascii="Arial" w:hAnsi="Arial" w:cs="Arial"/>
              </w:rPr>
              <w:t>Organisation / Hinweise</w:t>
            </w:r>
          </w:p>
        </w:tc>
      </w:tr>
      <w:tr w:rsidR="00367081" w:rsidRPr="00367081" w14:paraId="087CF56A" w14:textId="77777777" w:rsidTr="00E25AA1">
        <w:tc>
          <w:tcPr>
            <w:tcW w:w="851" w:type="dxa"/>
            <w:tcBorders>
              <w:top w:val="single" w:sz="2" w:space="0" w:color="auto"/>
              <w:left w:val="single" w:sz="2" w:space="0" w:color="auto"/>
              <w:bottom w:val="nil"/>
              <w:right w:val="single" w:sz="2" w:space="0" w:color="auto"/>
            </w:tcBorders>
          </w:tcPr>
          <w:p w14:paraId="75A39C63" w14:textId="77777777" w:rsidR="00B25ED9" w:rsidRPr="00367081" w:rsidRDefault="00B25ED9" w:rsidP="00E25AA1">
            <w:pPr>
              <w:rPr>
                <w:rFonts w:cs="Arial"/>
              </w:rPr>
            </w:pPr>
          </w:p>
        </w:tc>
        <w:tc>
          <w:tcPr>
            <w:tcW w:w="4252" w:type="dxa"/>
            <w:tcBorders>
              <w:top w:val="single" w:sz="2" w:space="0" w:color="auto"/>
              <w:left w:val="single" w:sz="2" w:space="0" w:color="auto"/>
              <w:bottom w:val="nil"/>
              <w:right w:val="single" w:sz="2" w:space="0" w:color="auto"/>
            </w:tcBorders>
          </w:tcPr>
          <w:p w14:paraId="20B3719C" w14:textId="77777777" w:rsidR="00B25ED9" w:rsidRPr="00367081" w:rsidRDefault="00B25ED9" w:rsidP="00E25AA1">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F1A3A07" w14:textId="77777777" w:rsidR="00B25ED9" w:rsidRPr="00367081" w:rsidRDefault="00B25ED9" w:rsidP="00E25AA1">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C30D58A" w14:textId="77777777" w:rsidR="00B25ED9" w:rsidRPr="00367081" w:rsidRDefault="00B25ED9" w:rsidP="00E25AA1">
            <w:pPr>
              <w:rPr>
                <w:rFonts w:cs="Arial"/>
              </w:rPr>
            </w:pPr>
          </w:p>
        </w:tc>
      </w:tr>
      <w:tr w:rsidR="00367081" w:rsidRPr="00367081" w14:paraId="1E45B3AB" w14:textId="77777777" w:rsidTr="00E25AA1">
        <w:trPr>
          <w:trHeight w:val="2567"/>
        </w:trPr>
        <w:tc>
          <w:tcPr>
            <w:tcW w:w="851" w:type="dxa"/>
            <w:tcBorders>
              <w:top w:val="nil"/>
              <w:left w:val="single" w:sz="2" w:space="0" w:color="auto"/>
              <w:right w:val="single" w:sz="2" w:space="0" w:color="auto"/>
            </w:tcBorders>
          </w:tcPr>
          <w:p w14:paraId="3CDF94A9" w14:textId="4531327C" w:rsidR="00B25ED9" w:rsidRPr="00367081" w:rsidRDefault="008439D4" w:rsidP="00E25AA1">
            <w:pPr>
              <w:spacing w:line="276" w:lineRule="auto"/>
              <w:ind w:left="-57" w:right="-57"/>
              <w:jc w:val="center"/>
              <w:rPr>
                <w:rFonts w:cs="Arial"/>
              </w:rPr>
            </w:pPr>
            <w:r w:rsidRPr="00367081">
              <w:rPr>
                <w:rFonts w:cs="Arial"/>
              </w:rPr>
              <w:t>1</w:t>
            </w:r>
            <w:r w:rsidR="00B25ED9" w:rsidRPr="00367081">
              <w:rPr>
                <w:rFonts w:cs="Arial"/>
              </w:rPr>
              <w:t xml:space="preserve"> min</w:t>
            </w:r>
          </w:p>
        </w:tc>
        <w:tc>
          <w:tcPr>
            <w:tcW w:w="4252" w:type="dxa"/>
            <w:tcBorders>
              <w:top w:val="nil"/>
              <w:left w:val="single" w:sz="2" w:space="0" w:color="auto"/>
              <w:right w:val="single" w:sz="2" w:space="0" w:color="auto"/>
            </w:tcBorders>
          </w:tcPr>
          <w:p w14:paraId="6856F73A" w14:textId="56C48D7B" w:rsidR="00B25ED9" w:rsidRPr="00367081" w:rsidRDefault="00B25ED9" w:rsidP="00E25AA1">
            <w:pPr>
              <w:pStyle w:val="Listenabsatz"/>
              <w:numPr>
                <w:ilvl w:val="0"/>
                <w:numId w:val="3"/>
              </w:numPr>
              <w:spacing w:before="120" w:after="120" w:line="276" w:lineRule="auto"/>
              <w:ind w:left="227" w:hanging="227"/>
              <w:contextualSpacing w:val="0"/>
              <w:rPr>
                <w:rFonts w:cs="Arial"/>
              </w:rPr>
            </w:pPr>
            <w:r w:rsidRPr="00367081">
              <w:rPr>
                <w:rFonts w:cs="Arial"/>
              </w:rPr>
              <w:t>die Besonderheiten eines Einsatzes mit Bereitstellung beschreiben können.</w:t>
            </w:r>
          </w:p>
        </w:tc>
        <w:tc>
          <w:tcPr>
            <w:tcW w:w="6096" w:type="dxa"/>
            <w:tcBorders>
              <w:top w:val="nil"/>
              <w:left w:val="single" w:sz="2" w:space="0" w:color="auto"/>
              <w:right w:val="single" w:sz="2" w:space="0" w:color="auto"/>
            </w:tcBorders>
          </w:tcPr>
          <w:p w14:paraId="0FF6583D" w14:textId="2369AD23" w:rsidR="00B25ED9" w:rsidRPr="00367081" w:rsidRDefault="00917A1F" w:rsidP="00E25AA1">
            <w:pPr>
              <w:spacing w:line="276" w:lineRule="auto"/>
            </w:pPr>
            <w:r w:rsidRPr="00367081">
              <w:rPr>
                <w:rFonts w:cs="Arial"/>
              </w:rPr>
              <w:t xml:space="preserve">Ein Einsatz </w:t>
            </w:r>
            <w:r w:rsidRPr="00367081">
              <w:rPr>
                <w:rFonts w:cs="Arial"/>
                <w:b/>
                <w:bCs/>
              </w:rPr>
              <w:t>mit</w:t>
            </w:r>
            <w:r w:rsidRPr="00367081">
              <w:rPr>
                <w:rFonts w:cs="Arial"/>
              </w:rPr>
              <w:t xml:space="preserve"> Bereitstellung wird durchgeführt, wenn der Einheitsführer nach dem Eintreffen an einer Einsatzstelle noch nicht den genauen Auftrag, die Mittel, das Ziel und den Weg bestimmen kann</w:t>
            </w:r>
            <w:r w:rsidRPr="00367081">
              <w:t>.</w:t>
            </w:r>
          </w:p>
        </w:tc>
        <w:tc>
          <w:tcPr>
            <w:tcW w:w="2977" w:type="dxa"/>
            <w:tcBorders>
              <w:top w:val="nil"/>
              <w:left w:val="single" w:sz="2" w:space="0" w:color="auto"/>
              <w:right w:val="single" w:sz="2" w:space="0" w:color="auto"/>
            </w:tcBorders>
          </w:tcPr>
          <w:p w14:paraId="78A3E211" w14:textId="2D19516C" w:rsidR="00B25ED9" w:rsidRPr="00367081" w:rsidRDefault="00B25ED9" w:rsidP="00E25AA1">
            <w:pPr>
              <w:spacing w:line="276" w:lineRule="auto"/>
              <w:rPr>
                <w:rFonts w:cs="Arial"/>
                <w:b/>
              </w:rPr>
            </w:pPr>
            <w:r w:rsidRPr="00367081">
              <w:rPr>
                <w:rFonts w:cs="Arial"/>
                <w:b/>
              </w:rPr>
              <w:t>Folie 1</w:t>
            </w:r>
            <w:r w:rsidR="00721FE0" w:rsidRPr="00367081">
              <w:rPr>
                <w:rFonts w:cs="Arial"/>
                <w:b/>
              </w:rPr>
              <w:t>4</w:t>
            </w:r>
          </w:p>
          <w:p w14:paraId="42249213" w14:textId="04BC782A" w:rsidR="00B25ED9" w:rsidRPr="00367081" w:rsidRDefault="00721FE0" w:rsidP="00E25AA1">
            <w:pPr>
              <w:spacing w:line="276" w:lineRule="auto"/>
              <w:rPr>
                <w:rFonts w:cs="Arial"/>
              </w:rPr>
            </w:pPr>
            <w:r w:rsidRPr="00367081">
              <w:rPr>
                <w:rFonts w:cs="Arial"/>
                <w:noProof/>
              </w:rPr>
              <w:drawing>
                <wp:inline distT="0" distB="0" distL="0" distR="0" wp14:anchorId="766A83CF" wp14:editId="6BBBB059">
                  <wp:extent cx="1702405" cy="1180021"/>
                  <wp:effectExtent l="19050" t="19050" r="12700" b="203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7857" cy="1190732"/>
                          </a:xfrm>
                          <a:prstGeom prst="rect">
                            <a:avLst/>
                          </a:prstGeom>
                          <a:noFill/>
                          <a:ln w="3175">
                            <a:solidFill>
                              <a:schemeClr val="tx1"/>
                            </a:solidFill>
                          </a:ln>
                        </pic:spPr>
                      </pic:pic>
                    </a:graphicData>
                  </a:graphic>
                </wp:inline>
              </w:drawing>
            </w:r>
          </w:p>
          <w:p w14:paraId="1004ABF6" w14:textId="032543FC" w:rsidR="00B25ED9" w:rsidRPr="00367081" w:rsidRDefault="00B25ED9" w:rsidP="00E25AA1">
            <w:pPr>
              <w:spacing w:line="276" w:lineRule="auto"/>
              <w:rPr>
                <w:rFonts w:cs="Arial"/>
              </w:rPr>
            </w:pPr>
            <w:r w:rsidRPr="00367081">
              <w:rPr>
                <w:rFonts w:cs="Arial"/>
              </w:rPr>
              <w:t>Lernunterlage Kapitel 4.</w:t>
            </w:r>
            <w:r w:rsidR="00917A1F" w:rsidRPr="00367081">
              <w:rPr>
                <w:rFonts w:cs="Arial"/>
              </w:rPr>
              <w:t>5</w:t>
            </w:r>
          </w:p>
        </w:tc>
      </w:tr>
      <w:tr w:rsidR="00671F21" w:rsidRPr="00367081" w14:paraId="6F773A53" w14:textId="77777777" w:rsidTr="00E25AA1">
        <w:trPr>
          <w:trHeight w:val="1745"/>
        </w:trPr>
        <w:tc>
          <w:tcPr>
            <w:tcW w:w="851" w:type="dxa"/>
            <w:tcBorders>
              <w:top w:val="single" w:sz="4" w:space="0" w:color="auto"/>
              <w:left w:val="single" w:sz="2" w:space="0" w:color="auto"/>
              <w:right w:val="single" w:sz="2" w:space="0" w:color="auto"/>
            </w:tcBorders>
          </w:tcPr>
          <w:p w14:paraId="730A5C8B" w14:textId="11B1E293" w:rsidR="00B25ED9" w:rsidRPr="00367081" w:rsidRDefault="008439D4" w:rsidP="00E25AA1">
            <w:pPr>
              <w:ind w:left="-57" w:right="-57"/>
              <w:jc w:val="center"/>
              <w:rPr>
                <w:rFonts w:cs="Arial"/>
              </w:rPr>
            </w:pPr>
            <w:r w:rsidRPr="00367081">
              <w:rPr>
                <w:rFonts w:cs="Arial"/>
              </w:rPr>
              <w:t>1</w:t>
            </w:r>
            <w:r w:rsidR="00B25ED9" w:rsidRPr="00367081">
              <w:rPr>
                <w:rFonts w:cs="Arial"/>
              </w:rPr>
              <w:t xml:space="preserve"> min</w:t>
            </w:r>
          </w:p>
        </w:tc>
        <w:tc>
          <w:tcPr>
            <w:tcW w:w="4252" w:type="dxa"/>
            <w:tcBorders>
              <w:top w:val="single" w:sz="4" w:space="0" w:color="auto"/>
              <w:left w:val="single" w:sz="2" w:space="0" w:color="auto"/>
              <w:right w:val="single" w:sz="2" w:space="0" w:color="auto"/>
            </w:tcBorders>
          </w:tcPr>
          <w:p w14:paraId="6F8D2DE4" w14:textId="3F9B3666" w:rsidR="00B25ED9" w:rsidRPr="00367081" w:rsidRDefault="00B25ED9" w:rsidP="00E25AA1">
            <w:pPr>
              <w:pStyle w:val="Listenabsatz"/>
              <w:numPr>
                <w:ilvl w:val="0"/>
                <w:numId w:val="3"/>
              </w:numPr>
              <w:spacing w:before="120" w:after="120" w:line="276" w:lineRule="auto"/>
              <w:ind w:left="227" w:hanging="227"/>
              <w:contextualSpacing w:val="0"/>
              <w:rPr>
                <w:rFonts w:cs="Arial"/>
              </w:rPr>
            </w:pPr>
            <w:r w:rsidRPr="00367081">
              <w:rPr>
                <w:rFonts w:cs="Arial"/>
              </w:rPr>
              <w:t>die Besonderheiten eines Einsatzes ohne Bereitstellung beschreiben können.</w:t>
            </w:r>
          </w:p>
        </w:tc>
        <w:tc>
          <w:tcPr>
            <w:tcW w:w="6096" w:type="dxa"/>
            <w:tcBorders>
              <w:top w:val="single" w:sz="4" w:space="0" w:color="auto"/>
              <w:left w:val="single" w:sz="2" w:space="0" w:color="auto"/>
              <w:right w:val="single" w:sz="2" w:space="0" w:color="auto"/>
            </w:tcBorders>
          </w:tcPr>
          <w:p w14:paraId="5A03ADEF" w14:textId="42B3A726" w:rsidR="00B25ED9" w:rsidRPr="00367081" w:rsidRDefault="00B25ED9" w:rsidP="00E25AA1">
            <w:pPr>
              <w:spacing w:line="276" w:lineRule="auto"/>
              <w:rPr>
                <w:rFonts w:cs="Arial"/>
              </w:rPr>
            </w:pPr>
            <w:r w:rsidRPr="00367081">
              <w:rPr>
                <w:rFonts w:cs="Arial"/>
              </w:rPr>
              <w:t>Nur wenn ausreichende Informationen zur Lage an der Einsatzstelle vorliegen, befiehlt der Einheitsführer einen Einsatz ohne Bereitstellung.</w:t>
            </w:r>
          </w:p>
        </w:tc>
        <w:tc>
          <w:tcPr>
            <w:tcW w:w="2977" w:type="dxa"/>
            <w:tcBorders>
              <w:left w:val="single" w:sz="2" w:space="0" w:color="auto"/>
              <w:right w:val="single" w:sz="2" w:space="0" w:color="auto"/>
            </w:tcBorders>
          </w:tcPr>
          <w:p w14:paraId="5A349412" w14:textId="4C5A8BAD" w:rsidR="00B25ED9" w:rsidRPr="00367081" w:rsidRDefault="00B25ED9" w:rsidP="00E25AA1">
            <w:pPr>
              <w:spacing w:line="276" w:lineRule="auto"/>
              <w:rPr>
                <w:rFonts w:cs="Arial"/>
                <w:b/>
              </w:rPr>
            </w:pPr>
            <w:r w:rsidRPr="00367081">
              <w:rPr>
                <w:rFonts w:cs="Arial"/>
                <w:b/>
              </w:rPr>
              <w:t>Folie 1</w:t>
            </w:r>
            <w:r w:rsidR="00721FE0" w:rsidRPr="00367081">
              <w:rPr>
                <w:rFonts w:cs="Arial"/>
                <w:b/>
              </w:rPr>
              <w:t>5</w:t>
            </w:r>
          </w:p>
          <w:p w14:paraId="2E21661C" w14:textId="34CE5E25" w:rsidR="00B25ED9" w:rsidRPr="00367081" w:rsidRDefault="00721FE0" w:rsidP="00E25AA1">
            <w:pPr>
              <w:spacing w:line="276" w:lineRule="auto"/>
              <w:rPr>
                <w:rFonts w:cs="Arial"/>
              </w:rPr>
            </w:pPr>
            <w:r w:rsidRPr="00367081">
              <w:rPr>
                <w:rFonts w:cs="Arial"/>
                <w:noProof/>
              </w:rPr>
              <w:drawing>
                <wp:inline distT="0" distB="0" distL="0" distR="0" wp14:anchorId="4CCF67F6" wp14:editId="0C5E2A41">
                  <wp:extent cx="1688980" cy="1170714"/>
                  <wp:effectExtent l="19050" t="19050" r="26035" b="1079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2188" cy="1172938"/>
                          </a:xfrm>
                          <a:prstGeom prst="rect">
                            <a:avLst/>
                          </a:prstGeom>
                          <a:noFill/>
                          <a:ln w="3175">
                            <a:solidFill>
                              <a:schemeClr val="tx1"/>
                            </a:solidFill>
                          </a:ln>
                        </pic:spPr>
                      </pic:pic>
                    </a:graphicData>
                  </a:graphic>
                </wp:inline>
              </w:drawing>
            </w:r>
          </w:p>
          <w:p w14:paraId="52570568" w14:textId="0F42ED2F" w:rsidR="00B25ED9" w:rsidRPr="00367081" w:rsidRDefault="00B25ED9" w:rsidP="00E25AA1">
            <w:pPr>
              <w:rPr>
                <w:rFonts w:cs="Arial"/>
              </w:rPr>
            </w:pPr>
            <w:r w:rsidRPr="00367081">
              <w:rPr>
                <w:rFonts w:cs="Arial"/>
              </w:rPr>
              <w:t>Lernunterlage Kapitel 4.</w:t>
            </w:r>
            <w:r w:rsidR="00671F21" w:rsidRPr="00367081">
              <w:rPr>
                <w:rFonts w:cs="Arial"/>
              </w:rPr>
              <w:t>5</w:t>
            </w:r>
          </w:p>
        </w:tc>
      </w:tr>
    </w:tbl>
    <w:p w14:paraId="4C05704C" w14:textId="77777777" w:rsidR="00B25ED9" w:rsidRPr="00367081" w:rsidRDefault="00B25ED9" w:rsidP="00B25ED9">
      <w:pPr>
        <w:pStyle w:val="Listenabsatz"/>
        <w:rPr>
          <w:rFonts w:cs="Arial"/>
        </w:rPr>
        <w:sectPr w:rsidR="00B25ED9" w:rsidRPr="00367081" w:rsidSect="00DC00ED">
          <w:pgSz w:w="16838" w:h="11906" w:orient="landscape" w:code="9"/>
          <w:pgMar w:top="1418" w:right="1418" w:bottom="1134" w:left="1418" w:header="709" w:footer="709" w:gutter="0"/>
          <w:cols w:space="708"/>
          <w:docGrid w:linePitch="360"/>
        </w:sectPr>
      </w:pPr>
    </w:p>
    <w:p w14:paraId="07B1EE0D" w14:textId="77777777" w:rsidR="00B25ED9" w:rsidRPr="00367081" w:rsidRDefault="00B25ED9" w:rsidP="00B25ED9">
      <w:pPr>
        <w:spacing w:after="360"/>
        <w:rPr>
          <w:rStyle w:val="Fett"/>
          <w:rFonts w:ascii="Arial" w:hAnsi="Arial" w:cs="Arial"/>
        </w:rPr>
      </w:pPr>
      <w:r w:rsidRPr="00367081">
        <w:rPr>
          <w:rStyle w:val="Fett"/>
          <w:rFonts w:ascii="Arial" w:hAnsi="Arial" w:cs="Arial"/>
        </w:rPr>
        <w:t>Kommentar:</w:t>
      </w:r>
    </w:p>
    <w:p w14:paraId="5006256A" w14:textId="77777777" w:rsidR="00B25ED9" w:rsidRPr="00367081" w:rsidRDefault="00B25ED9" w:rsidP="00B25ED9">
      <w:pPr>
        <w:rPr>
          <w:rFonts w:cs="Arial"/>
          <w:b/>
          <w:bCs/>
          <w:sz w:val="24"/>
          <w:szCs w:val="24"/>
        </w:rPr>
      </w:pPr>
      <w:r w:rsidRPr="00367081">
        <w:rPr>
          <w:rFonts w:cs="Arial"/>
          <w:b/>
          <w:bCs/>
          <w:sz w:val="24"/>
          <w:szCs w:val="24"/>
        </w:rPr>
        <w:t>Einsatz mit Bereitstellung</w:t>
      </w:r>
    </w:p>
    <w:p w14:paraId="03B20063" w14:textId="77777777" w:rsidR="00917A1F" w:rsidRPr="00367081" w:rsidRDefault="00917A1F" w:rsidP="00FE2492">
      <w:r w:rsidRPr="00367081">
        <w:rPr>
          <w:rFonts w:cs="Arial"/>
        </w:rPr>
        <w:t>Ein Einsatz mit Bereitstellung wird durchgeführt, wenn der Einheitsführer nach dem Eintreffen an einer Einsatzstelle noch nicht den genauen Auftrag, die Mittel, das Ziel und den Weg bestimmen kann</w:t>
      </w:r>
      <w:r w:rsidRPr="00367081">
        <w:t>.</w:t>
      </w:r>
    </w:p>
    <w:p w14:paraId="2B72AD56" w14:textId="77777777" w:rsidR="00671F21" w:rsidRPr="00367081" w:rsidRDefault="00917A1F" w:rsidP="00FE2492">
      <w:r w:rsidRPr="00367081">
        <w:t>Der Einsatzbefehl an die einzelnen Trupps wird dann nur für notwendige vorbereitende Einsatzmaßnahmen (Sichern, Beleuchten, Bereitlegen von Geräten, …) erteilt</w:t>
      </w:r>
      <w:r w:rsidR="00671F21" w:rsidRPr="00367081">
        <w:t xml:space="preserve">. </w:t>
      </w:r>
    </w:p>
    <w:p w14:paraId="01D153BA" w14:textId="329F06A6" w:rsidR="00B25ED9" w:rsidRPr="00367081" w:rsidRDefault="005D58E7" w:rsidP="00FE2492">
      <w:pPr>
        <w:rPr>
          <w:rFonts w:cs="Arial"/>
        </w:rPr>
      </w:pPr>
      <w:r w:rsidRPr="00367081">
        <w:rPr>
          <w:rFonts w:cs="Arial"/>
        </w:rPr>
        <w:t xml:space="preserve">Er </w:t>
      </w:r>
      <w:r w:rsidR="00B25ED9" w:rsidRPr="00367081">
        <w:rPr>
          <w:rFonts w:cs="Arial"/>
        </w:rPr>
        <w:t>schließt mit dem Kommando</w:t>
      </w:r>
      <w:r w:rsidR="00156296" w:rsidRPr="00367081">
        <w:rPr>
          <w:rFonts w:cs="Arial"/>
        </w:rPr>
        <w:t>:</w:t>
      </w:r>
    </w:p>
    <w:p w14:paraId="5685A9B6" w14:textId="4F3A440A" w:rsidR="00B25ED9" w:rsidRPr="00367081" w:rsidRDefault="00B25ED9" w:rsidP="00FE2492">
      <w:pPr>
        <w:pStyle w:val="Listenabsatz"/>
        <w:numPr>
          <w:ilvl w:val="0"/>
          <w:numId w:val="27"/>
        </w:numPr>
        <w:spacing w:before="120" w:after="120" w:line="276" w:lineRule="auto"/>
        <w:ind w:left="284" w:hanging="284"/>
        <w:contextualSpacing w:val="0"/>
        <w:rPr>
          <w:rFonts w:cs="Arial"/>
          <w:i/>
          <w:iCs/>
        </w:rPr>
      </w:pPr>
      <w:r w:rsidRPr="00367081">
        <w:rPr>
          <w:rFonts w:cs="Arial"/>
          <w:i/>
          <w:iCs/>
        </w:rPr>
        <w:t>„Zum Einsatz fertig!“</w:t>
      </w:r>
    </w:p>
    <w:p w14:paraId="60CC8C3A" w14:textId="2D2BCE83" w:rsidR="00B25ED9" w:rsidRPr="00367081" w:rsidRDefault="00B25ED9" w:rsidP="00FE2492">
      <w:pPr>
        <w:rPr>
          <w:rFonts w:cs="Arial"/>
        </w:rPr>
      </w:pPr>
      <w:r w:rsidRPr="00367081">
        <w:rPr>
          <w:rFonts w:cs="Arial"/>
        </w:rPr>
        <w:t xml:space="preserve">Der </w:t>
      </w:r>
      <w:r w:rsidR="00671F21" w:rsidRPr="00367081">
        <w:rPr>
          <w:rFonts w:cs="Arial"/>
        </w:rPr>
        <w:t>T</w:t>
      </w:r>
      <w:r w:rsidRPr="00367081">
        <w:rPr>
          <w:rFonts w:cs="Arial"/>
        </w:rPr>
        <w:t xml:space="preserve">ruppführer </w:t>
      </w:r>
      <w:r w:rsidR="00671F21" w:rsidRPr="00367081">
        <w:rPr>
          <w:rFonts w:cs="Arial"/>
        </w:rPr>
        <w:t xml:space="preserve">des beauftragten Trupps </w:t>
      </w:r>
      <w:r w:rsidRPr="00367081">
        <w:rPr>
          <w:rFonts w:cs="Arial"/>
        </w:rPr>
        <w:t>wiederholt das Kommando</w:t>
      </w:r>
      <w:r w:rsidR="00156296" w:rsidRPr="00367081">
        <w:rPr>
          <w:rFonts w:cs="Arial"/>
        </w:rPr>
        <w:t>:</w:t>
      </w:r>
    </w:p>
    <w:p w14:paraId="222C6723" w14:textId="317E8795" w:rsidR="00B25ED9" w:rsidRPr="00367081" w:rsidRDefault="00B25ED9" w:rsidP="00FE2492">
      <w:pPr>
        <w:pStyle w:val="Listenabsatz"/>
        <w:numPr>
          <w:ilvl w:val="0"/>
          <w:numId w:val="28"/>
        </w:numPr>
        <w:spacing w:before="120" w:after="120" w:line="276" w:lineRule="auto"/>
        <w:ind w:left="284" w:hanging="284"/>
        <w:contextualSpacing w:val="0"/>
        <w:rPr>
          <w:rFonts w:cs="Arial"/>
          <w:i/>
          <w:iCs/>
        </w:rPr>
      </w:pPr>
      <w:r w:rsidRPr="00367081">
        <w:rPr>
          <w:rFonts w:cs="Arial"/>
          <w:i/>
          <w:iCs/>
        </w:rPr>
        <w:t>„Zum Einsatz fertig!</w:t>
      </w:r>
      <w:r w:rsidR="00156296" w:rsidRPr="00367081">
        <w:rPr>
          <w:rFonts w:cs="Arial"/>
          <w:i/>
          <w:iCs/>
        </w:rPr>
        <w:t>“</w:t>
      </w:r>
    </w:p>
    <w:p w14:paraId="12559C7E" w14:textId="77777777" w:rsidR="00B25ED9" w:rsidRPr="00367081" w:rsidRDefault="00B25ED9" w:rsidP="004E2986">
      <w:pPr>
        <w:spacing w:before="360"/>
        <w:rPr>
          <w:rFonts w:cs="Arial"/>
          <w:b/>
          <w:bCs/>
          <w:sz w:val="24"/>
          <w:szCs w:val="24"/>
        </w:rPr>
      </w:pPr>
      <w:r w:rsidRPr="00367081">
        <w:rPr>
          <w:rFonts w:cs="Arial"/>
          <w:b/>
          <w:bCs/>
          <w:sz w:val="24"/>
          <w:szCs w:val="24"/>
        </w:rPr>
        <w:t>Einsatz ohne Bereitstellung</w:t>
      </w:r>
    </w:p>
    <w:p w14:paraId="796136C2" w14:textId="4560E771" w:rsidR="00B25ED9" w:rsidRPr="00367081" w:rsidRDefault="00B25ED9" w:rsidP="00FE2492">
      <w:pPr>
        <w:autoSpaceDE w:val="0"/>
        <w:autoSpaceDN w:val="0"/>
        <w:adjustRightInd w:val="0"/>
        <w:rPr>
          <w:rFonts w:cs="Arial"/>
        </w:rPr>
      </w:pPr>
      <w:r w:rsidRPr="00367081">
        <w:rPr>
          <w:rFonts w:cs="Arial"/>
        </w:rPr>
        <w:t xml:space="preserve">Nur wenn ausreichende Informationen zur Lage an der Einsatzstelle vorliegen, befiehlt der Einheitsführer einen Einsatz </w:t>
      </w:r>
      <w:r w:rsidRPr="00367081">
        <w:rPr>
          <w:rFonts w:cs="Arial"/>
          <w:bCs/>
        </w:rPr>
        <w:t xml:space="preserve">ohne </w:t>
      </w:r>
      <w:r w:rsidRPr="00367081">
        <w:rPr>
          <w:rFonts w:cs="Arial"/>
        </w:rPr>
        <w:t xml:space="preserve">Bereitstellung. Der </w:t>
      </w:r>
      <w:r w:rsidR="005D58E7" w:rsidRPr="00367081">
        <w:rPr>
          <w:rFonts w:cs="Arial"/>
        </w:rPr>
        <w:t>Einsatzb</w:t>
      </w:r>
      <w:r w:rsidRPr="00367081">
        <w:rPr>
          <w:rFonts w:cs="Arial"/>
        </w:rPr>
        <w:t xml:space="preserve">efehl </w:t>
      </w:r>
      <w:r w:rsidR="005D58E7" w:rsidRPr="00367081">
        <w:rPr>
          <w:rFonts w:cs="Arial"/>
        </w:rPr>
        <w:t>an die einzelnen Trupps</w:t>
      </w:r>
      <w:r w:rsidRPr="00367081">
        <w:rPr>
          <w:rFonts w:cs="Arial"/>
        </w:rPr>
        <w:t xml:space="preserve"> enthält nach einer kurzen Lageschilderung:</w:t>
      </w:r>
    </w:p>
    <w:p w14:paraId="2A176535" w14:textId="77777777" w:rsidR="00B25ED9" w:rsidRPr="00367081" w:rsidRDefault="00B25ED9" w:rsidP="00FE2492">
      <w:pPr>
        <w:numPr>
          <w:ilvl w:val="0"/>
          <w:numId w:val="26"/>
        </w:numPr>
        <w:ind w:left="357" w:hanging="357"/>
        <w:rPr>
          <w:rFonts w:cs="Arial"/>
          <w:bCs/>
          <w:i/>
          <w:iCs/>
        </w:rPr>
      </w:pPr>
      <w:r w:rsidRPr="00367081">
        <w:rPr>
          <w:rFonts w:cs="Arial"/>
          <w:bCs/>
          <w:i/>
          <w:iCs/>
        </w:rPr>
        <w:t>Einheit</w:t>
      </w:r>
    </w:p>
    <w:p w14:paraId="5E926011" w14:textId="77777777" w:rsidR="00B25ED9" w:rsidRPr="00367081" w:rsidRDefault="00B25ED9" w:rsidP="00FE2492">
      <w:pPr>
        <w:numPr>
          <w:ilvl w:val="0"/>
          <w:numId w:val="26"/>
        </w:numPr>
        <w:ind w:left="357" w:hanging="357"/>
        <w:rPr>
          <w:rFonts w:cs="Arial"/>
          <w:bCs/>
          <w:i/>
          <w:iCs/>
        </w:rPr>
      </w:pPr>
      <w:r w:rsidRPr="00367081">
        <w:rPr>
          <w:rFonts w:cs="Arial"/>
          <w:bCs/>
          <w:i/>
          <w:iCs/>
        </w:rPr>
        <w:t>Auftrag</w:t>
      </w:r>
    </w:p>
    <w:p w14:paraId="307C66C2" w14:textId="77777777" w:rsidR="00B25ED9" w:rsidRPr="00367081" w:rsidRDefault="00B25ED9" w:rsidP="00FE2492">
      <w:pPr>
        <w:numPr>
          <w:ilvl w:val="0"/>
          <w:numId w:val="26"/>
        </w:numPr>
        <w:ind w:left="357" w:hanging="357"/>
        <w:rPr>
          <w:rFonts w:cs="Arial"/>
          <w:bCs/>
          <w:i/>
          <w:iCs/>
        </w:rPr>
      </w:pPr>
      <w:r w:rsidRPr="00367081">
        <w:rPr>
          <w:rFonts w:cs="Arial"/>
          <w:bCs/>
          <w:i/>
          <w:iCs/>
        </w:rPr>
        <w:t>Mittel</w:t>
      </w:r>
    </w:p>
    <w:p w14:paraId="2F7F009C" w14:textId="77777777" w:rsidR="00B25ED9" w:rsidRPr="00367081" w:rsidRDefault="00B25ED9" w:rsidP="00FE2492">
      <w:pPr>
        <w:numPr>
          <w:ilvl w:val="0"/>
          <w:numId w:val="26"/>
        </w:numPr>
        <w:ind w:left="357" w:hanging="357"/>
        <w:rPr>
          <w:rFonts w:cs="Arial"/>
          <w:bCs/>
          <w:i/>
          <w:iCs/>
        </w:rPr>
      </w:pPr>
      <w:r w:rsidRPr="00367081">
        <w:rPr>
          <w:rFonts w:cs="Arial"/>
          <w:bCs/>
          <w:i/>
          <w:iCs/>
        </w:rPr>
        <w:t xml:space="preserve">Ziel </w:t>
      </w:r>
    </w:p>
    <w:p w14:paraId="36473C3C" w14:textId="77777777" w:rsidR="00B25ED9" w:rsidRPr="00367081" w:rsidRDefault="00B25ED9" w:rsidP="00FE2492">
      <w:pPr>
        <w:numPr>
          <w:ilvl w:val="0"/>
          <w:numId w:val="26"/>
        </w:numPr>
        <w:rPr>
          <w:rFonts w:cs="Arial"/>
          <w:bCs/>
          <w:i/>
          <w:iCs/>
        </w:rPr>
      </w:pPr>
      <w:r w:rsidRPr="00367081">
        <w:rPr>
          <w:rFonts w:cs="Arial"/>
          <w:bCs/>
          <w:i/>
          <w:iCs/>
        </w:rPr>
        <w:t>Weg</w:t>
      </w:r>
    </w:p>
    <w:p w14:paraId="65DEA249" w14:textId="04D52718" w:rsidR="00B25ED9" w:rsidRPr="00367081" w:rsidRDefault="005D58E7" w:rsidP="00FE2492">
      <w:pPr>
        <w:rPr>
          <w:rFonts w:cs="Arial"/>
        </w:rPr>
      </w:pPr>
      <w:r w:rsidRPr="00367081">
        <w:rPr>
          <w:rFonts w:cs="Arial"/>
        </w:rPr>
        <w:t>Er schließt</w:t>
      </w:r>
      <w:r w:rsidR="00B25ED9" w:rsidRPr="00367081">
        <w:rPr>
          <w:rFonts w:cs="Arial"/>
        </w:rPr>
        <w:t xml:space="preserve"> mit dem Kommando</w:t>
      </w:r>
      <w:r w:rsidR="00156296" w:rsidRPr="00367081">
        <w:rPr>
          <w:rFonts w:cs="Arial"/>
        </w:rPr>
        <w:t>:</w:t>
      </w:r>
    </w:p>
    <w:p w14:paraId="2904B837" w14:textId="2DB31EE4" w:rsidR="00B25ED9" w:rsidRPr="00367081" w:rsidRDefault="00B25ED9" w:rsidP="00FE2492">
      <w:pPr>
        <w:pStyle w:val="Listenabsatz"/>
        <w:numPr>
          <w:ilvl w:val="0"/>
          <w:numId w:val="29"/>
        </w:numPr>
        <w:spacing w:before="120" w:after="120" w:line="276" w:lineRule="auto"/>
        <w:ind w:left="284" w:hanging="284"/>
        <w:contextualSpacing w:val="0"/>
        <w:rPr>
          <w:rFonts w:cs="Arial"/>
          <w:i/>
          <w:iCs/>
        </w:rPr>
      </w:pPr>
      <w:r w:rsidRPr="00367081">
        <w:rPr>
          <w:rFonts w:cs="Arial"/>
          <w:i/>
          <w:iCs/>
        </w:rPr>
        <w:t>„Vor!“</w:t>
      </w:r>
    </w:p>
    <w:p w14:paraId="351BECD3" w14:textId="753F0517" w:rsidR="00B25ED9" w:rsidRPr="00367081" w:rsidRDefault="00FE2492" w:rsidP="00FE2492">
      <w:pPr>
        <w:rPr>
          <w:rFonts w:cs="Arial"/>
        </w:rPr>
      </w:pPr>
      <w:r w:rsidRPr="00367081">
        <w:rPr>
          <w:rFonts w:cs="Arial"/>
        </w:rPr>
        <w:t xml:space="preserve">Der Truppführer des beauftragten Trupps wiederholt </w:t>
      </w:r>
      <w:r w:rsidR="00A60BD1">
        <w:rPr>
          <w:rFonts w:cs="Arial"/>
        </w:rPr>
        <w:t>seinen Befehl</w:t>
      </w:r>
      <w:r w:rsidRPr="00367081">
        <w:rPr>
          <w:rFonts w:cs="Arial"/>
        </w:rPr>
        <w:t xml:space="preserve"> </w:t>
      </w:r>
      <w:r w:rsidR="00B25ED9" w:rsidRPr="00367081">
        <w:rPr>
          <w:rFonts w:cs="Arial"/>
        </w:rPr>
        <w:t xml:space="preserve">ab </w:t>
      </w:r>
      <w:r w:rsidR="00B25ED9" w:rsidRPr="00367081">
        <w:rPr>
          <w:rFonts w:cs="Arial"/>
          <w:i/>
          <w:iCs/>
        </w:rPr>
        <w:t>„Einheit“</w:t>
      </w:r>
      <w:r w:rsidR="00B25ED9" w:rsidRPr="00367081">
        <w:rPr>
          <w:rFonts w:cs="Arial"/>
        </w:rPr>
        <w:t>.</w:t>
      </w:r>
    </w:p>
    <w:p w14:paraId="0B592223" w14:textId="77777777" w:rsidR="00B25ED9" w:rsidRPr="00367081" w:rsidRDefault="00B25ED9" w:rsidP="00FE2492">
      <w:pPr>
        <w:rPr>
          <w:rStyle w:val="Hervorhebung"/>
          <w:rFonts w:cs="Arial"/>
        </w:rPr>
      </w:pPr>
    </w:p>
    <w:p w14:paraId="757F5721" w14:textId="77777777" w:rsidR="00B25ED9" w:rsidRPr="00367081" w:rsidRDefault="00B25ED9" w:rsidP="00FE2492">
      <w:pPr>
        <w:rPr>
          <w:rStyle w:val="Hervorhebung"/>
          <w:rFonts w:cs="Arial"/>
        </w:rPr>
        <w:sectPr w:rsidR="00B25ED9"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18FBE869"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232D394C" w14:textId="4DE6EA37" w:rsidR="003F5D18" w:rsidRPr="00367081" w:rsidRDefault="0007788F" w:rsidP="003F5D18">
            <w:pPr>
              <w:jc w:val="center"/>
              <w:rPr>
                <w:rFonts w:cs="Arial"/>
                <w:sz w:val="24"/>
                <w:szCs w:val="24"/>
              </w:rPr>
            </w:pPr>
            <w:r w:rsidRPr="00367081">
              <w:rPr>
                <w:rStyle w:val="Fett"/>
                <w:rFonts w:ascii="Arial" w:hAnsi="Arial" w:cs="Arial"/>
                <w:szCs w:val="24"/>
              </w:rPr>
              <w:t xml:space="preserve">Ausbildungseinheit:  </w:t>
            </w:r>
            <w:r w:rsidR="00FE2492" w:rsidRPr="00367081">
              <w:rPr>
                <w:rFonts w:cs="Arial"/>
                <w:b/>
                <w:bCs/>
                <w:sz w:val="24"/>
                <w:szCs w:val="24"/>
              </w:rPr>
              <w:t>8</w:t>
            </w:r>
            <w:r w:rsidRPr="00367081">
              <w:rPr>
                <w:rFonts w:cs="Arial"/>
                <w:b/>
                <w:bCs/>
                <w:sz w:val="24"/>
                <w:szCs w:val="24"/>
              </w:rPr>
              <w:t>.</w:t>
            </w:r>
            <w:r w:rsidR="001845E1" w:rsidRPr="00367081">
              <w:rPr>
                <w:rFonts w:cs="Arial"/>
                <w:b/>
                <w:bCs/>
                <w:sz w:val="24"/>
                <w:szCs w:val="24"/>
              </w:rPr>
              <w:t>1</w:t>
            </w:r>
            <w:r w:rsidR="00FE2492" w:rsidRPr="00367081">
              <w:rPr>
                <w:rFonts w:cs="Arial"/>
                <w:b/>
                <w:bCs/>
                <w:sz w:val="24"/>
                <w:szCs w:val="24"/>
              </w:rPr>
              <w:t>4</w:t>
            </w:r>
            <w:r w:rsidRPr="00367081">
              <w:rPr>
                <w:rFonts w:cs="Arial"/>
                <w:b/>
                <w:bCs/>
                <w:sz w:val="24"/>
                <w:szCs w:val="24"/>
              </w:rPr>
              <w:t xml:space="preserve">   </w:t>
            </w:r>
            <w:r w:rsidR="00156296" w:rsidRPr="00367081">
              <w:rPr>
                <w:rFonts w:cs="Arial"/>
                <w:b/>
                <w:bCs/>
                <w:sz w:val="24"/>
                <w:szCs w:val="24"/>
              </w:rPr>
              <w:t>Einsatztätigkeiten in Truppmann-Funktion</w:t>
            </w:r>
          </w:p>
        </w:tc>
      </w:tr>
      <w:tr w:rsidR="00367081" w:rsidRPr="00367081" w14:paraId="352264E7" w14:textId="77777777" w:rsidTr="00585558">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69FDFE" w14:textId="77777777" w:rsidR="00304A3D" w:rsidRPr="00367081" w:rsidRDefault="00304A3D" w:rsidP="009918E6">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41B6DE" w14:textId="77777777" w:rsidR="00304A3D" w:rsidRPr="00367081" w:rsidRDefault="00304A3D" w:rsidP="009918E6">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112D77" w14:textId="77777777" w:rsidR="00304A3D" w:rsidRPr="00367081" w:rsidRDefault="00304A3D" w:rsidP="009918E6">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0A0303" w14:textId="77777777" w:rsidR="00304A3D" w:rsidRPr="00367081" w:rsidRDefault="00304A3D" w:rsidP="009918E6">
            <w:pPr>
              <w:jc w:val="center"/>
              <w:rPr>
                <w:rStyle w:val="Fett"/>
                <w:rFonts w:ascii="Arial" w:hAnsi="Arial" w:cs="Arial"/>
              </w:rPr>
            </w:pPr>
            <w:r w:rsidRPr="00367081">
              <w:rPr>
                <w:rStyle w:val="Fett"/>
                <w:rFonts w:ascii="Arial" w:hAnsi="Arial" w:cs="Arial"/>
              </w:rPr>
              <w:t>Organisation / Hinweise</w:t>
            </w:r>
          </w:p>
        </w:tc>
      </w:tr>
      <w:tr w:rsidR="00367081" w:rsidRPr="00367081" w14:paraId="568AA620" w14:textId="77777777" w:rsidTr="00585558">
        <w:tc>
          <w:tcPr>
            <w:tcW w:w="851" w:type="dxa"/>
            <w:tcBorders>
              <w:top w:val="single" w:sz="2" w:space="0" w:color="auto"/>
              <w:left w:val="single" w:sz="2" w:space="0" w:color="auto"/>
              <w:bottom w:val="nil"/>
              <w:right w:val="single" w:sz="2" w:space="0" w:color="auto"/>
            </w:tcBorders>
          </w:tcPr>
          <w:p w14:paraId="0385D175" w14:textId="77777777" w:rsidR="00304A3D" w:rsidRPr="00367081" w:rsidRDefault="00304A3D" w:rsidP="009918E6">
            <w:pPr>
              <w:rPr>
                <w:rFonts w:cs="Arial"/>
              </w:rPr>
            </w:pPr>
          </w:p>
        </w:tc>
        <w:tc>
          <w:tcPr>
            <w:tcW w:w="4252" w:type="dxa"/>
            <w:tcBorders>
              <w:top w:val="single" w:sz="2" w:space="0" w:color="auto"/>
              <w:left w:val="single" w:sz="2" w:space="0" w:color="auto"/>
              <w:bottom w:val="nil"/>
              <w:right w:val="single" w:sz="2" w:space="0" w:color="auto"/>
            </w:tcBorders>
          </w:tcPr>
          <w:p w14:paraId="3FC11952" w14:textId="010C4DA6" w:rsidR="00304A3D" w:rsidRPr="00367081" w:rsidRDefault="00C50874" w:rsidP="009918E6">
            <w:pPr>
              <w:pStyle w:val="Zitat"/>
              <w:rPr>
                <w:rFonts w:cs="Arial"/>
                <w:color w:val="auto"/>
              </w:rPr>
            </w:pPr>
            <w:r w:rsidRPr="0036708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6DF531E2" w14:textId="77777777" w:rsidR="00304A3D" w:rsidRPr="00367081" w:rsidRDefault="00304A3D" w:rsidP="009918E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28795CC" w14:textId="77777777" w:rsidR="00304A3D" w:rsidRPr="00367081" w:rsidRDefault="00304A3D" w:rsidP="009918E6">
            <w:pPr>
              <w:rPr>
                <w:rFonts w:cs="Arial"/>
              </w:rPr>
            </w:pPr>
          </w:p>
        </w:tc>
      </w:tr>
      <w:tr w:rsidR="004F0C30" w:rsidRPr="00367081" w14:paraId="272A6210" w14:textId="77777777" w:rsidTr="00D53588">
        <w:trPr>
          <w:trHeight w:val="2581"/>
        </w:trPr>
        <w:tc>
          <w:tcPr>
            <w:tcW w:w="851" w:type="dxa"/>
            <w:tcBorders>
              <w:top w:val="nil"/>
              <w:left w:val="single" w:sz="2" w:space="0" w:color="auto"/>
              <w:right w:val="single" w:sz="2" w:space="0" w:color="auto"/>
            </w:tcBorders>
          </w:tcPr>
          <w:p w14:paraId="6FC41901" w14:textId="552E5235" w:rsidR="00D636DB" w:rsidRPr="00367081" w:rsidRDefault="00BF1858" w:rsidP="0007788F">
            <w:pPr>
              <w:spacing w:line="276" w:lineRule="auto"/>
              <w:jc w:val="center"/>
              <w:rPr>
                <w:rFonts w:cs="Arial"/>
              </w:rPr>
            </w:pPr>
            <w:r w:rsidRPr="00367081">
              <w:rPr>
                <w:rFonts w:cs="Arial"/>
              </w:rPr>
              <w:t>2</w:t>
            </w:r>
            <w:r w:rsidR="00D636DB" w:rsidRPr="00367081">
              <w:rPr>
                <w:rFonts w:cs="Arial"/>
              </w:rPr>
              <w:t xml:space="preserve"> min</w:t>
            </w:r>
          </w:p>
        </w:tc>
        <w:tc>
          <w:tcPr>
            <w:tcW w:w="4252" w:type="dxa"/>
            <w:tcBorders>
              <w:top w:val="nil"/>
              <w:left w:val="single" w:sz="2" w:space="0" w:color="auto"/>
              <w:right w:val="single" w:sz="2" w:space="0" w:color="auto"/>
            </w:tcBorders>
          </w:tcPr>
          <w:p w14:paraId="51003831" w14:textId="72B47FF5" w:rsidR="00D636DB" w:rsidRPr="00367081" w:rsidRDefault="000B7C18" w:rsidP="0007788F">
            <w:pPr>
              <w:pStyle w:val="Listenabsatz"/>
              <w:numPr>
                <w:ilvl w:val="0"/>
                <w:numId w:val="3"/>
              </w:numPr>
              <w:spacing w:before="120" w:after="120" w:line="276" w:lineRule="auto"/>
              <w:ind w:left="227" w:hanging="227"/>
              <w:contextualSpacing w:val="0"/>
              <w:rPr>
                <w:rFonts w:cs="Arial"/>
              </w:rPr>
            </w:pPr>
            <w:r w:rsidRPr="00367081">
              <w:rPr>
                <w:rFonts w:cs="Arial"/>
              </w:rPr>
              <w:t xml:space="preserve">unterschiedliche </w:t>
            </w:r>
            <w:r w:rsidR="00156296" w:rsidRPr="00367081">
              <w:rPr>
                <w:rFonts w:cs="Arial"/>
              </w:rPr>
              <w:t>Einsatztätigkeiten</w:t>
            </w:r>
            <w:r w:rsidR="000155DE" w:rsidRPr="00367081">
              <w:rPr>
                <w:rFonts w:cs="Arial"/>
              </w:rPr>
              <w:t xml:space="preserve"> </w:t>
            </w:r>
            <w:r w:rsidR="00A60BD1">
              <w:rPr>
                <w:rFonts w:cs="Arial"/>
              </w:rPr>
              <w:t xml:space="preserve">in Truppmann-Funktion </w:t>
            </w:r>
            <w:r w:rsidRPr="00367081">
              <w:rPr>
                <w:rFonts w:cs="Arial"/>
              </w:rPr>
              <w:t xml:space="preserve">im Hilfeleistungseinsatz </w:t>
            </w:r>
            <w:r w:rsidR="00D636DB" w:rsidRPr="00367081">
              <w:rPr>
                <w:rFonts w:cs="Arial"/>
              </w:rPr>
              <w:t>nennen können.</w:t>
            </w:r>
          </w:p>
        </w:tc>
        <w:tc>
          <w:tcPr>
            <w:tcW w:w="6096" w:type="dxa"/>
            <w:tcBorders>
              <w:top w:val="nil"/>
              <w:left w:val="single" w:sz="2" w:space="0" w:color="auto"/>
              <w:right w:val="single" w:sz="2" w:space="0" w:color="auto"/>
            </w:tcBorders>
          </w:tcPr>
          <w:p w14:paraId="1078A152" w14:textId="4E3DDFA9" w:rsidR="000155DE" w:rsidRPr="00367081" w:rsidRDefault="008068D2" w:rsidP="008068D2">
            <w:pPr>
              <w:spacing w:line="276" w:lineRule="auto"/>
              <w:rPr>
                <w:rFonts w:cs="Arial"/>
              </w:rPr>
            </w:pPr>
            <w:r w:rsidRPr="00367081">
              <w:rPr>
                <w:rFonts w:cs="Arial"/>
              </w:rPr>
              <w:t xml:space="preserve">Die Einsatztätigkeiten </w:t>
            </w:r>
            <w:r w:rsidR="00A60BD1">
              <w:rPr>
                <w:rFonts w:cs="Arial"/>
              </w:rPr>
              <w:t xml:space="preserve">in Truppmann-Funktion </w:t>
            </w:r>
            <w:r w:rsidRPr="00367081">
              <w:rPr>
                <w:rFonts w:cs="Arial"/>
              </w:rPr>
              <w:t>sind abhängig von der jeweiligen Art des Hilfeleistungseinsatzes</w:t>
            </w:r>
            <w:r w:rsidR="00E72BBA" w:rsidRPr="00367081">
              <w:rPr>
                <w:rFonts w:cs="Arial"/>
              </w:rPr>
              <w:t>.</w:t>
            </w:r>
          </w:p>
        </w:tc>
        <w:tc>
          <w:tcPr>
            <w:tcW w:w="2977" w:type="dxa"/>
            <w:tcBorders>
              <w:top w:val="nil"/>
              <w:left w:val="single" w:sz="2" w:space="0" w:color="auto"/>
              <w:right w:val="single" w:sz="2" w:space="0" w:color="auto"/>
            </w:tcBorders>
          </w:tcPr>
          <w:p w14:paraId="6A25C594" w14:textId="20238FF8" w:rsidR="00D636DB" w:rsidRPr="00367081" w:rsidRDefault="00D636DB" w:rsidP="0007788F">
            <w:pPr>
              <w:spacing w:line="276" w:lineRule="auto"/>
              <w:rPr>
                <w:rFonts w:cs="Arial"/>
                <w:b/>
              </w:rPr>
            </w:pPr>
            <w:r w:rsidRPr="00367081">
              <w:rPr>
                <w:rFonts w:cs="Arial"/>
                <w:b/>
              </w:rPr>
              <w:t>Folie 1</w:t>
            </w:r>
            <w:r w:rsidR="00721FE0" w:rsidRPr="00367081">
              <w:rPr>
                <w:rFonts w:cs="Arial"/>
                <w:b/>
              </w:rPr>
              <w:t>6</w:t>
            </w:r>
          </w:p>
          <w:p w14:paraId="4619AE2F" w14:textId="7D60A707" w:rsidR="00D636DB" w:rsidRPr="00367081" w:rsidRDefault="00721FE0" w:rsidP="0007788F">
            <w:pPr>
              <w:spacing w:line="276" w:lineRule="auto"/>
              <w:rPr>
                <w:rFonts w:cs="Arial"/>
              </w:rPr>
            </w:pPr>
            <w:r w:rsidRPr="00367081">
              <w:rPr>
                <w:rFonts w:cs="Arial"/>
                <w:noProof/>
              </w:rPr>
              <w:drawing>
                <wp:inline distT="0" distB="0" distL="0" distR="0" wp14:anchorId="3551DDFD" wp14:editId="73A91FEB">
                  <wp:extent cx="1697607" cy="1176694"/>
                  <wp:effectExtent l="19050" t="19050" r="17145" b="2349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9570" cy="1178055"/>
                          </a:xfrm>
                          <a:prstGeom prst="rect">
                            <a:avLst/>
                          </a:prstGeom>
                          <a:noFill/>
                          <a:ln w="3175">
                            <a:solidFill>
                              <a:schemeClr val="tx1"/>
                            </a:solidFill>
                          </a:ln>
                        </pic:spPr>
                      </pic:pic>
                    </a:graphicData>
                  </a:graphic>
                </wp:inline>
              </w:drawing>
            </w:r>
          </w:p>
          <w:p w14:paraId="086F0BF5" w14:textId="2333E2B9" w:rsidR="00D636DB" w:rsidRPr="00367081" w:rsidRDefault="00D636DB" w:rsidP="0007788F">
            <w:pPr>
              <w:spacing w:line="276" w:lineRule="auto"/>
              <w:rPr>
                <w:rFonts w:cs="Arial"/>
              </w:rPr>
            </w:pPr>
            <w:r w:rsidRPr="00367081">
              <w:rPr>
                <w:rFonts w:cs="Arial"/>
              </w:rPr>
              <w:t xml:space="preserve">Lernunterlage Kapitel </w:t>
            </w:r>
            <w:r w:rsidR="00B01B61" w:rsidRPr="00367081">
              <w:rPr>
                <w:rFonts w:cs="Arial"/>
              </w:rPr>
              <w:t>4.</w:t>
            </w:r>
            <w:r w:rsidR="00FE2492" w:rsidRPr="00367081">
              <w:rPr>
                <w:rFonts w:cs="Arial"/>
              </w:rPr>
              <w:t>6</w:t>
            </w:r>
          </w:p>
        </w:tc>
      </w:tr>
    </w:tbl>
    <w:p w14:paraId="18F470A9" w14:textId="77777777" w:rsidR="00304A3D" w:rsidRPr="00367081" w:rsidRDefault="00304A3D" w:rsidP="00304A3D">
      <w:pPr>
        <w:pStyle w:val="Listenabsatz"/>
        <w:rPr>
          <w:rFonts w:cs="Arial"/>
        </w:rPr>
        <w:sectPr w:rsidR="00304A3D" w:rsidRPr="00367081" w:rsidSect="00DC00ED">
          <w:pgSz w:w="16838" w:h="11906" w:orient="landscape" w:code="9"/>
          <w:pgMar w:top="1418" w:right="1418" w:bottom="1134" w:left="1418" w:header="709" w:footer="709" w:gutter="0"/>
          <w:cols w:space="708"/>
          <w:docGrid w:linePitch="360"/>
        </w:sectPr>
      </w:pPr>
    </w:p>
    <w:p w14:paraId="7492BA3D" w14:textId="77777777" w:rsidR="00304A3D" w:rsidRPr="00367081" w:rsidRDefault="00304A3D" w:rsidP="00304A3D">
      <w:pPr>
        <w:spacing w:after="360"/>
        <w:rPr>
          <w:rStyle w:val="Fett"/>
          <w:rFonts w:ascii="Arial" w:hAnsi="Arial" w:cs="Arial"/>
        </w:rPr>
      </w:pPr>
      <w:r w:rsidRPr="00367081">
        <w:rPr>
          <w:rStyle w:val="Fett"/>
          <w:rFonts w:ascii="Arial" w:hAnsi="Arial" w:cs="Arial"/>
        </w:rPr>
        <w:t>Kommentar:</w:t>
      </w:r>
    </w:p>
    <w:p w14:paraId="6E017481" w14:textId="66147A41" w:rsidR="000165AE" w:rsidRPr="00367081" w:rsidRDefault="008068D2" w:rsidP="000165AE">
      <w:pPr>
        <w:rPr>
          <w:rFonts w:cs="Arial"/>
          <w:b/>
          <w:bCs/>
          <w:sz w:val="24"/>
          <w:szCs w:val="24"/>
        </w:rPr>
      </w:pPr>
      <w:r w:rsidRPr="00367081">
        <w:rPr>
          <w:rFonts w:cs="Arial"/>
          <w:b/>
          <w:bCs/>
          <w:sz w:val="24"/>
          <w:szCs w:val="24"/>
        </w:rPr>
        <w:t>Einsatztätigkeiten in Truppmann</w:t>
      </w:r>
      <w:r w:rsidR="00A60BD1">
        <w:rPr>
          <w:rFonts w:cs="Arial"/>
          <w:b/>
          <w:bCs/>
          <w:sz w:val="24"/>
          <w:szCs w:val="24"/>
        </w:rPr>
        <w:t>-F</w:t>
      </w:r>
      <w:r w:rsidRPr="00367081">
        <w:rPr>
          <w:rFonts w:cs="Arial"/>
          <w:b/>
          <w:bCs/>
          <w:sz w:val="24"/>
          <w:szCs w:val="24"/>
        </w:rPr>
        <w:t>unktion</w:t>
      </w:r>
    </w:p>
    <w:p w14:paraId="4E5B75B8" w14:textId="1F690118" w:rsidR="000155DE" w:rsidRPr="00367081" w:rsidRDefault="00E72BBA" w:rsidP="000155DE">
      <w:r w:rsidRPr="00367081">
        <w:rPr>
          <w:rFonts w:cs="Arial"/>
        </w:rPr>
        <w:t xml:space="preserve">Die Einsatztätigkeiten </w:t>
      </w:r>
      <w:r w:rsidR="00A60BD1">
        <w:rPr>
          <w:rFonts w:cs="Arial"/>
        </w:rPr>
        <w:t xml:space="preserve">in Truppmann-Funktion </w:t>
      </w:r>
      <w:r w:rsidRPr="00367081">
        <w:rPr>
          <w:rFonts w:cs="Arial"/>
        </w:rPr>
        <w:t>sind abhängig von der jeweiligen Art des Hilfeleistungseinsatzes, zum Beispiel</w:t>
      </w:r>
    </w:p>
    <w:p w14:paraId="73031F1F" w14:textId="6D6D54D5" w:rsidR="000155DE" w:rsidRPr="00367081" w:rsidRDefault="00E72BBA" w:rsidP="00957162">
      <w:pPr>
        <w:pStyle w:val="Listenabsatz"/>
        <w:numPr>
          <w:ilvl w:val="0"/>
          <w:numId w:val="30"/>
        </w:numPr>
        <w:spacing w:before="120" w:after="120" w:line="276" w:lineRule="auto"/>
        <w:ind w:left="284" w:hanging="284"/>
        <w:contextualSpacing w:val="0"/>
        <w:rPr>
          <w:rFonts w:cs="Arial"/>
        </w:rPr>
      </w:pPr>
      <w:r w:rsidRPr="00367081">
        <w:rPr>
          <w:rFonts w:cs="Arial"/>
        </w:rPr>
        <w:t>Einsatz von einfachen Hilfeleistungsgeräten</w:t>
      </w:r>
    </w:p>
    <w:p w14:paraId="5A5CF975" w14:textId="77777777" w:rsidR="00E72BBA" w:rsidRPr="00367081" w:rsidRDefault="00E72BBA" w:rsidP="00957162">
      <w:pPr>
        <w:pStyle w:val="Listenabsatz"/>
        <w:numPr>
          <w:ilvl w:val="0"/>
          <w:numId w:val="30"/>
        </w:numPr>
        <w:spacing w:before="120" w:after="120" w:line="276" w:lineRule="auto"/>
        <w:ind w:left="284" w:hanging="284"/>
        <w:contextualSpacing w:val="0"/>
        <w:rPr>
          <w:rFonts w:cs="Arial"/>
        </w:rPr>
      </w:pPr>
      <w:r w:rsidRPr="00367081">
        <w:rPr>
          <w:rFonts w:cs="Arial"/>
        </w:rPr>
        <w:t xml:space="preserve">Einsatz von Tauchmotorpumpen </w:t>
      </w:r>
    </w:p>
    <w:p w14:paraId="59CDF08E" w14:textId="2D4776A6" w:rsidR="000155DE" w:rsidRPr="00367081" w:rsidRDefault="00E72BBA" w:rsidP="00957162">
      <w:pPr>
        <w:pStyle w:val="Listenabsatz"/>
        <w:numPr>
          <w:ilvl w:val="0"/>
          <w:numId w:val="30"/>
        </w:numPr>
        <w:spacing w:before="120" w:after="120" w:line="276" w:lineRule="auto"/>
        <w:ind w:left="284" w:hanging="284"/>
        <w:contextualSpacing w:val="0"/>
        <w:rPr>
          <w:rFonts w:cs="Arial"/>
        </w:rPr>
      </w:pPr>
      <w:r w:rsidRPr="00367081">
        <w:rPr>
          <w:rFonts w:cs="Arial"/>
        </w:rPr>
        <w:t>Einsatz von Motorkettensägen</w:t>
      </w:r>
    </w:p>
    <w:p w14:paraId="4C926102" w14:textId="35404619" w:rsidR="000155DE" w:rsidRPr="00367081" w:rsidRDefault="000155DE" w:rsidP="00957162">
      <w:pPr>
        <w:pStyle w:val="Listenabsatz"/>
        <w:numPr>
          <w:ilvl w:val="0"/>
          <w:numId w:val="30"/>
        </w:numPr>
        <w:spacing w:before="120" w:after="120" w:line="276" w:lineRule="auto"/>
        <w:ind w:left="284" w:hanging="284"/>
        <w:contextualSpacing w:val="0"/>
        <w:rPr>
          <w:rFonts w:cs="Arial"/>
        </w:rPr>
      </w:pPr>
      <w:r w:rsidRPr="00367081">
        <w:rPr>
          <w:rFonts w:cs="Arial"/>
        </w:rPr>
        <w:t xml:space="preserve">Einsatz </w:t>
      </w:r>
      <w:r w:rsidR="00E72BBA" w:rsidRPr="00367081">
        <w:rPr>
          <w:rFonts w:cs="Arial"/>
        </w:rPr>
        <w:t>von elektrisch betriebenen Geräten</w:t>
      </w:r>
    </w:p>
    <w:p w14:paraId="26A0795F" w14:textId="2534BD46" w:rsidR="000155DE" w:rsidRPr="00367081" w:rsidRDefault="000155DE" w:rsidP="00957162">
      <w:pPr>
        <w:pStyle w:val="Listenabsatz"/>
        <w:numPr>
          <w:ilvl w:val="0"/>
          <w:numId w:val="30"/>
        </w:numPr>
        <w:spacing w:before="120" w:after="120" w:line="276" w:lineRule="auto"/>
        <w:ind w:left="284" w:hanging="284"/>
        <w:contextualSpacing w:val="0"/>
        <w:rPr>
          <w:rFonts w:cs="Arial"/>
        </w:rPr>
      </w:pPr>
      <w:r w:rsidRPr="00367081">
        <w:rPr>
          <w:rFonts w:cs="Arial"/>
        </w:rPr>
        <w:t xml:space="preserve">Einsatz </w:t>
      </w:r>
      <w:r w:rsidR="00E72BBA" w:rsidRPr="00367081">
        <w:rPr>
          <w:rFonts w:cs="Arial"/>
        </w:rPr>
        <w:t>von hydraulischen Rettungsgeräten</w:t>
      </w:r>
    </w:p>
    <w:p w14:paraId="0B7E24E8" w14:textId="5EDB2EAD" w:rsidR="000155DE" w:rsidRPr="00367081" w:rsidRDefault="000155DE" w:rsidP="00E72BBA">
      <w:pPr>
        <w:pStyle w:val="Listenabsatz"/>
        <w:numPr>
          <w:ilvl w:val="0"/>
          <w:numId w:val="30"/>
        </w:numPr>
        <w:spacing w:before="120" w:after="120" w:line="276" w:lineRule="auto"/>
        <w:ind w:left="284" w:hanging="284"/>
        <w:contextualSpacing w:val="0"/>
        <w:rPr>
          <w:rFonts w:cs="Arial"/>
        </w:rPr>
      </w:pPr>
      <w:r w:rsidRPr="00367081">
        <w:rPr>
          <w:rFonts w:cs="Arial"/>
        </w:rPr>
        <w:t xml:space="preserve">Einsatz </w:t>
      </w:r>
      <w:r w:rsidR="00E72BBA" w:rsidRPr="00367081">
        <w:rPr>
          <w:rFonts w:cs="Arial"/>
        </w:rPr>
        <w:t>von Warngeräten</w:t>
      </w:r>
    </w:p>
    <w:p w14:paraId="015AA071" w14:textId="016FEF88" w:rsidR="000155DE" w:rsidRPr="00367081" w:rsidRDefault="00E72BBA" w:rsidP="00957162">
      <w:pPr>
        <w:pStyle w:val="Listenabsatz"/>
        <w:numPr>
          <w:ilvl w:val="0"/>
          <w:numId w:val="30"/>
        </w:numPr>
        <w:spacing w:before="120" w:line="276" w:lineRule="auto"/>
        <w:ind w:left="284" w:hanging="284"/>
        <w:contextualSpacing w:val="0"/>
        <w:rPr>
          <w:rFonts w:cs="Arial"/>
        </w:rPr>
      </w:pPr>
      <w:r w:rsidRPr="00367081">
        <w:rPr>
          <w:rFonts w:cs="Arial"/>
        </w:rPr>
        <w:t>…</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BF1858" w:rsidRPr="00367081" w14:paraId="1371552C" w14:textId="77777777" w:rsidTr="008D65B6">
        <w:tc>
          <w:tcPr>
            <w:tcW w:w="6754" w:type="dxa"/>
          </w:tcPr>
          <w:p w14:paraId="53EB7C6E" w14:textId="77777777" w:rsidR="00B33E0A" w:rsidRPr="00367081" w:rsidRDefault="00B33E0A" w:rsidP="008D65B6">
            <w:pPr>
              <w:pStyle w:val="Zusatzinfoberschrift"/>
              <w:spacing w:line="276" w:lineRule="auto"/>
              <w:rPr>
                <w:rStyle w:val="Hervorhebung"/>
                <w:rFonts w:cs="Arial"/>
                <w:i/>
              </w:rPr>
            </w:pPr>
            <w:r w:rsidRPr="00367081">
              <w:rPr>
                <w:rStyle w:val="Hervorhebung"/>
                <w:rFonts w:cs="Arial"/>
                <w:i/>
              </w:rPr>
              <w:t>Zusatzinformation</w:t>
            </w:r>
          </w:p>
          <w:p w14:paraId="0589EF1C" w14:textId="632ECD87" w:rsidR="00B33E0A" w:rsidRPr="00367081" w:rsidRDefault="00B33E0A" w:rsidP="008D65B6">
            <w:pPr>
              <w:spacing w:line="276" w:lineRule="auto"/>
              <w:rPr>
                <w:rFonts w:cs="Arial"/>
                <w:i/>
                <w:iCs/>
              </w:rPr>
            </w:pPr>
            <w:r w:rsidRPr="00367081">
              <w:rPr>
                <w:rFonts w:cs="Arial"/>
                <w:i/>
                <w:iCs/>
              </w:rPr>
              <w:t xml:space="preserve">Eine detaillierte Beschreibung </w:t>
            </w:r>
            <w:r w:rsidR="00E72BBA" w:rsidRPr="00367081">
              <w:rPr>
                <w:rFonts w:cs="Arial"/>
                <w:i/>
                <w:iCs/>
              </w:rPr>
              <w:t xml:space="preserve">von </w:t>
            </w:r>
            <w:r w:rsidR="00104CE0" w:rsidRPr="00367081">
              <w:rPr>
                <w:rFonts w:cs="Arial"/>
                <w:i/>
                <w:iCs/>
              </w:rPr>
              <w:t>Einsatztätigkeiten</w:t>
            </w:r>
            <w:r w:rsidRPr="00367081">
              <w:rPr>
                <w:rFonts w:cs="Arial"/>
                <w:i/>
                <w:iCs/>
              </w:rPr>
              <w:t xml:space="preserve"> ist im Rahmen diese</w:t>
            </w:r>
            <w:r w:rsidR="001845E1" w:rsidRPr="00367081">
              <w:rPr>
                <w:rFonts w:cs="Arial"/>
                <w:i/>
                <w:iCs/>
              </w:rPr>
              <w:t>s</w:t>
            </w:r>
            <w:r w:rsidRPr="00367081">
              <w:rPr>
                <w:rFonts w:cs="Arial"/>
                <w:i/>
                <w:iCs/>
              </w:rPr>
              <w:t xml:space="preserve"> theoretischen </w:t>
            </w:r>
            <w:r w:rsidR="001845E1" w:rsidRPr="00367081">
              <w:rPr>
                <w:rFonts w:cs="Arial"/>
                <w:i/>
                <w:iCs/>
              </w:rPr>
              <w:t>Unterrichtes</w:t>
            </w:r>
            <w:r w:rsidRPr="00367081">
              <w:rPr>
                <w:rFonts w:cs="Arial"/>
                <w:i/>
                <w:iCs/>
              </w:rPr>
              <w:t xml:space="preserve"> nicht erforderlich. </w:t>
            </w:r>
          </w:p>
          <w:p w14:paraId="0C116C38" w14:textId="598B8F67" w:rsidR="00B33E0A" w:rsidRPr="00367081" w:rsidRDefault="00B33E0A" w:rsidP="008D65B6">
            <w:pPr>
              <w:spacing w:line="276" w:lineRule="auto"/>
              <w:rPr>
                <w:rStyle w:val="Hervorhebung"/>
                <w:rFonts w:cs="Arial"/>
              </w:rPr>
            </w:pPr>
            <w:r w:rsidRPr="00367081">
              <w:rPr>
                <w:rFonts w:cs="Arial"/>
                <w:i/>
                <w:iCs/>
              </w:rPr>
              <w:t xml:space="preserve">Die jeweiligen </w:t>
            </w:r>
            <w:r w:rsidR="00104CE0" w:rsidRPr="00367081">
              <w:rPr>
                <w:rFonts w:cs="Arial"/>
                <w:i/>
                <w:iCs/>
              </w:rPr>
              <w:t>Einsatztätigkeiten</w:t>
            </w:r>
            <w:r w:rsidRPr="00367081">
              <w:rPr>
                <w:rFonts w:cs="Arial"/>
                <w:i/>
                <w:iCs/>
              </w:rPr>
              <w:t xml:space="preserve"> sind vielmehr wesentliche Bestandteile der für diese Ausbildungseinheit vorgesehenen praktischen Unterweisungen und </w:t>
            </w:r>
            <w:r w:rsidR="001845E1" w:rsidRPr="00367081">
              <w:rPr>
                <w:rFonts w:cs="Arial"/>
                <w:i/>
                <w:iCs/>
              </w:rPr>
              <w:t xml:space="preserve">der </w:t>
            </w:r>
            <w:r w:rsidRPr="00367081">
              <w:rPr>
                <w:rFonts w:cs="Arial"/>
                <w:i/>
                <w:iCs/>
              </w:rPr>
              <w:t>Einsatzübungen.</w:t>
            </w:r>
          </w:p>
        </w:tc>
      </w:tr>
    </w:tbl>
    <w:p w14:paraId="61B16075" w14:textId="46FB0280" w:rsidR="001C552A" w:rsidRPr="00367081" w:rsidRDefault="001C552A" w:rsidP="001845E1">
      <w:pPr>
        <w:rPr>
          <w:rStyle w:val="Hervorhebung"/>
          <w:rFonts w:cs="Arial"/>
          <w:i w:val="0"/>
          <w:iCs w:val="0"/>
        </w:rPr>
      </w:pPr>
    </w:p>
    <w:p w14:paraId="269BCFD4" w14:textId="64F6CA98" w:rsidR="001845E1" w:rsidRPr="00367081" w:rsidRDefault="001845E1" w:rsidP="001845E1">
      <w:pPr>
        <w:rPr>
          <w:rStyle w:val="Hervorhebung"/>
          <w:rFonts w:cs="Arial"/>
          <w:i w:val="0"/>
          <w:iCs w:val="0"/>
        </w:rPr>
      </w:pPr>
    </w:p>
    <w:p w14:paraId="6AC71D5B" w14:textId="73BE1ABA" w:rsidR="00890DB7" w:rsidRPr="00367081" w:rsidRDefault="00890DB7" w:rsidP="001845E1">
      <w:pPr>
        <w:rPr>
          <w:rStyle w:val="Hervorhebung"/>
          <w:rFonts w:cs="Arial"/>
          <w:i w:val="0"/>
          <w:iCs w:val="0"/>
        </w:rPr>
      </w:pPr>
    </w:p>
    <w:p w14:paraId="5F143659" w14:textId="77777777" w:rsidR="00890DB7" w:rsidRPr="00367081" w:rsidRDefault="00890DB7" w:rsidP="001845E1">
      <w:pPr>
        <w:rPr>
          <w:rStyle w:val="Hervorhebung"/>
          <w:rFonts w:cs="Arial"/>
          <w:i w:val="0"/>
          <w:iCs w:val="0"/>
        </w:rPr>
      </w:pPr>
    </w:p>
    <w:p w14:paraId="135BCA49" w14:textId="77777777" w:rsidR="001845E1" w:rsidRPr="00367081" w:rsidRDefault="001845E1" w:rsidP="001845E1">
      <w:pPr>
        <w:rPr>
          <w:rStyle w:val="Hervorhebung"/>
          <w:rFonts w:cs="Arial"/>
          <w:i w:val="0"/>
          <w:iCs w:val="0"/>
        </w:rPr>
      </w:pPr>
    </w:p>
    <w:p w14:paraId="6005D280" w14:textId="77777777" w:rsidR="001845E1" w:rsidRPr="00367081" w:rsidRDefault="001845E1" w:rsidP="001C552A">
      <w:pPr>
        <w:spacing w:after="360"/>
        <w:rPr>
          <w:rStyle w:val="Hervorhebung"/>
          <w:rFonts w:cs="Arial"/>
          <w:i w:val="0"/>
          <w:iCs w:val="0"/>
        </w:rPr>
      </w:pPr>
    </w:p>
    <w:p w14:paraId="4E7826C8" w14:textId="77777777" w:rsidR="00304A3D" w:rsidRPr="00367081" w:rsidRDefault="00304A3D" w:rsidP="00304A3D">
      <w:pPr>
        <w:rPr>
          <w:rStyle w:val="Hervorhebung"/>
          <w:rFonts w:cs="Arial"/>
          <w:i w:val="0"/>
          <w:iCs w:val="0"/>
        </w:rPr>
        <w:sectPr w:rsidR="00304A3D" w:rsidRPr="0036708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367081" w:rsidRPr="00367081" w14:paraId="6916981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29E8F548" w14:textId="7137186E" w:rsidR="003F5D18" w:rsidRPr="00367081" w:rsidRDefault="003F5D18" w:rsidP="003F5D18">
            <w:pPr>
              <w:jc w:val="center"/>
              <w:rPr>
                <w:rFonts w:cs="Arial"/>
                <w:sz w:val="24"/>
                <w:szCs w:val="24"/>
              </w:rPr>
            </w:pPr>
            <w:r w:rsidRPr="00367081">
              <w:rPr>
                <w:rStyle w:val="Fett"/>
                <w:rFonts w:ascii="Arial" w:hAnsi="Arial" w:cs="Arial"/>
                <w:szCs w:val="24"/>
              </w:rPr>
              <w:t xml:space="preserve">Ausbildungseinheit:  </w:t>
            </w:r>
            <w:r w:rsidR="00F96666" w:rsidRPr="00367081">
              <w:rPr>
                <w:rFonts w:cs="Arial"/>
                <w:b/>
                <w:bCs/>
                <w:sz w:val="24"/>
                <w:szCs w:val="24"/>
              </w:rPr>
              <w:t>8</w:t>
            </w:r>
            <w:r w:rsidRPr="00367081">
              <w:rPr>
                <w:rFonts w:cs="Arial"/>
                <w:b/>
                <w:bCs/>
                <w:sz w:val="24"/>
                <w:szCs w:val="24"/>
              </w:rPr>
              <w:t>.</w:t>
            </w:r>
            <w:r w:rsidR="00BF1858" w:rsidRPr="00367081">
              <w:rPr>
                <w:rFonts w:cs="Arial"/>
                <w:b/>
                <w:bCs/>
                <w:sz w:val="24"/>
                <w:szCs w:val="24"/>
              </w:rPr>
              <w:t>1</w:t>
            </w:r>
            <w:r w:rsidR="00F96666" w:rsidRPr="00367081">
              <w:rPr>
                <w:rFonts w:cs="Arial"/>
                <w:b/>
                <w:bCs/>
                <w:sz w:val="24"/>
                <w:szCs w:val="24"/>
              </w:rPr>
              <w:t>5</w:t>
            </w:r>
            <w:r w:rsidRPr="00367081">
              <w:rPr>
                <w:rFonts w:cs="Arial"/>
                <w:b/>
                <w:bCs/>
                <w:sz w:val="24"/>
                <w:szCs w:val="24"/>
              </w:rPr>
              <w:t xml:space="preserve"> </w:t>
            </w:r>
            <w:r w:rsidR="00302F38" w:rsidRPr="00367081">
              <w:rPr>
                <w:rFonts w:cs="Arial"/>
                <w:b/>
                <w:bCs/>
                <w:sz w:val="24"/>
                <w:szCs w:val="24"/>
              </w:rPr>
              <w:t xml:space="preserve">  </w:t>
            </w:r>
            <w:r w:rsidRPr="00367081">
              <w:rPr>
                <w:rFonts w:cs="Arial"/>
                <w:b/>
                <w:bCs/>
                <w:sz w:val="24"/>
                <w:szCs w:val="24"/>
              </w:rPr>
              <w:t>Abschluss</w:t>
            </w:r>
          </w:p>
        </w:tc>
      </w:tr>
      <w:tr w:rsidR="00367081" w:rsidRPr="00367081" w14:paraId="081B052D" w14:textId="77777777" w:rsidTr="00F9666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D6328E" w14:textId="77777777" w:rsidR="002F416F" w:rsidRPr="00367081" w:rsidRDefault="002F416F" w:rsidP="006555C4">
            <w:pPr>
              <w:jc w:val="center"/>
              <w:rPr>
                <w:rStyle w:val="Fett"/>
                <w:rFonts w:ascii="Arial" w:hAnsi="Arial" w:cs="Arial"/>
              </w:rPr>
            </w:pPr>
            <w:r w:rsidRPr="0036708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5E36E6" w14:textId="77777777" w:rsidR="002F416F" w:rsidRPr="00367081" w:rsidRDefault="002F416F" w:rsidP="006555C4">
            <w:pPr>
              <w:jc w:val="center"/>
              <w:rPr>
                <w:rStyle w:val="Fett"/>
                <w:rFonts w:ascii="Arial" w:hAnsi="Arial" w:cs="Arial"/>
              </w:rPr>
            </w:pPr>
            <w:r w:rsidRPr="0036708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6CC9B4" w14:textId="77777777" w:rsidR="002F416F" w:rsidRPr="00367081" w:rsidRDefault="008E22AB" w:rsidP="006555C4">
            <w:pPr>
              <w:jc w:val="center"/>
              <w:rPr>
                <w:rStyle w:val="Fett"/>
                <w:rFonts w:ascii="Arial" w:hAnsi="Arial" w:cs="Arial"/>
              </w:rPr>
            </w:pPr>
            <w:r w:rsidRPr="0036708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82E86B" w14:textId="77777777" w:rsidR="002F416F" w:rsidRPr="00367081" w:rsidRDefault="002F416F" w:rsidP="006555C4">
            <w:pPr>
              <w:jc w:val="center"/>
              <w:rPr>
                <w:rStyle w:val="Fett"/>
                <w:rFonts w:ascii="Arial" w:hAnsi="Arial" w:cs="Arial"/>
              </w:rPr>
            </w:pPr>
            <w:r w:rsidRPr="00367081">
              <w:rPr>
                <w:rStyle w:val="Fett"/>
                <w:rFonts w:ascii="Arial" w:hAnsi="Arial" w:cs="Arial"/>
              </w:rPr>
              <w:t>Organisation / Hinweise</w:t>
            </w:r>
          </w:p>
        </w:tc>
      </w:tr>
      <w:tr w:rsidR="00367081" w:rsidRPr="00367081" w14:paraId="6C27C137" w14:textId="77777777" w:rsidTr="00F96666">
        <w:tc>
          <w:tcPr>
            <w:tcW w:w="851" w:type="dxa"/>
            <w:tcBorders>
              <w:top w:val="single" w:sz="2" w:space="0" w:color="auto"/>
              <w:left w:val="single" w:sz="2" w:space="0" w:color="auto"/>
              <w:bottom w:val="nil"/>
              <w:right w:val="single" w:sz="2" w:space="0" w:color="auto"/>
            </w:tcBorders>
          </w:tcPr>
          <w:p w14:paraId="10014926" w14:textId="77777777" w:rsidR="00F96666" w:rsidRPr="00367081" w:rsidRDefault="00F96666" w:rsidP="00FC03CA">
            <w:pPr>
              <w:jc w:val="center"/>
              <w:rPr>
                <w:rFonts w:cs="Arial"/>
              </w:rPr>
            </w:pPr>
          </w:p>
        </w:tc>
        <w:tc>
          <w:tcPr>
            <w:tcW w:w="4252" w:type="dxa"/>
            <w:tcBorders>
              <w:top w:val="single" w:sz="2" w:space="0" w:color="auto"/>
              <w:left w:val="single" w:sz="2" w:space="0" w:color="auto"/>
              <w:bottom w:val="nil"/>
              <w:right w:val="single" w:sz="2" w:space="0" w:color="auto"/>
            </w:tcBorders>
          </w:tcPr>
          <w:p w14:paraId="1C5FE530" w14:textId="77777777" w:rsidR="00F96666" w:rsidRPr="00367081" w:rsidRDefault="00F96666" w:rsidP="00FC03CA">
            <w:pPr>
              <w:pStyle w:val="Zitat"/>
              <w:rPr>
                <w:rFonts w:cs="Arial"/>
                <w:b w:val="0"/>
                <w:bCs/>
                <w:color w:val="auto"/>
              </w:rPr>
            </w:pPr>
          </w:p>
        </w:tc>
        <w:tc>
          <w:tcPr>
            <w:tcW w:w="6096" w:type="dxa"/>
            <w:tcBorders>
              <w:top w:val="single" w:sz="2" w:space="0" w:color="auto"/>
              <w:left w:val="single" w:sz="2" w:space="0" w:color="auto"/>
              <w:bottom w:val="nil"/>
              <w:right w:val="single" w:sz="2" w:space="0" w:color="auto"/>
            </w:tcBorders>
          </w:tcPr>
          <w:p w14:paraId="25E826A0" w14:textId="77777777" w:rsidR="00F96666" w:rsidRPr="00367081" w:rsidRDefault="00F96666" w:rsidP="001845E1">
            <w:pPr>
              <w:autoSpaceDE w:val="0"/>
              <w:autoSpaceDN w:val="0"/>
              <w:adjustRightInd w:val="0"/>
              <w:rPr>
                <w:rFonts w:cs="Arial"/>
                <w:b/>
              </w:rPr>
            </w:pPr>
          </w:p>
        </w:tc>
        <w:tc>
          <w:tcPr>
            <w:tcW w:w="2977" w:type="dxa"/>
            <w:tcBorders>
              <w:top w:val="single" w:sz="2" w:space="0" w:color="auto"/>
              <w:left w:val="single" w:sz="2" w:space="0" w:color="auto"/>
              <w:bottom w:val="nil"/>
              <w:right w:val="single" w:sz="2" w:space="0" w:color="auto"/>
            </w:tcBorders>
          </w:tcPr>
          <w:p w14:paraId="561E86D7" w14:textId="77777777" w:rsidR="00F96666" w:rsidRPr="00367081" w:rsidRDefault="00F96666" w:rsidP="009A46C8">
            <w:pPr>
              <w:rPr>
                <w:rFonts w:cs="Arial"/>
                <w:b/>
              </w:rPr>
            </w:pPr>
          </w:p>
        </w:tc>
      </w:tr>
      <w:tr w:rsidR="00367081" w:rsidRPr="00367081" w14:paraId="5E3B2183" w14:textId="77777777" w:rsidTr="00F96666">
        <w:tc>
          <w:tcPr>
            <w:tcW w:w="851" w:type="dxa"/>
            <w:vMerge w:val="restart"/>
            <w:tcBorders>
              <w:top w:val="nil"/>
              <w:left w:val="single" w:sz="2" w:space="0" w:color="auto"/>
              <w:bottom w:val="single" w:sz="4" w:space="0" w:color="auto"/>
              <w:right w:val="single" w:sz="2" w:space="0" w:color="auto"/>
            </w:tcBorders>
          </w:tcPr>
          <w:p w14:paraId="0FA23A96" w14:textId="2C0B088E" w:rsidR="00551CEF" w:rsidRPr="00367081" w:rsidRDefault="00B677F9" w:rsidP="00FC03CA">
            <w:pPr>
              <w:jc w:val="center"/>
              <w:rPr>
                <w:rFonts w:cs="Arial"/>
              </w:rPr>
            </w:pPr>
            <w:r w:rsidRPr="00367081">
              <w:rPr>
                <w:rFonts w:cs="Arial"/>
              </w:rPr>
              <w:t>4</w:t>
            </w:r>
            <w:r w:rsidR="00551CEF" w:rsidRPr="00367081">
              <w:rPr>
                <w:rFonts w:cs="Arial"/>
              </w:rPr>
              <w:t xml:space="preserve"> min</w:t>
            </w:r>
          </w:p>
        </w:tc>
        <w:tc>
          <w:tcPr>
            <w:tcW w:w="4252" w:type="dxa"/>
            <w:tcBorders>
              <w:top w:val="nil"/>
              <w:left w:val="single" w:sz="2" w:space="0" w:color="auto"/>
              <w:bottom w:val="single" w:sz="4" w:space="0" w:color="auto"/>
              <w:right w:val="single" w:sz="2" w:space="0" w:color="auto"/>
            </w:tcBorders>
          </w:tcPr>
          <w:p w14:paraId="5DAE388C" w14:textId="77777777" w:rsidR="00551CEF" w:rsidRPr="00367081" w:rsidRDefault="00551CEF" w:rsidP="00FC03CA">
            <w:pPr>
              <w:pStyle w:val="Zitat"/>
              <w:spacing w:line="276" w:lineRule="auto"/>
              <w:rPr>
                <w:rFonts w:cs="Arial"/>
                <w:b w:val="0"/>
                <w:bCs/>
                <w:color w:val="auto"/>
              </w:rPr>
            </w:pPr>
          </w:p>
        </w:tc>
        <w:tc>
          <w:tcPr>
            <w:tcW w:w="6096" w:type="dxa"/>
            <w:tcBorders>
              <w:top w:val="nil"/>
              <w:left w:val="single" w:sz="2" w:space="0" w:color="auto"/>
              <w:bottom w:val="single" w:sz="4" w:space="0" w:color="auto"/>
              <w:right w:val="single" w:sz="2" w:space="0" w:color="auto"/>
            </w:tcBorders>
          </w:tcPr>
          <w:p w14:paraId="7FBC4B91" w14:textId="77777777" w:rsidR="00551CEF" w:rsidRPr="00367081" w:rsidRDefault="00551CEF" w:rsidP="001845E1">
            <w:pPr>
              <w:autoSpaceDE w:val="0"/>
              <w:autoSpaceDN w:val="0"/>
              <w:adjustRightInd w:val="0"/>
              <w:spacing w:line="276" w:lineRule="auto"/>
              <w:rPr>
                <w:rFonts w:cs="Arial"/>
                <w:b/>
              </w:rPr>
            </w:pPr>
            <w:r w:rsidRPr="00367081">
              <w:rPr>
                <w:rFonts w:cs="Arial"/>
                <w:b/>
              </w:rPr>
              <w:t>Zusammenfassung:</w:t>
            </w:r>
          </w:p>
          <w:p w14:paraId="75ABEB6A" w14:textId="32B3B627" w:rsidR="00551CEF" w:rsidRPr="00367081" w:rsidRDefault="005E70B5" w:rsidP="00586349">
            <w:pPr>
              <w:autoSpaceDE w:val="0"/>
              <w:autoSpaceDN w:val="0"/>
              <w:adjustRightInd w:val="0"/>
              <w:spacing w:line="276" w:lineRule="auto"/>
              <w:rPr>
                <w:rFonts w:cs="Arial"/>
              </w:rPr>
            </w:pPr>
            <w:r w:rsidRPr="00367081">
              <w:rPr>
                <w:rFonts w:cs="Arial"/>
              </w:rPr>
              <w:t xml:space="preserve">Die Teilnehmer müssen </w:t>
            </w:r>
            <w:r w:rsidR="00B33E0A" w:rsidRPr="00367081">
              <w:rPr>
                <w:rFonts w:cs="Arial"/>
              </w:rPr>
              <w:t>die in der Trupp</w:t>
            </w:r>
            <w:r w:rsidR="00104CE0" w:rsidRPr="00367081">
              <w:rPr>
                <w:rFonts w:cs="Arial"/>
              </w:rPr>
              <w:t>mann</w:t>
            </w:r>
            <w:r w:rsidR="00B33E0A" w:rsidRPr="00367081">
              <w:rPr>
                <w:rFonts w:cs="Arial"/>
              </w:rPr>
              <w:t>ausbildung Teil 1 erworbenen Fertigkeiten - auch im Zivilschutz und in der Katastrophenhilfe - selbstständig und richtig anwenden können</w:t>
            </w:r>
            <w:r w:rsidR="00551CEF" w:rsidRPr="00367081">
              <w:rPr>
                <w:rFonts w:cs="Arial"/>
              </w:rPr>
              <w:t>.</w:t>
            </w:r>
          </w:p>
        </w:tc>
        <w:tc>
          <w:tcPr>
            <w:tcW w:w="2977" w:type="dxa"/>
            <w:vMerge w:val="restart"/>
            <w:tcBorders>
              <w:top w:val="nil"/>
              <w:left w:val="single" w:sz="2" w:space="0" w:color="auto"/>
              <w:bottom w:val="single" w:sz="4" w:space="0" w:color="auto"/>
              <w:right w:val="single" w:sz="2" w:space="0" w:color="auto"/>
            </w:tcBorders>
          </w:tcPr>
          <w:p w14:paraId="5F733785" w14:textId="681204F6" w:rsidR="00551CEF" w:rsidRPr="00367081" w:rsidRDefault="00551CEF" w:rsidP="009A46C8">
            <w:pPr>
              <w:rPr>
                <w:rFonts w:cs="Arial"/>
                <w:b/>
              </w:rPr>
            </w:pPr>
            <w:r w:rsidRPr="00367081">
              <w:rPr>
                <w:rFonts w:cs="Arial"/>
                <w:b/>
              </w:rPr>
              <w:t xml:space="preserve">Folie </w:t>
            </w:r>
            <w:r w:rsidR="00B575B7" w:rsidRPr="00367081">
              <w:rPr>
                <w:rFonts w:cs="Arial"/>
                <w:b/>
              </w:rPr>
              <w:t>1</w:t>
            </w:r>
            <w:r w:rsidR="00721FE0" w:rsidRPr="00367081">
              <w:rPr>
                <w:rFonts w:cs="Arial"/>
                <w:b/>
              </w:rPr>
              <w:t>7</w:t>
            </w:r>
          </w:p>
          <w:p w14:paraId="6225C673" w14:textId="56DD89E8" w:rsidR="00551CEF" w:rsidRPr="00367081" w:rsidRDefault="00B061E2" w:rsidP="009A46C8">
            <w:pPr>
              <w:rPr>
                <w:rFonts w:cs="Arial"/>
              </w:rPr>
            </w:pPr>
            <w:r w:rsidRPr="00367081">
              <w:rPr>
                <w:rFonts w:cs="Arial"/>
                <w:noProof/>
              </w:rPr>
              <w:drawing>
                <wp:inline distT="0" distB="0" distL="0" distR="0" wp14:anchorId="15CF202E" wp14:editId="5AAFF59D">
                  <wp:extent cx="1697607" cy="1176694"/>
                  <wp:effectExtent l="19050" t="19050" r="17145" b="2349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2188" cy="1179869"/>
                          </a:xfrm>
                          <a:prstGeom prst="rect">
                            <a:avLst/>
                          </a:prstGeom>
                          <a:noFill/>
                          <a:ln w="3175">
                            <a:solidFill>
                              <a:schemeClr val="tx1"/>
                            </a:solidFill>
                          </a:ln>
                        </pic:spPr>
                      </pic:pic>
                    </a:graphicData>
                  </a:graphic>
                </wp:inline>
              </w:drawing>
            </w:r>
          </w:p>
        </w:tc>
      </w:tr>
      <w:tr w:rsidR="00367081" w:rsidRPr="00367081" w14:paraId="2AF57A63" w14:textId="77777777" w:rsidTr="0000600A">
        <w:tc>
          <w:tcPr>
            <w:tcW w:w="851" w:type="dxa"/>
            <w:vMerge/>
            <w:tcBorders>
              <w:top w:val="single" w:sz="4" w:space="0" w:color="auto"/>
              <w:left w:val="single" w:sz="2" w:space="0" w:color="auto"/>
              <w:bottom w:val="single" w:sz="2" w:space="0" w:color="auto"/>
              <w:right w:val="single" w:sz="2" w:space="0" w:color="auto"/>
            </w:tcBorders>
          </w:tcPr>
          <w:p w14:paraId="1D818279" w14:textId="77777777" w:rsidR="00A31A7D" w:rsidRPr="00367081" w:rsidRDefault="00A31A7D" w:rsidP="00A31A7D">
            <w:pPr>
              <w:spacing w:line="276" w:lineRule="auto"/>
              <w:ind w:left="-57" w:right="-57"/>
              <w:jc w:val="center"/>
              <w:rPr>
                <w:rFonts w:cs="Arial"/>
              </w:rPr>
            </w:pPr>
          </w:p>
        </w:tc>
        <w:tc>
          <w:tcPr>
            <w:tcW w:w="4252" w:type="dxa"/>
            <w:tcBorders>
              <w:top w:val="single" w:sz="4" w:space="0" w:color="auto"/>
              <w:left w:val="single" w:sz="2" w:space="0" w:color="auto"/>
              <w:bottom w:val="single" w:sz="4" w:space="0" w:color="auto"/>
              <w:right w:val="single" w:sz="2" w:space="0" w:color="auto"/>
            </w:tcBorders>
          </w:tcPr>
          <w:p w14:paraId="0C77144E" w14:textId="77777777" w:rsidR="00A31A7D" w:rsidRPr="00367081" w:rsidRDefault="00A31A7D" w:rsidP="00A31A7D">
            <w:pPr>
              <w:spacing w:line="276" w:lineRule="auto"/>
              <w:rPr>
                <w:rFonts w:cs="Arial"/>
              </w:rPr>
            </w:pPr>
          </w:p>
        </w:tc>
        <w:tc>
          <w:tcPr>
            <w:tcW w:w="6096" w:type="dxa"/>
            <w:tcBorders>
              <w:top w:val="single" w:sz="4" w:space="0" w:color="auto"/>
              <w:left w:val="single" w:sz="2" w:space="0" w:color="auto"/>
              <w:bottom w:val="single" w:sz="4" w:space="0" w:color="auto"/>
              <w:right w:val="single" w:sz="2" w:space="0" w:color="auto"/>
            </w:tcBorders>
          </w:tcPr>
          <w:p w14:paraId="6CA90A40" w14:textId="15A20EED" w:rsidR="00A31A7D" w:rsidRPr="00367081" w:rsidRDefault="00A31A7D" w:rsidP="001845E1">
            <w:pPr>
              <w:autoSpaceDE w:val="0"/>
              <w:autoSpaceDN w:val="0"/>
              <w:adjustRightInd w:val="0"/>
              <w:spacing w:line="276" w:lineRule="auto"/>
              <w:rPr>
                <w:rFonts w:cs="Arial"/>
                <w:b/>
              </w:rPr>
            </w:pPr>
            <w:r w:rsidRPr="00367081">
              <w:rPr>
                <w:rFonts w:cs="Arial"/>
                <w:b/>
              </w:rPr>
              <w:t>Erfolgskontrolle</w:t>
            </w:r>
          </w:p>
          <w:p w14:paraId="74C91E4D" w14:textId="27AD1AB9" w:rsidR="005E70B5" w:rsidRPr="00367081" w:rsidRDefault="00B33E0A" w:rsidP="001845E1">
            <w:pPr>
              <w:pStyle w:val="Listenabsatz"/>
              <w:numPr>
                <w:ilvl w:val="0"/>
                <w:numId w:val="5"/>
              </w:numPr>
              <w:spacing w:before="120" w:after="120" w:line="276" w:lineRule="auto"/>
              <w:ind w:left="227" w:hanging="227"/>
              <w:contextualSpacing w:val="0"/>
              <w:rPr>
                <w:rFonts w:cs="Arial"/>
              </w:rPr>
            </w:pPr>
            <w:r w:rsidRPr="00367081">
              <w:rPr>
                <w:rFonts w:cs="Arial"/>
              </w:rPr>
              <w:t>Begriff</w:t>
            </w:r>
          </w:p>
          <w:p w14:paraId="6AC90F44" w14:textId="77777777" w:rsidR="001845E1" w:rsidRPr="00367081" w:rsidRDefault="001845E1" w:rsidP="001845E1">
            <w:pPr>
              <w:pStyle w:val="Listenabsatz"/>
              <w:numPr>
                <w:ilvl w:val="0"/>
                <w:numId w:val="5"/>
              </w:numPr>
              <w:spacing w:before="120" w:after="120" w:line="276" w:lineRule="auto"/>
              <w:ind w:left="227" w:hanging="227"/>
              <w:contextualSpacing w:val="0"/>
              <w:rPr>
                <w:rFonts w:cs="Arial"/>
              </w:rPr>
            </w:pPr>
            <w:r w:rsidRPr="00367081">
              <w:rPr>
                <w:rFonts w:cs="Arial"/>
              </w:rPr>
              <w:t>Taktische Einheiten</w:t>
            </w:r>
          </w:p>
          <w:p w14:paraId="629C77BE" w14:textId="34DBAEAE" w:rsidR="005E70B5" w:rsidRPr="00367081" w:rsidRDefault="00B33E0A" w:rsidP="001845E1">
            <w:pPr>
              <w:pStyle w:val="Listenabsatz"/>
              <w:numPr>
                <w:ilvl w:val="0"/>
                <w:numId w:val="5"/>
              </w:numPr>
              <w:spacing w:before="120" w:after="120" w:line="276" w:lineRule="auto"/>
              <w:ind w:left="227" w:hanging="227"/>
              <w:contextualSpacing w:val="0"/>
              <w:rPr>
                <w:rFonts w:cs="Arial"/>
              </w:rPr>
            </w:pPr>
            <w:r w:rsidRPr="00367081">
              <w:rPr>
                <w:rFonts w:cs="Arial"/>
              </w:rPr>
              <w:t>Feuerwehr-Dienst</w:t>
            </w:r>
            <w:r w:rsidR="00FF6228" w:rsidRPr="00367081">
              <w:rPr>
                <w:rFonts w:cs="Arial"/>
              </w:rPr>
              <w:t>vorschrift 1 (FwDV 1)</w:t>
            </w:r>
          </w:p>
          <w:p w14:paraId="6553BFAF" w14:textId="726342A8" w:rsidR="00FF6228" w:rsidRPr="00367081" w:rsidRDefault="00FF6228" w:rsidP="00586349">
            <w:pPr>
              <w:pStyle w:val="Listenabsatz"/>
              <w:numPr>
                <w:ilvl w:val="0"/>
                <w:numId w:val="5"/>
              </w:numPr>
              <w:spacing w:before="120" w:after="120" w:line="276" w:lineRule="auto"/>
              <w:ind w:left="227" w:hanging="227"/>
              <w:contextualSpacing w:val="0"/>
              <w:rPr>
                <w:rFonts w:cs="Arial"/>
              </w:rPr>
            </w:pPr>
            <w:r w:rsidRPr="00367081">
              <w:rPr>
                <w:rFonts w:cs="Arial"/>
              </w:rPr>
              <w:t>Feuerwehr-Dienstvorschrift 3 (FwDV 3)</w:t>
            </w:r>
          </w:p>
        </w:tc>
        <w:tc>
          <w:tcPr>
            <w:tcW w:w="2977" w:type="dxa"/>
            <w:vMerge/>
            <w:tcBorders>
              <w:top w:val="single" w:sz="4" w:space="0" w:color="auto"/>
              <w:left w:val="single" w:sz="2" w:space="0" w:color="auto"/>
              <w:bottom w:val="single" w:sz="2" w:space="0" w:color="auto"/>
              <w:right w:val="single" w:sz="2" w:space="0" w:color="auto"/>
            </w:tcBorders>
          </w:tcPr>
          <w:p w14:paraId="58ED8433" w14:textId="77777777" w:rsidR="00A31A7D" w:rsidRPr="00367081" w:rsidRDefault="00A31A7D" w:rsidP="00A31A7D">
            <w:pPr>
              <w:spacing w:line="276" w:lineRule="auto"/>
              <w:rPr>
                <w:rFonts w:cs="Arial"/>
              </w:rPr>
            </w:pPr>
          </w:p>
        </w:tc>
      </w:tr>
      <w:tr w:rsidR="004F0C30" w:rsidRPr="00367081" w14:paraId="0F3FA3B2" w14:textId="77777777" w:rsidTr="0000600A">
        <w:tc>
          <w:tcPr>
            <w:tcW w:w="851" w:type="dxa"/>
            <w:vMerge/>
            <w:tcBorders>
              <w:top w:val="single" w:sz="2" w:space="0" w:color="auto"/>
              <w:left w:val="single" w:sz="2" w:space="0" w:color="auto"/>
              <w:bottom w:val="single" w:sz="2" w:space="0" w:color="auto"/>
              <w:right w:val="single" w:sz="2" w:space="0" w:color="auto"/>
            </w:tcBorders>
          </w:tcPr>
          <w:p w14:paraId="2664E3FC" w14:textId="77777777" w:rsidR="00551CEF" w:rsidRPr="00367081" w:rsidRDefault="00551CEF" w:rsidP="00FC03CA">
            <w:pPr>
              <w:spacing w:line="276" w:lineRule="auto"/>
              <w:ind w:left="-57" w:right="-57"/>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078B00FC" w14:textId="77777777" w:rsidR="00551CEF" w:rsidRPr="00367081" w:rsidRDefault="00551CEF" w:rsidP="00FC03CA">
            <w:pPr>
              <w:spacing w:line="276" w:lineRule="auto"/>
              <w:rPr>
                <w:rFonts w:cs="Arial"/>
              </w:rPr>
            </w:pPr>
          </w:p>
        </w:tc>
        <w:tc>
          <w:tcPr>
            <w:tcW w:w="6096" w:type="dxa"/>
            <w:tcBorders>
              <w:top w:val="single" w:sz="4" w:space="0" w:color="auto"/>
              <w:left w:val="single" w:sz="2" w:space="0" w:color="auto"/>
              <w:bottom w:val="single" w:sz="2" w:space="0" w:color="auto"/>
              <w:right w:val="single" w:sz="2" w:space="0" w:color="auto"/>
            </w:tcBorders>
          </w:tcPr>
          <w:p w14:paraId="7AB16D21" w14:textId="77777777" w:rsidR="00551CEF" w:rsidRPr="00367081" w:rsidRDefault="00551CEF" w:rsidP="001845E1">
            <w:pPr>
              <w:autoSpaceDE w:val="0"/>
              <w:autoSpaceDN w:val="0"/>
              <w:adjustRightInd w:val="0"/>
              <w:spacing w:line="276" w:lineRule="auto"/>
              <w:rPr>
                <w:rFonts w:cs="Arial"/>
                <w:b/>
              </w:rPr>
            </w:pPr>
            <w:r w:rsidRPr="00367081">
              <w:rPr>
                <w:rFonts w:cs="Arial"/>
                <w:b/>
              </w:rPr>
              <w:t>Beantwortung von Fragen:</w:t>
            </w:r>
          </w:p>
          <w:p w14:paraId="03B483ED" w14:textId="77777777" w:rsidR="00551CEF" w:rsidRPr="00367081" w:rsidRDefault="00551CEF" w:rsidP="001845E1">
            <w:pPr>
              <w:pStyle w:val="Listenabsatz"/>
              <w:numPr>
                <w:ilvl w:val="0"/>
                <w:numId w:val="6"/>
              </w:numPr>
              <w:autoSpaceDE w:val="0"/>
              <w:autoSpaceDN w:val="0"/>
              <w:adjustRightInd w:val="0"/>
              <w:spacing w:before="120" w:after="120" w:line="276" w:lineRule="auto"/>
              <w:ind w:left="227" w:hanging="227"/>
              <w:contextualSpacing w:val="0"/>
              <w:rPr>
                <w:rFonts w:cs="Arial"/>
              </w:rPr>
            </w:pPr>
            <w:r w:rsidRPr="00367081">
              <w:rPr>
                <w:rFonts w:cs="Arial"/>
              </w:rPr>
              <w:t>…</w:t>
            </w:r>
          </w:p>
        </w:tc>
        <w:tc>
          <w:tcPr>
            <w:tcW w:w="2977" w:type="dxa"/>
            <w:vMerge/>
            <w:tcBorders>
              <w:top w:val="single" w:sz="2" w:space="0" w:color="auto"/>
              <w:left w:val="single" w:sz="2" w:space="0" w:color="auto"/>
              <w:bottom w:val="single" w:sz="2" w:space="0" w:color="auto"/>
              <w:right w:val="single" w:sz="2" w:space="0" w:color="auto"/>
            </w:tcBorders>
          </w:tcPr>
          <w:p w14:paraId="3F35D52B" w14:textId="77777777" w:rsidR="00551CEF" w:rsidRPr="00367081" w:rsidRDefault="00551CEF" w:rsidP="00FC03CA">
            <w:pPr>
              <w:spacing w:line="276" w:lineRule="auto"/>
              <w:rPr>
                <w:rFonts w:cs="Arial"/>
              </w:rPr>
            </w:pPr>
          </w:p>
        </w:tc>
      </w:tr>
    </w:tbl>
    <w:p w14:paraId="1777ABAC" w14:textId="77777777" w:rsidR="002F416F" w:rsidRPr="00367081" w:rsidRDefault="002F416F" w:rsidP="002F416F">
      <w:pPr>
        <w:pStyle w:val="Listenabsatz"/>
        <w:rPr>
          <w:rFonts w:cs="Arial"/>
        </w:rPr>
        <w:sectPr w:rsidR="002F416F" w:rsidRPr="00367081" w:rsidSect="00DC00ED">
          <w:pgSz w:w="16838" w:h="11906" w:orient="landscape" w:code="9"/>
          <w:pgMar w:top="1418" w:right="1418" w:bottom="1134" w:left="1418" w:header="709" w:footer="709" w:gutter="0"/>
          <w:cols w:space="708"/>
          <w:docGrid w:linePitch="360"/>
        </w:sectPr>
      </w:pPr>
    </w:p>
    <w:p w14:paraId="6501AE50" w14:textId="77777777" w:rsidR="00964D18" w:rsidRPr="00367081" w:rsidRDefault="00964D18" w:rsidP="0038694B">
      <w:pPr>
        <w:spacing w:after="360"/>
        <w:rPr>
          <w:rStyle w:val="Hervorhebung"/>
          <w:rFonts w:cs="Arial"/>
          <w:b/>
          <w:bCs/>
          <w:i w:val="0"/>
          <w:sz w:val="24"/>
          <w:szCs w:val="24"/>
        </w:rPr>
      </w:pPr>
      <w:bookmarkStart w:id="15" w:name="_Hlk69069441"/>
      <w:r w:rsidRPr="00367081">
        <w:rPr>
          <w:rStyle w:val="Hervorhebung"/>
          <w:rFonts w:cs="Arial"/>
          <w:b/>
          <w:bCs/>
          <w:i w:val="0"/>
          <w:sz w:val="24"/>
          <w:szCs w:val="24"/>
        </w:rPr>
        <w:t>Literaturhinweise</w:t>
      </w:r>
    </w:p>
    <w:p w14:paraId="2C3E1DAE" w14:textId="0CA20F5B" w:rsidR="00FF6228" w:rsidRPr="00367081" w:rsidRDefault="00FF6228" w:rsidP="00957162">
      <w:pPr>
        <w:pStyle w:val="Listenabsatz"/>
        <w:numPr>
          <w:ilvl w:val="0"/>
          <w:numId w:val="31"/>
        </w:numPr>
        <w:spacing w:before="120" w:after="120" w:line="276" w:lineRule="auto"/>
        <w:ind w:left="284" w:hanging="284"/>
        <w:contextualSpacing w:val="0"/>
      </w:pPr>
      <w:bookmarkStart w:id="16" w:name="_Hlk68782570"/>
      <w:r w:rsidRPr="00367081">
        <w:t>Feuerwehr-Dienstvorschrift 1 (FwDV 1) „Grundtätigkeiten - Lösch- und Hilfeleistungseinsatz“, Stand: September 2006</w:t>
      </w:r>
      <w:r w:rsidR="00D67046" w:rsidRPr="00367081">
        <w:t xml:space="preserve">, </w:t>
      </w:r>
      <w:r w:rsidRPr="00367081">
        <w:t>Ausschuss Feuerwehrangelegenheiten, Katastrophenschutz und zivile Verteidigung, W. Kohlhammer Deutscher Gemeindeverlag GmbH, Stuttgart</w:t>
      </w:r>
    </w:p>
    <w:p w14:paraId="660574D9" w14:textId="191490B4" w:rsidR="00FF6228" w:rsidRPr="00367081" w:rsidRDefault="00FF6228" w:rsidP="00957162">
      <w:pPr>
        <w:pStyle w:val="Listenabsatz"/>
        <w:numPr>
          <w:ilvl w:val="0"/>
          <w:numId w:val="31"/>
        </w:numPr>
        <w:spacing w:before="120" w:after="120" w:line="276" w:lineRule="auto"/>
        <w:ind w:left="284" w:hanging="284"/>
        <w:contextualSpacing w:val="0"/>
      </w:pPr>
      <w:r w:rsidRPr="00367081">
        <w:t>Feuerwehr-Dienstvorschrift 3 (FwDV 3) „Einheiten im Lösch- und Hilfeleistungseinsatz“, Stand: Februar 2008</w:t>
      </w:r>
      <w:r w:rsidR="00D67046" w:rsidRPr="00367081">
        <w:t xml:space="preserve">, </w:t>
      </w:r>
      <w:r w:rsidRPr="00367081">
        <w:t>Ausschuss Feuerwehrangelegenheiten, Katastrophenschutz und zivile Verteidigung, W. Kohlhammer Deutscher Gemeindeverlag GmbH, Stuttgart</w:t>
      </w:r>
      <w:bookmarkEnd w:id="16"/>
    </w:p>
    <w:p w14:paraId="556050A8" w14:textId="6B03245B" w:rsidR="0038694B" w:rsidRPr="00367081" w:rsidRDefault="0038694B" w:rsidP="000D1CEC">
      <w:pPr>
        <w:rPr>
          <w:rFonts w:cs="Arial"/>
        </w:rPr>
      </w:pPr>
    </w:p>
    <w:bookmarkEnd w:id="15"/>
    <w:p w14:paraId="76960A44" w14:textId="3C097E4C" w:rsidR="0038694B" w:rsidRPr="00367081" w:rsidRDefault="0038694B" w:rsidP="000D1CEC">
      <w:pPr>
        <w:rPr>
          <w:rFonts w:cs="Arial"/>
        </w:rPr>
      </w:pPr>
    </w:p>
    <w:p w14:paraId="533F0818" w14:textId="34265C6F" w:rsidR="005E70B5" w:rsidRPr="00367081" w:rsidRDefault="005E70B5" w:rsidP="000D1CEC">
      <w:pPr>
        <w:rPr>
          <w:rFonts w:cs="Arial"/>
        </w:rPr>
      </w:pPr>
    </w:p>
    <w:p w14:paraId="3EB4CE63" w14:textId="395E916B" w:rsidR="005E70B5" w:rsidRPr="00367081" w:rsidRDefault="005E70B5" w:rsidP="000D1CEC">
      <w:pPr>
        <w:rPr>
          <w:rFonts w:cs="Arial"/>
        </w:rPr>
      </w:pPr>
    </w:p>
    <w:p w14:paraId="7BFD8D75" w14:textId="4928CEAB" w:rsidR="005E70B5" w:rsidRPr="00367081" w:rsidRDefault="005E70B5" w:rsidP="000D1CEC">
      <w:pPr>
        <w:rPr>
          <w:rFonts w:cs="Arial"/>
        </w:rPr>
      </w:pPr>
    </w:p>
    <w:p w14:paraId="3D8D580E" w14:textId="7277D412" w:rsidR="005E70B5" w:rsidRPr="00367081" w:rsidRDefault="005E70B5" w:rsidP="000D1CEC">
      <w:pPr>
        <w:rPr>
          <w:rFonts w:cs="Arial"/>
        </w:rPr>
      </w:pPr>
    </w:p>
    <w:p w14:paraId="117C4C56" w14:textId="77777777" w:rsidR="005E70B5" w:rsidRPr="00367081" w:rsidRDefault="005E70B5" w:rsidP="000D1CEC">
      <w:pPr>
        <w:rPr>
          <w:rFonts w:cs="Arial"/>
        </w:rPr>
      </w:pPr>
    </w:p>
    <w:p w14:paraId="3B5BFB0F" w14:textId="52BB4E95" w:rsidR="0038694B" w:rsidRPr="00367081" w:rsidRDefault="0038694B" w:rsidP="000D1CEC">
      <w:pPr>
        <w:rPr>
          <w:rFonts w:cs="Arial"/>
        </w:rPr>
      </w:pPr>
    </w:p>
    <w:p w14:paraId="76C285B0" w14:textId="1F8FAFCB" w:rsidR="0038694B" w:rsidRPr="00367081" w:rsidRDefault="0038694B" w:rsidP="000D1CEC">
      <w:pPr>
        <w:rPr>
          <w:rFonts w:cs="Arial"/>
        </w:rPr>
      </w:pPr>
    </w:p>
    <w:p w14:paraId="525E68E6" w14:textId="1F901B93" w:rsidR="0038694B" w:rsidRPr="00367081" w:rsidRDefault="0038694B" w:rsidP="000D1CEC">
      <w:pPr>
        <w:rPr>
          <w:rFonts w:cs="Arial"/>
        </w:rPr>
      </w:pPr>
    </w:p>
    <w:p w14:paraId="767E8A79" w14:textId="77777777" w:rsidR="00BF1858" w:rsidRPr="00367081" w:rsidRDefault="00BF1858" w:rsidP="000D1CEC">
      <w:pPr>
        <w:rPr>
          <w:rFonts w:cs="Arial"/>
        </w:rPr>
      </w:pPr>
    </w:p>
    <w:p w14:paraId="76E9B87E" w14:textId="7F57A8F7" w:rsidR="0038694B" w:rsidRPr="00367081" w:rsidRDefault="0038694B" w:rsidP="000D1CEC">
      <w:pPr>
        <w:rPr>
          <w:rFonts w:cs="Arial"/>
        </w:rPr>
      </w:pPr>
    </w:p>
    <w:p w14:paraId="60F9FAD9" w14:textId="77777777" w:rsidR="0038694B" w:rsidRPr="00367081" w:rsidRDefault="0038694B" w:rsidP="000D1CEC">
      <w:pPr>
        <w:rPr>
          <w:rFonts w:cs="Arial"/>
        </w:rPr>
      </w:pPr>
    </w:p>
    <w:p w14:paraId="18335C35" w14:textId="77777777" w:rsidR="000D1CEC" w:rsidRPr="00367081" w:rsidRDefault="000D1CEC" w:rsidP="000D1CEC">
      <w:pPr>
        <w:rPr>
          <w:rFonts w:cs="Arial"/>
        </w:rPr>
      </w:pPr>
    </w:p>
    <w:sectPr w:rsidR="000D1CEC" w:rsidRPr="00367081"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EF3E" w14:textId="77777777" w:rsidR="009175EC" w:rsidRDefault="009175EC" w:rsidP="008A6940">
      <w:pPr>
        <w:spacing w:before="0" w:after="0" w:line="240" w:lineRule="auto"/>
      </w:pPr>
      <w:r>
        <w:separator/>
      </w:r>
    </w:p>
  </w:endnote>
  <w:endnote w:type="continuationSeparator" w:id="0">
    <w:p w14:paraId="4F18EE90" w14:textId="77777777" w:rsidR="009175EC" w:rsidRDefault="009175EC"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0246" w14:textId="6B080767" w:rsidR="00CC66B8" w:rsidRPr="004800AE" w:rsidRDefault="00CC66B8"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8240" behindDoc="0" locked="0" layoutInCell="1" allowOverlap="1" wp14:anchorId="0A1E32AC" wp14:editId="06743E93">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6466B"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"/>
          </w:pict>
        </mc:Fallback>
      </mc:AlternateContent>
    </w: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9E8F8B8" wp14:editId="34913471">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42376E91" w:rsidR="00CC66B8" w:rsidRPr="00325046" w:rsidRDefault="00CC66B8" w:rsidP="00325046">
                          <w:pPr>
                            <w:pStyle w:val="IntensivesZitat"/>
                            <w:ind w:right="0"/>
                            <w:jc w:val="center"/>
                          </w:pPr>
                          <w:r>
                            <w:t xml:space="preserve">Kapitel </w:t>
                          </w:r>
                          <w:r w:rsidR="0047787C">
                            <w:t>8</w:t>
                          </w:r>
                          <w:r>
                            <w:t xml:space="preserve">.2 - </w:t>
                          </w:r>
                          <w:r w:rsidR="009D191B">
                            <w:t>Lehrunterlage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vUDgIAAPY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" stroked="f">
              <v:textbox>
                <w:txbxContent>
                  <w:p w14:paraId="7770E449" w14:textId="42376E91" w:rsidR="00CC66B8" w:rsidRPr="00325046" w:rsidRDefault="00CC66B8" w:rsidP="00325046">
                    <w:pPr>
                      <w:pStyle w:val="IntensivesZitat"/>
                      <w:ind w:right="0"/>
                      <w:jc w:val="center"/>
                    </w:pPr>
                    <w:r>
                      <w:t xml:space="preserve">Kapitel </w:t>
                    </w:r>
                    <w:r w:rsidR="0047787C">
                      <w:t>8</w:t>
                    </w:r>
                    <w:r>
                      <w:t xml:space="preserve">.2 - </w:t>
                    </w:r>
                    <w:r w:rsidR="009D191B">
                      <w:t>Lehrunterlage</w:t>
                    </w:r>
                  </w:p>
                </w:txbxContent>
              </v:textbox>
            </v:shape>
          </w:pict>
        </mc:Fallback>
      </mc:AlternateContent>
    </w:r>
    <w:r w:rsidR="00130BAA">
      <w:rPr>
        <w:rFonts w:cs="Arial"/>
        <w:noProof/>
        <w:sz w:val="18"/>
        <w:szCs w:val="18"/>
        <w:lang w:eastAsia="de-DE"/>
      </w:rPr>
      <w:t>0</w:t>
    </w:r>
    <w:r w:rsidR="0047787C">
      <w:rPr>
        <w:rFonts w:cs="Arial"/>
        <w:noProof/>
        <w:sz w:val="18"/>
        <w:szCs w:val="18"/>
        <w:lang w:eastAsia="de-DE"/>
      </w:rPr>
      <w:t>2</w:t>
    </w:r>
    <w:r>
      <w:rPr>
        <w:rFonts w:cs="Arial"/>
        <w:noProof/>
        <w:sz w:val="18"/>
        <w:szCs w:val="18"/>
        <w:lang w:eastAsia="de-DE"/>
      </w:rPr>
      <w:t>/202</w:t>
    </w:r>
    <w:r w:rsidR="00130BAA">
      <w:rPr>
        <w:rFonts w:cs="Arial"/>
        <w:noProof/>
        <w:sz w:val="18"/>
        <w:szCs w:val="18"/>
        <w:lang w:eastAsia="de-DE"/>
      </w:rPr>
      <w:t>2</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sidR="009B1CA9">
      <w:rPr>
        <w:rStyle w:val="IntensivesZitatZchn"/>
      </w:rPr>
      <w:t>Truppausbildung</w:t>
    </w:r>
    <w:r>
      <w:rPr>
        <w:rStyle w:val="IntensivesZitatZchn"/>
      </w:rPr>
      <w:t xml:space="preserve"> - </w:t>
    </w:r>
    <w:r w:rsidR="009B1CA9">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Pr>
        <w:rStyle w:val="IntensivesZitatZchn"/>
        <w:noProof/>
      </w:rPr>
      <w:t>7</w:t>
    </w:r>
    <w:r w:rsidRPr="006E2C74">
      <w:rPr>
        <w:rStyle w:val="IntensivesZitatZchn"/>
      </w:rPr>
      <w:fldChar w:fldCharType="end"/>
    </w:r>
    <w:r>
      <w:rPr>
        <w:rStyle w:val="IntensivesZitatZch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1B92" w14:textId="77777777" w:rsidR="009175EC" w:rsidRDefault="009175EC" w:rsidP="008A6940">
      <w:pPr>
        <w:spacing w:before="0" w:after="0" w:line="240" w:lineRule="auto"/>
      </w:pPr>
      <w:r>
        <w:separator/>
      </w:r>
    </w:p>
  </w:footnote>
  <w:footnote w:type="continuationSeparator" w:id="0">
    <w:p w14:paraId="27D17AE6" w14:textId="77777777" w:rsidR="009175EC" w:rsidRDefault="009175EC"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EA11" w14:textId="5296B165" w:rsidR="00CC66B8" w:rsidRDefault="00CC66B8" w:rsidP="008A6940">
    <w:pPr>
      <w:pStyle w:val="VorlageKopfzeile"/>
    </w:pPr>
    <w:r>
      <w:rPr>
        <w:b w:val="0"/>
        <w:noProof/>
        <w:sz w:val="32"/>
        <w:szCs w:val="32"/>
      </w:rPr>
      <mc:AlternateContent>
        <mc:Choice Requires="wps">
          <w:drawing>
            <wp:anchor distT="0" distB="0" distL="114300" distR="114300" simplePos="0" relativeHeight="251656192" behindDoc="0" locked="0" layoutInCell="1" allowOverlap="1" wp14:anchorId="553FF823" wp14:editId="78DCB34D">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A54DA"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"/>
          </w:pict>
        </mc:Fallback>
      </mc:AlternateContent>
    </w:r>
    <w:r w:rsidRPr="00AE06B7">
      <w:rPr>
        <w:noProof/>
      </w:rPr>
      <w:drawing>
        <wp:anchor distT="0" distB="0" distL="114300" distR="114300" simplePos="0" relativeHeight="251659264" behindDoc="1" locked="1" layoutInCell="1" allowOverlap="1" wp14:anchorId="5399121C" wp14:editId="60ED30C1">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787C">
      <w:t>Technische Hilfeleistung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92"/>
    <w:multiLevelType w:val="hybridMultilevel"/>
    <w:tmpl w:val="B1F48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82294"/>
    <w:multiLevelType w:val="hybridMultilevel"/>
    <w:tmpl w:val="633E9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73E23"/>
    <w:multiLevelType w:val="hybridMultilevel"/>
    <w:tmpl w:val="2B8E414E"/>
    <w:lvl w:ilvl="0" w:tplc="9C82C1BA">
      <w:start w:val="1"/>
      <w:numFmt w:val="bullet"/>
      <w:lvlText w:val=""/>
      <w:lvlJc w:val="left"/>
      <w:pPr>
        <w:tabs>
          <w:tab w:val="num" w:pos="720"/>
        </w:tabs>
        <w:ind w:left="720" w:hanging="360"/>
      </w:pPr>
      <w:rPr>
        <w:rFonts w:ascii="Wingdings" w:hAnsi="Wingdings" w:hint="default"/>
      </w:rPr>
    </w:lvl>
    <w:lvl w:ilvl="1" w:tplc="935A86E4" w:tentative="1">
      <w:start w:val="1"/>
      <w:numFmt w:val="bullet"/>
      <w:lvlText w:val=""/>
      <w:lvlJc w:val="left"/>
      <w:pPr>
        <w:tabs>
          <w:tab w:val="num" w:pos="1440"/>
        </w:tabs>
        <w:ind w:left="1440" w:hanging="360"/>
      </w:pPr>
      <w:rPr>
        <w:rFonts w:ascii="Wingdings" w:hAnsi="Wingdings" w:hint="default"/>
      </w:rPr>
    </w:lvl>
    <w:lvl w:ilvl="2" w:tplc="75DAAEEE" w:tentative="1">
      <w:start w:val="1"/>
      <w:numFmt w:val="bullet"/>
      <w:lvlText w:val=""/>
      <w:lvlJc w:val="left"/>
      <w:pPr>
        <w:tabs>
          <w:tab w:val="num" w:pos="2160"/>
        </w:tabs>
        <w:ind w:left="2160" w:hanging="360"/>
      </w:pPr>
      <w:rPr>
        <w:rFonts w:ascii="Wingdings" w:hAnsi="Wingdings" w:hint="default"/>
      </w:rPr>
    </w:lvl>
    <w:lvl w:ilvl="3" w:tplc="50380C78" w:tentative="1">
      <w:start w:val="1"/>
      <w:numFmt w:val="bullet"/>
      <w:lvlText w:val=""/>
      <w:lvlJc w:val="left"/>
      <w:pPr>
        <w:tabs>
          <w:tab w:val="num" w:pos="2880"/>
        </w:tabs>
        <w:ind w:left="2880" w:hanging="360"/>
      </w:pPr>
      <w:rPr>
        <w:rFonts w:ascii="Wingdings" w:hAnsi="Wingdings" w:hint="default"/>
      </w:rPr>
    </w:lvl>
    <w:lvl w:ilvl="4" w:tplc="AF3E509C" w:tentative="1">
      <w:start w:val="1"/>
      <w:numFmt w:val="bullet"/>
      <w:lvlText w:val=""/>
      <w:lvlJc w:val="left"/>
      <w:pPr>
        <w:tabs>
          <w:tab w:val="num" w:pos="3600"/>
        </w:tabs>
        <w:ind w:left="3600" w:hanging="360"/>
      </w:pPr>
      <w:rPr>
        <w:rFonts w:ascii="Wingdings" w:hAnsi="Wingdings" w:hint="default"/>
      </w:rPr>
    </w:lvl>
    <w:lvl w:ilvl="5" w:tplc="C8AE62E6" w:tentative="1">
      <w:start w:val="1"/>
      <w:numFmt w:val="bullet"/>
      <w:lvlText w:val=""/>
      <w:lvlJc w:val="left"/>
      <w:pPr>
        <w:tabs>
          <w:tab w:val="num" w:pos="4320"/>
        </w:tabs>
        <w:ind w:left="4320" w:hanging="360"/>
      </w:pPr>
      <w:rPr>
        <w:rFonts w:ascii="Wingdings" w:hAnsi="Wingdings" w:hint="default"/>
      </w:rPr>
    </w:lvl>
    <w:lvl w:ilvl="6" w:tplc="76AE6562" w:tentative="1">
      <w:start w:val="1"/>
      <w:numFmt w:val="bullet"/>
      <w:lvlText w:val=""/>
      <w:lvlJc w:val="left"/>
      <w:pPr>
        <w:tabs>
          <w:tab w:val="num" w:pos="5040"/>
        </w:tabs>
        <w:ind w:left="5040" w:hanging="360"/>
      </w:pPr>
      <w:rPr>
        <w:rFonts w:ascii="Wingdings" w:hAnsi="Wingdings" w:hint="default"/>
      </w:rPr>
    </w:lvl>
    <w:lvl w:ilvl="7" w:tplc="C2DE34EC" w:tentative="1">
      <w:start w:val="1"/>
      <w:numFmt w:val="bullet"/>
      <w:lvlText w:val=""/>
      <w:lvlJc w:val="left"/>
      <w:pPr>
        <w:tabs>
          <w:tab w:val="num" w:pos="5760"/>
        </w:tabs>
        <w:ind w:left="5760" w:hanging="360"/>
      </w:pPr>
      <w:rPr>
        <w:rFonts w:ascii="Wingdings" w:hAnsi="Wingdings" w:hint="default"/>
      </w:rPr>
    </w:lvl>
    <w:lvl w:ilvl="8" w:tplc="C3FC49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D6B7D"/>
    <w:multiLevelType w:val="hybridMultilevel"/>
    <w:tmpl w:val="D8CA4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B42D1"/>
    <w:multiLevelType w:val="hybridMultilevel"/>
    <w:tmpl w:val="25E4E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9677E7"/>
    <w:multiLevelType w:val="hybridMultilevel"/>
    <w:tmpl w:val="5F549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4F47DBE"/>
    <w:multiLevelType w:val="hybridMultilevel"/>
    <w:tmpl w:val="46F44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F3F73"/>
    <w:multiLevelType w:val="hybridMultilevel"/>
    <w:tmpl w:val="A8508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041D03"/>
    <w:multiLevelType w:val="hybridMultilevel"/>
    <w:tmpl w:val="867CE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F81970"/>
    <w:multiLevelType w:val="hybridMultilevel"/>
    <w:tmpl w:val="3362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DE7383"/>
    <w:multiLevelType w:val="hybridMultilevel"/>
    <w:tmpl w:val="7862B7B0"/>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6371C4"/>
    <w:multiLevelType w:val="hybridMultilevel"/>
    <w:tmpl w:val="9D16C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5C0CDE"/>
    <w:multiLevelType w:val="hybridMultilevel"/>
    <w:tmpl w:val="825EC3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BF70F2"/>
    <w:multiLevelType w:val="hybridMultilevel"/>
    <w:tmpl w:val="64163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D24E62"/>
    <w:multiLevelType w:val="hybridMultilevel"/>
    <w:tmpl w:val="9D4005A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64E22"/>
    <w:multiLevelType w:val="hybridMultilevel"/>
    <w:tmpl w:val="65F02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A036B4"/>
    <w:multiLevelType w:val="hybridMultilevel"/>
    <w:tmpl w:val="B058B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0E64DA"/>
    <w:multiLevelType w:val="hybridMultilevel"/>
    <w:tmpl w:val="B2E0B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A14016"/>
    <w:multiLevelType w:val="hybridMultilevel"/>
    <w:tmpl w:val="84B23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1465F5"/>
    <w:multiLevelType w:val="hybridMultilevel"/>
    <w:tmpl w:val="89109362"/>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F3028"/>
    <w:multiLevelType w:val="hybridMultilevel"/>
    <w:tmpl w:val="54326FD4"/>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D44CE4"/>
    <w:multiLevelType w:val="hybridMultilevel"/>
    <w:tmpl w:val="1A56D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23" w15:restartNumberingAfterBreak="0">
    <w:nsid w:val="4C7142F3"/>
    <w:multiLevelType w:val="hybridMultilevel"/>
    <w:tmpl w:val="43989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CA08FE"/>
    <w:multiLevelType w:val="hybridMultilevel"/>
    <w:tmpl w:val="6D840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41558A"/>
    <w:multiLevelType w:val="hybridMultilevel"/>
    <w:tmpl w:val="C3285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A95DC9"/>
    <w:multiLevelType w:val="hybridMultilevel"/>
    <w:tmpl w:val="7E0E4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A52F3D"/>
    <w:multiLevelType w:val="hybridMultilevel"/>
    <w:tmpl w:val="05F25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3F3DA7"/>
    <w:multiLevelType w:val="hybridMultilevel"/>
    <w:tmpl w:val="F886D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9744C7"/>
    <w:multiLevelType w:val="hybridMultilevel"/>
    <w:tmpl w:val="AB9E63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648DD"/>
    <w:multiLevelType w:val="hybridMultilevel"/>
    <w:tmpl w:val="2F1E0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C75AAE"/>
    <w:multiLevelType w:val="hybridMultilevel"/>
    <w:tmpl w:val="2B32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603897"/>
    <w:multiLevelType w:val="hybridMultilevel"/>
    <w:tmpl w:val="50BCB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6F6C01"/>
    <w:multiLevelType w:val="hybridMultilevel"/>
    <w:tmpl w:val="70A25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A421CD"/>
    <w:multiLevelType w:val="hybridMultilevel"/>
    <w:tmpl w:val="DD768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DF4CAC"/>
    <w:multiLevelType w:val="hybridMultilevel"/>
    <w:tmpl w:val="750E08C0"/>
    <w:lvl w:ilvl="0" w:tplc="1D9436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93222E"/>
    <w:multiLevelType w:val="hybridMultilevel"/>
    <w:tmpl w:val="FA5C6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F95DE2"/>
    <w:multiLevelType w:val="hybridMultilevel"/>
    <w:tmpl w:val="F6AA7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21450B"/>
    <w:multiLevelType w:val="hybridMultilevel"/>
    <w:tmpl w:val="E57EA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DA748F"/>
    <w:multiLevelType w:val="hybridMultilevel"/>
    <w:tmpl w:val="BE5A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1E52BDD"/>
    <w:multiLevelType w:val="hybridMultilevel"/>
    <w:tmpl w:val="FDEE3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345FDB"/>
    <w:multiLevelType w:val="hybridMultilevel"/>
    <w:tmpl w:val="38383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6D2017"/>
    <w:multiLevelType w:val="hybridMultilevel"/>
    <w:tmpl w:val="9000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081F0A"/>
    <w:multiLevelType w:val="hybridMultilevel"/>
    <w:tmpl w:val="0570D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1"/>
  </w:num>
  <w:num w:numId="4">
    <w:abstractNumId w:val="39"/>
  </w:num>
  <w:num w:numId="5">
    <w:abstractNumId w:val="40"/>
  </w:num>
  <w:num w:numId="6">
    <w:abstractNumId w:val="7"/>
  </w:num>
  <w:num w:numId="7">
    <w:abstractNumId w:val="17"/>
  </w:num>
  <w:num w:numId="8">
    <w:abstractNumId w:val="16"/>
  </w:num>
  <w:num w:numId="9">
    <w:abstractNumId w:val="1"/>
  </w:num>
  <w:num w:numId="10">
    <w:abstractNumId w:val="11"/>
  </w:num>
  <w:num w:numId="11">
    <w:abstractNumId w:val="43"/>
  </w:num>
  <w:num w:numId="12">
    <w:abstractNumId w:val="24"/>
  </w:num>
  <w:num w:numId="13">
    <w:abstractNumId w:val="9"/>
  </w:num>
  <w:num w:numId="14">
    <w:abstractNumId w:val="36"/>
  </w:num>
  <w:num w:numId="15">
    <w:abstractNumId w:val="31"/>
  </w:num>
  <w:num w:numId="16">
    <w:abstractNumId w:val="30"/>
  </w:num>
  <w:num w:numId="17">
    <w:abstractNumId w:val="23"/>
  </w:num>
  <w:num w:numId="18">
    <w:abstractNumId w:val="37"/>
  </w:num>
  <w:num w:numId="19">
    <w:abstractNumId w:val="0"/>
  </w:num>
  <w:num w:numId="20">
    <w:abstractNumId w:val="8"/>
  </w:num>
  <w:num w:numId="21">
    <w:abstractNumId w:val="26"/>
  </w:num>
  <w:num w:numId="22">
    <w:abstractNumId w:val="33"/>
  </w:num>
  <w:num w:numId="23">
    <w:abstractNumId w:val="20"/>
  </w:num>
  <w:num w:numId="24">
    <w:abstractNumId w:val="10"/>
  </w:num>
  <w:num w:numId="25">
    <w:abstractNumId w:val="29"/>
  </w:num>
  <w:num w:numId="26">
    <w:abstractNumId w:val="14"/>
  </w:num>
  <w:num w:numId="27">
    <w:abstractNumId w:val="27"/>
  </w:num>
  <w:num w:numId="28">
    <w:abstractNumId w:val="42"/>
  </w:num>
  <w:num w:numId="29">
    <w:abstractNumId w:val="6"/>
  </w:num>
  <w:num w:numId="30">
    <w:abstractNumId w:val="44"/>
  </w:num>
  <w:num w:numId="31">
    <w:abstractNumId w:val="5"/>
  </w:num>
  <w:num w:numId="32">
    <w:abstractNumId w:val="13"/>
  </w:num>
  <w:num w:numId="33">
    <w:abstractNumId w:val="25"/>
  </w:num>
  <w:num w:numId="34">
    <w:abstractNumId w:val="32"/>
  </w:num>
  <w:num w:numId="35">
    <w:abstractNumId w:val="4"/>
  </w:num>
  <w:num w:numId="36">
    <w:abstractNumId w:val="18"/>
  </w:num>
  <w:num w:numId="37">
    <w:abstractNumId w:val="12"/>
  </w:num>
  <w:num w:numId="38">
    <w:abstractNumId w:val="3"/>
  </w:num>
  <w:num w:numId="39">
    <w:abstractNumId w:val="15"/>
  </w:num>
  <w:num w:numId="40">
    <w:abstractNumId w:val="2"/>
  </w:num>
  <w:num w:numId="41">
    <w:abstractNumId w:val="41"/>
  </w:num>
  <w:num w:numId="42">
    <w:abstractNumId w:val="35"/>
  </w:num>
  <w:num w:numId="43">
    <w:abstractNumId w:val="34"/>
  </w:num>
  <w:num w:numId="44">
    <w:abstractNumId w:val="38"/>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F0"/>
    <w:rsid w:val="00000A59"/>
    <w:rsid w:val="00004250"/>
    <w:rsid w:val="0000456C"/>
    <w:rsid w:val="000047B4"/>
    <w:rsid w:val="00005504"/>
    <w:rsid w:val="00005F55"/>
    <w:rsid w:val="0000600A"/>
    <w:rsid w:val="00006406"/>
    <w:rsid w:val="00006E7E"/>
    <w:rsid w:val="00011C63"/>
    <w:rsid w:val="0001299F"/>
    <w:rsid w:val="00012A27"/>
    <w:rsid w:val="00015496"/>
    <w:rsid w:val="000155DE"/>
    <w:rsid w:val="00015AA3"/>
    <w:rsid w:val="000165AE"/>
    <w:rsid w:val="00017CDF"/>
    <w:rsid w:val="000204A4"/>
    <w:rsid w:val="00022F86"/>
    <w:rsid w:val="00024345"/>
    <w:rsid w:val="00024F44"/>
    <w:rsid w:val="00025B9E"/>
    <w:rsid w:val="000307DC"/>
    <w:rsid w:val="00031EC2"/>
    <w:rsid w:val="00032527"/>
    <w:rsid w:val="00034ABF"/>
    <w:rsid w:val="00035254"/>
    <w:rsid w:val="00035F97"/>
    <w:rsid w:val="00040D6A"/>
    <w:rsid w:val="000415FA"/>
    <w:rsid w:val="00043DA6"/>
    <w:rsid w:val="00044694"/>
    <w:rsid w:val="00045AB7"/>
    <w:rsid w:val="000462E9"/>
    <w:rsid w:val="0004760F"/>
    <w:rsid w:val="000479A3"/>
    <w:rsid w:val="00054068"/>
    <w:rsid w:val="00055916"/>
    <w:rsid w:val="0005704A"/>
    <w:rsid w:val="00057249"/>
    <w:rsid w:val="000605E5"/>
    <w:rsid w:val="00060B41"/>
    <w:rsid w:val="00062397"/>
    <w:rsid w:val="000650A0"/>
    <w:rsid w:val="00065EE9"/>
    <w:rsid w:val="000666F8"/>
    <w:rsid w:val="000667E2"/>
    <w:rsid w:val="00066C91"/>
    <w:rsid w:val="000676A3"/>
    <w:rsid w:val="000710F9"/>
    <w:rsid w:val="00071A27"/>
    <w:rsid w:val="00071B23"/>
    <w:rsid w:val="00076D62"/>
    <w:rsid w:val="00077585"/>
    <w:rsid w:val="00077701"/>
    <w:rsid w:val="0007788F"/>
    <w:rsid w:val="00077DA0"/>
    <w:rsid w:val="00081836"/>
    <w:rsid w:val="00085C09"/>
    <w:rsid w:val="000873E4"/>
    <w:rsid w:val="00090577"/>
    <w:rsid w:val="0009069A"/>
    <w:rsid w:val="000915A2"/>
    <w:rsid w:val="00092F50"/>
    <w:rsid w:val="0009618B"/>
    <w:rsid w:val="00096DBC"/>
    <w:rsid w:val="00097C74"/>
    <w:rsid w:val="000A10D8"/>
    <w:rsid w:val="000A3BFD"/>
    <w:rsid w:val="000A6ADF"/>
    <w:rsid w:val="000B0617"/>
    <w:rsid w:val="000B4921"/>
    <w:rsid w:val="000B712A"/>
    <w:rsid w:val="000B7C18"/>
    <w:rsid w:val="000C0866"/>
    <w:rsid w:val="000C1CFD"/>
    <w:rsid w:val="000C4412"/>
    <w:rsid w:val="000C58D4"/>
    <w:rsid w:val="000C596D"/>
    <w:rsid w:val="000C5D0A"/>
    <w:rsid w:val="000C6864"/>
    <w:rsid w:val="000D0C3D"/>
    <w:rsid w:val="000D1534"/>
    <w:rsid w:val="000D1CEC"/>
    <w:rsid w:val="000E05F1"/>
    <w:rsid w:val="000E14D3"/>
    <w:rsid w:val="000E1CF6"/>
    <w:rsid w:val="000F2E4B"/>
    <w:rsid w:val="000F3DA8"/>
    <w:rsid w:val="000F4139"/>
    <w:rsid w:val="000F5641"/>
    <w:rsid w:val="000F5C97"/>
    <w:rsid w:val="000F62D1"/>
    <w:rsid w:val="000F7D58"/>
    <w:rsid w:val="000F7D92"/>
    <w:rsid w:val="00103C91"/>
    <w:rsid w:val="0010419B"/>
    <w:rsid w:val="00104CE0"/>
    <w:rsid w:val="00107239"/>
    <w:rsid w:val="00107688"/>
    <w:rsid w:val="00107877"/>
    <w:rsid w:val="00112943"/>
    <w:rsid w:val="00113187"/>
    <w:rsid w:val="00114239"/>
    <w:rsid w:val="001147FA"/>
    <w:rsid w:val="0011552F"/>
    <w:rsid w:val="00116B94"/>
    <w:rsid w:val="00117C52"/>
    <w:rsid w:val="00120143"/>
    <w:rsid w:val="00120B0C"/>
    <w:rsid w:val="001252C2"/>
    <w:rsid w:val="001276D6"/>
    <w:rsid w:val="00130B0D"/>
    <w:rsid w:val="00130BAA"/>
    <w:rsid w:val="00131599"/>
    <w:rsid w:val="00131C32"/>
    <w:rsid w:val="00132E85"/>
    <w:rsid w:val="00135325"/>
    <w:rsid w:val="00145C30"/>
    <w:rsid w:val="00146D36"/>
    <w:rsid w:val="00147CCF"/>
    <w:rsid w:val="00151251"/>
    <w:rsid w:val="0015467D"/>
    <w:rsid w:val="00154893"/>
    <w:rsid w:val="00156296"/>
    <w:rsid w:val="001573BF"/>
    <w:rsid w:val="001604DE"/>
    <w:rsid w:val="00161BD1"/>
    <w:rsid w:val="001626A2"/>
    <w:rsid w:val="00163539"/>
    <w:rsid w:val="00164848"/>
    <w:rsid w:val="00171C75"/>
    <w:rsid w:val="00172F89"/>
    <w:rsid w:val="001749AD"/>
    <w:rsid w:val="00174C43"/>
    <w:rsid w:val="00175EE1"/>
    <w:rsid w:val="001767AB"/>
    <w:rsid w:val="00177AB7"/>
    <w:rsid w:val="00180C06"/>
    <w:rsid w:val="0018106C"/>
    <w:rsid w:val="00181279"/>
    <w:rsid w:val="001828F3"/>
    <w:rsid w:val="001832DB"/>
    <w:rsid w:val="00183508"/>
    <w:rsid w:val="001835E0"/>
    <w:rsid w:val="00184133"/>
    <w:rsid w:val="00184273"/>
    <w:rsid w:val="001845E1"/>
    <w:rsid w:val="00184E78"/>
    <w:rsid w:val="0018722D"/>
    <w:rsid w:val="0019144D"/>
    <w:rsid w:val="00193DA5"/>
    <w:rsid w:val="001A49D0"/>
    <w:rsid w:val="001A579B"/>
    <w:rsid w:val="001A78F7"/>
    <w:rsid w:val="001A7D90"/>
    <w:rsid w:val="001A7E0D"/>
    <w:rsid w:val="001B1B8F"/>
    <w:rsid w:val="001B2A7E"/>
    <w:rsid w:val="001B3FE0"/>
    <w:rsid w:val="001B642B"/>
    <w:rsid w:val="001B65E7"/>
    <w:rsid w:val="001B7293"/>
    <w:rsid w:val="001C0429"/>
    <w:rsid w:val="001C1A3E"/>
    <w:rsid w:val="001C1BCF"/>
    <w:rsid w:val="001C2A97"/>
    <w:rsid w:val="001C552A"/>
    <w:rsid w:val="001C5E97"/>
    <w:rsid w:val="001D0969"/>
    <w:rsid w:val="001D1962"/>
    <w:rsid w:val="001D1BCA"/>
    <w:rsid w:val="001D4D24"/>
    <w:rsid w:val="001D5231"/>
    <w:rsid w:val="001D5B91"/>
    <w:rsid w:val="001E1107"/>
    <w:rsid w:val="001E36D9"/>
    <w:rsid w:val="001E3C68"/>
    <w:rsid w:val="001E7744"/>
    <w:rsid w:val="001F0C5B"/>
    <w:rsid w:val="001F6168"/>
    <w:rsid w:val="001F65F3"/>
    <w:rsid w:val="002068A2"/>
    <w:rsid w:val="00206F89"/>
    <w:rsid w:val="002070A8"/>
    <w:rsid w:val="0021140C"/>
    <w:rsid w:val="002121EF"/>
    <w:rsid w:val="00212B6E"/>
    <w:rsid w:val="0021332B"/>
    <w:rsid w:val="00213435"/>
    <w:rsid w:val="002156D1"/>
    <w:rsid w:val="00215EF6"/>
    <w:rsid w:val="00216E1A"/>
    <w:rsid w:val="00220B14"/>
    <w:rsid w:val="00221B9A"/>
    <w:rsid w:val="00222414"/>
    <w:rsid w:val="00230967"/>
    <w:rsid w:val="00231B95"/>
    <w:rsid w:val="00232617"/>
    <w:rsid w:val="00232D30"/>
    <w:rsid w:val="002331B6"/>
    <w:rsid w:val="00233CF9"/>
    <w:rsid w:val="00233DBA"/>
    <w:rsid w:val="00235761"/>
    <w:rsid w:val="00235B38"/>
    <w:rsid w:val="00235D48"/>
    <w:rsid w:val="00237115"/>
    <w:rsid w:val="0024007C"/>
    <w:rsid w:val="00241A76"/>
    <w:rsid w:val="002423A7"/>
    <w:rsid w:val="00246A0D"/>
    <w:rsid w:val="002479B1"/>
    <w:rsid w:val="00254980"/>
    <w:rsid w:val="00261C24"/>
    <w:rsid w:val="0026301F"/>
    <w:rsid w:val="00263112"/>
    <w:rsid w:val="00263708"/>
    <w:rsid w:val="00266964"/>
    <w:rsid w:val="002673B7"/>
    <w:rsid w:val="00271AC7"/>
    <w:rsid w:val="0027223F"/>
    <w:rsid w:val="0027306C"/>
    <w:rsid w:val="00274E2A"/>
    <w:rsid w:val="00275DC2"/>
    <w:rsid w:val="00283184"/>
    <w:rsid w:val="002843C8"/>
    <w:rsid w:val="00284453"/>
    <w:rsid w:val="002870F4"/>
    <w:rsid w:val="00292CF5"/>
    <w:rsid w:val="00296D5E"/>
    <w:rsid w:val="002A13E5"/>
    <w:rsid w:val="002A2A34"/>
    <w:rsid w:val="002A3D44"/>
    <w:rsid w:val="002B03FB"/>
    <w:rsid w:val="002B1B51"/>
    <w:rsid w:val="002B2301"/>
    <w:rsid w:val="002B3CAE"/>
    <w:rsid w:val="002B3F85"/>
    <w:rsid w:val="002B5DD7"/>
    <w:rsid w:val="002B7154"/>
    <w:rsid w:val="002B72E9"/>
    <w:rsid w:val="002C0945"/>
    <w:rsid w:val="002C1AA1"/>
    <w:rsid w:val="002C306E"/>
    <w:rsid w:val="002C7625"/>
    <w:rsid w:val="002D0677"/>
    <w:rsid w:val="002D0E8F"/>
    <w:rsid w:val="002D5734"/>
    <w:rsid w:val="002D6691"/>
    <w:rsid w:val="002D6AF5"/>
    <w:rsid w:val="002E0A9F"/>
    <w:rsid w:val="002E1629"/>
    <w:rsid w:val="002E264B"/>
    <w:rsid w:val="002E3C33"/>
    <w:rsid w:val="002E4465"/>
    <w:rsid w:val="002E4E81"/>
    <w:rsid w:val="002E5274"/>
    <w:rsid w:val="002E561C"/>
    <w:rsid w:val="002E5792"/>
    <w:rsid w:val="002E6FB8"/>
    <w:rsid w:val="002F2082"/>
    <w:rsid w:val="002F38B2"/>
    <w:rsid w:val="002F416F"/>
    <w:rsid w:val="002F4A63"/>
    <w:rsid w:val="002F4A8D"/>
    <w:rsid w:val="002F5EB2"/>
    <w:rsid w:val="002F7878"/>
    <w:rsid w:val="00300E21"/>
    <w:rsid w:val="00302E3B"/>
    <w:rsid w:val="00302F38"/>
    <w:rsid w:val="003034C8"/>
    <w:rsid w:val="00304065"/>
    <w:rsid w:val="00304A3D"/>
    <w:rsid w:val="00305545"/>
    <w:rsid w:val="0030635B"/>
    <w:rsid w:val="00306F6A"/>
    <w:rsid w:val="003105F0"/>
    <w:rsid w:val="00311A64"/>
    <w:rsid w:val="00313B73"/>
    <w:rsid w:val="00314F68"/>
    <w:rsid w:val="0031506A"/>
    <w:rsid w:val="003161F0"/>
    <w:rsid w:val="003167B6"/>
    <w:rsid w:val="00317918"/>
    <w:rsid w:val="00317E9B"/>
    <w:rsid w:val="003200A0"/>
    <w:rsid w:val="00320B8A"/>
    <w:rsid w:val="00321C0D"/>
    <w:rsid w:val="00323419"/>
    <w:rsid w:val="00325046"/>
    <w:rsid w:val="00327206"/>
    <w:rsid w:val="00332ECA"/>
    <w:rsid w:val="003339D2"/>
    <w:rsid w:val="00334C8C"/>
    <w:rsid w:val="003351A5"/>
    <w:rsid w:val="0033554B"/>
    <w:rsid w:val="00335810"/>
    <w:rsid w:val="00336414"/>
    <w:rsid w:val="003370F9"/>
    <w:rsid w:val="00337BA6"/>
    <w:rsid w:val="003408DC"/>
    <w:rsid w:val="003410F7"/>
    <w:rsid w:val="00341222"/>
    <w:rsid w:val="00342189"/>
    <w:rsid w:val="00342229"/>
    <w:rsid w:val="003423FF"/>
    <w:rsid w:val="00343591"/>
    <w:rsid w:val="003438B7"/>
    <w:rsid w:val="003442CE"/>
    <w:rsid w:val="003442E0"/>
    <w:rsid w:val="00346A6F"/>
    <w:rsid w:val="00350D21"/>
    <w:rsid w:val="00352AAC"/>
    <w:rsid w:val="00352F20"/>
    <w:rsid w:val="003552E1"/>
    <w:rsid w:val="003553FE"/>
    <w:rsid w:val="003555D9"/>
    <w:rsid w:val="003612AF"/>
    <w:rsid w:val="00361BF2"/>
    <w:rsid w:val="0036273E"/>
    <w:rsid w:val="00367081"/>
    <w:rsid w:val="003703E2"/>
    <w:rsid w:val="0037079D"/>
    <w:rsid w:val="00370FF7"/>
    <w:rsid w:val="0037182F"/>
    <w:rsid w:val="003733A2"/>
    <w:rsid w:val="0037495B"/>
    <w:rsid w:val="00381001"/>
    <w:rsid w:val="0038177A"/>
    <w:rsid w:val="003843FF"/>
    <w:rsid w:val="003861C2"/>
    <w:rsid w:val="0038694B"/>
    <w:rsid w:val="00386983"/>
    <w:rsid w:val="00386E23"/>
    <w:rsid w:val="00387FCA"/>
    <w:rsid w:val="00393C33"/>
    <w:rsid w:val="00396FB9"/>
    <w:rsid w:val="003A1CC5"/>
    <w:rsid w:val="003A2423"/>
    <w:rsid w:val="003A2E5E"/>
    <w:rsid w:val="003A4F18"/>
    <w:rsid w:val="003A6AE7"/>
    <w:rsid w:val="003A6F96"/>
    <w:rsid w:val="003A6FE8"/>
    <w:rsid w:val="003B03F6"/>
    <w:rsid w:val="003B1050"/>
    <w:rsid w:val="003B334A"/>
    <w:rsid w:val="003B3952"/>
    <w:rsid w:val="003B44C5"/>
    <w:rsid w:val="003B5BC1"/>
    <w:rsid w:val="003C0453"/>
    <w:rsid w:val="003C0F19"/>
    <w:rsid w:val="003C1480"/>
    <w:rsid w:val="003C1F4D"/>
    <w:rsid w:val="003C23D4"/>
    <w:rsid w:val="003C7ACD"/>
    <w:rsid w:val="003C7CD6"/>
    <w:rsid w:val="003D0CF6"/>
    <w:rsid w:val="003D1698"/>
    <w:rsid w:val="003D2A59"/>
    <w:rsid w:val="003D2D68"/>
    <w:rsid w:val="003D5A6A"/>
    <w:rsid w:val="003E5A7E"/>
    <w:rsid w:val="003E5CFE"/>
    <w:rsid w:val="003E6F58"/>
    <w:rsid w:val="003E7A63"/>
    <w:rsid w:val="003F1C9F"/>
    <w:rsid w:val="003F2270"/>
    <w:rsid w:val="003F46B7"/>
    <w:rsid w:val="003F5D18"/>
    <w:rsid w:val="003F5D52"/>
    <w:rsid w:val="004003CF"/>
    <w:rsid w:val="0040058F"/>
    <w:rsid w:val="00402420"/>
    <w:rsid w:val="0040262C"/>
    <w:rsid w:val="00406998"/>
    <w:rsid w:val="00406D8E"/>
    <w:rsid w:val="0041011B"/>
    <w:rsid w:val="0041070D"/>
    <w:rsid w:val="0041086B"/>
    <w:rsid w:val="00410B8A"/>
    <w:rsid w:val="0041114F"/>
    <w:rsid w:val="004150B8"/>
    <w:rsid w:val="0041592E"/>
    <w:rsid w:val="00415DB8"/>
    <w:rsid w:val="00415DF0"/>
    <w:rsid w:val="004165F5"/>
    <w:rsid w:val="004170FE"/>
    <w:rsid w:val="00421325"/>
    <w:rsid w:val="00423C8D"/>
    <w:rsid w:val="00424116"/>
    <w:rsid w:val="00425EE2"/>
    <w:rsid w:val="00426838"/>
    <w:rsid w:val="0042729B"/>
    <w:rsid w:val="00431A06"/>
    <w:rsid w:val="004415E1"/>
    <w:rsid w:val="00442DB2"/>
    <w:rsid w:val="00443E15"/>
    <w:rsid w:val="004462D1"/>
    <w:rsid w:val="0044710A"/>
    <w:rsid w:val="00447CE2"/>
    <w:rsid w:val="00452181"/>
    <w:rsid w:val="004521CF"/>
    <w:rsid w:val="00452B89"/>
    <w:rsid w:val="00454485"/>
    <w:rsid w:val="00454E3E"/>
    <w:rsid w:val="00455E27"/>
    <w:rsid w:val="00457F13"/>
    <w:rsid w:val="00460D15"/>
    <w:rsid w:val="00463F0B"/>
    <w:rsid w:val="00465FDD"/>
    <w:rsid w:val="0046654B"/>
    <w:rsid w:val="004667E8"/>
    <w:rsid w:val="00471653"/>
    <w:rsid w:val="00471F46"/>
    <w:rsid w:val="00472D4D"/>
    <w:rsid w:val="00472E96"/>
    <w:rsid w:val="00474C37"/>
    <w:rsid w:val="00474DB8"/>
    <w:rsid w:val="00474EC8"/>
    <w:rsid w:val="0047604B"/>
    <w:rsid w:val="0047787C"/>
    <w:rsid w:val="004800AE"/>
    <w:rsid w:val="00484187"/>
    <w:rsid w:val="00487354"/>
    <w:rsid w:val="00494B4E"/>
    <w:rsid w:val="004A032C"/>
    <w:rsid w:val="004A0F0B"/>
    <w:rsid w:val="004A2E75"/>
    <w:rsid w:val="004A40E4"/>
    <w:rsid w:val="004A4B1D"/>
    <w:rsid w:val="004A4C24"/>
    <w:rsid w:val="004A502B"/>
    <w:rsid w:val="004A57B8"/>
    <w:rsid w:val="004A78F2"/>
    <w:rsid w:val="004B0596"/>
    <w:rsid w:val="004B1525"/>
    <w:rsid w:val="004B1632"/>
    <w:rsid w:val="004B1F80"/>
    <w:rsid w:val="004B2198"/>
    <w:rsid w:val="004B2C13"/>
    <w:rsid w:val="004B4AA5"/>
    <w:rsid w:val="004B56D1"/>
    <w:rsid w:val="004B6DAC"/>
    <w:rsid w:val="004B6FF1"/>
    <w:rsid w:val="004B7197"/>
    <w:rsid w:val="004C473D"/>
    <w:rsid w:val="004C4DCD"/>
    <w:rsid w:val="004C5EA1"/>
    <w:rsid w:val="004D0B9E"/>
    <w:rsid w:val="004D1757"/>
    <w:rsid w:val="004D621D"/>
    <w:rsid w:val="004E0CE6"/>
    <w:rsid w:val="004E2161"/>
    <w:rsid w:val="004E2986"/>
    <w:rsid w:val="004E31BB"/>
    <w:rsid w:val="004E7BF0"/>
    <w:rsid w:val="004F0205"/>
    <w:rsid w:val="004F0C30"/>
    <w:rsid w:val="004F0CA1"/>
    <w:rsid w:val="004F167C"/>
    <w:rsid w:val="004F186E"/>
    <w:rsid w:val="004F27FC"/>
    <w:rsid w:val="004F454F"/>
    <w:rsid w:val="004F4AFA"/>
    <w:rsid w:val="004F58F7"/>
    <w:rsid w:val="005006E9"/>
    <w:rsid w:val="005017CF"/>
    <w:rsid w:val="00501A6A"/>
    <w:rsid w:val="00503845"/>
    <w:rsid w:val="005040A4"/>
    <w:rsid w:val="0050457E"/>
    <w:rsid w:val="005066D5"/>
    <w:rsid w:val="00511420"/>
    <w:rsid w:val="005134A3"/>
    <w:rsid w:val="005153E2"/>
    <w:rsid w:val="00515ECB"/>
    <w:rsid w:val="005230BB"/>
    <w:rsid w:val="00523315"/>
    <w:rsid w:val="00524167"/>
    <w:rsid w:val="0052758D"/>
    <w:rsid w:val="00531769"/>
    <w:rsid w:val="00532600"/>
    <w:rsid w:val="00532845"/>
    <w:rsid w:val="00533C1E"/>
    <w:rsid w:val="005402D5"/>
    <w:rsid w:val="00542CC3"/>
    <w:rsid w:val="00542F72"/>
    <w:rsid w:val="0054621C"/>
    <w:rsid w:val="00547163"/>
    <w:rsid w:val="00551CEF"/>
    <w:rsid w:val="00551CFF"/>
    <w:rsid w:val="00552DF9"/>
    <w:rsid w:val="0055373B"/>
    <w:rsid w:val="0055510D"/>
    <w:rsid w:val="0055694B"/>
    <w:rsid w:val="0056095E"/>
    <w:rsid w:val="0056232D"/>
    <w:rsid w:val="00563AC3"/>
    <w:rsid w:val="00563DAB"/>
    <w:rsid w:val="00565402"/>
    <w:rsid w:val="005662B2"/>
    <w:rsid w:val="005703B9"/>
    <w:rsid w:val="00570FDC"/>
    <w:rsid w:val="00571019"/>
    <w:rsid w:val="005712E8"/>
    <w:rsid w:val="00571848"/>
    <w:rsid w:val="005719F5"/>
    <w:rsid w:val="00571BA1"/>
    <w:rsid w:val="00574019"/>
    <w:rsid w:val="00574951"/>
    <w:rsid w:val="005759FA"/>
    <w:rsid w:val="00577255"/>
    <w:rsid w:val="0057790F"/>
    <w:rsid w:val="005819EB"/>
    <w:rsid w:val="005835A6"/>
    <w:rsid w:val="00585558"/>
    <w:rsid w:val="00586349"/>
    <w:rsid w:val="005868F9"/>
    <w:rsid w:val="005910F6"/>
    <w:rsid w:val="005912D4"/>
    <w:rsid w:val="005952CF"/>
    <w:rsid w:val="0059684C"/>
    <w:rsid w:val="00596D51"/>
    <w:rsid w:val="00597E96"/>
    <w:rsid w:val="005A0566"/>
    <w:rsid w:val="005A183E"/>
    <w:rsid w:val="005A2A71"/>
    <w:rsid w:val="005A3E6D"/>
    <w:rsid w:val="005A462A"/>
    <w:rsid w:val="005A4EFB"/>
    <w:rsid w:val="005A6DC8"/>
    <w:rsid w:val="005B1782"/>
    <w:rsid w:val="005B1BA9"/>
    <w:rsid w:val="005B28A0"/>
    <w:rsid w:val="005B2E2B"/>
    <w:rsid w:val="005B3835"/>
    <w:rsid w:val="005B74C2"/>
    <w:rsid w:val="005B7780"/>
    <w:rsid w:val="005B7867"/>
    <w:rsid w:val="005C0772"/>
    <w:rsid w:val="005C2D94"/>
    <w:rsid w:val="005C3E01"/>
    <w:rsid w:val="005C5398"/>
    <w:rsid w:val="005C5600"/>
    <w:rsid w:val="005D0A34"/>
    <w:rsid w:val="005D0D8B"/>
    <w:rsid w:val="005D283B"/>
    <w:rsid w:val="005D545D"/>
    <w:rsid w:val="005D58E7"/>
    <w:rsid w:val="005D5ECE"/>
    <w:rsid w:val="005E0FEC"/>
    <w:rsid w:val="005E1FA2"/>
    <w:rsid w:val="005E2AE1"/>
    <w:rsid w:val="005E32DF"/>
    <w:rsid w:val="005E3307"/>
    <w:rsid w:val="005E5736"/>
    <w:rsid w:val="005E70B5"/>
    <w:rsid w:val="005F1A04"/>
    <w:rsid w:val="005F29B4"/>
    <w:rsid w:val="005F3525"/>
    <w:rsid w:val="005F3B0D"/>
    <w:rsid w:val="005F4429"/>
    <w:rsid w:val="005F7200"/>
    <w:rsid w:val="0060189B"/>
    <w:rsid w:val="00605ADE"/>
    <w:rsid w:val="00610E6D"/>
    <w:rsid w:val="0061258E"/>
    <w:rsid w:val="00616ED5"/>
    <w:rsid w:val="00621EF6"/>
    <w:rsid w:val="006225E6"/>
    <w:rsid w:val="00623B6A"/>
    <w:rsid w:val="006244BF"/>
    <w:rsid w:val="00625AC0"/>
    <w:rsid w:val="006279C0"/>
    <w:rsid w:val="00627CDE"/>
    <w:rsid w:val="006305F7"/>
    <w:rsid w:val="00631314"/>
    <w:rsid w:val="00633A4B"/>
    <w:rsid w:val="00633A55"/>
    <w:rsid w:val="006340DB"/>
    <w:rsid w:val="006341DC"/>
    <w:rsid w:val="00634714"/>
    <w:rsid w:val="00634A75"/>
    <w:rsid w:val="00635A07"/>
    <w:rsid w:val="00635EC2"/>
    <w:rsid w:val="00636F3C"/>
    <w:rsid w:val="00642AD0"/>
    <w:rsid w:val="006435D7"/>
    <w:rsid w:val="0064417B"/>
    <w:rsid w:val="0064452E"/>
    <w:rsid w:val="00644C5C"/>
    <w:rsid w:val="00646079"/>
    <w:rsid w:val="006508D7"/>
    <w:rsid w:val="00653AE2"/>
    <w:rsid w:val="00653D47"/>
    <w:rsid w:val="00654726"/>
    <w:rsid w:val="006555C4"/>
    <w:rsid w:val="00656AA4"/>
    <w:rsid w:val="00656BB1"/>
    <w:rsid w:val="006576CC"/>
    <w:rsid w:val="00657BD6"/>
    <w:rsid w:val="00662187"/>
    <w:rsid w:val="00662323"/>
    <w:rsid w:val="00662BA2"/>
    <w:rsid w:val="00663208"/>
    <w:rsid w:val="00667371"/>
    <w:rsid w:val="006702A3"/>
    <w:rsid w:val="00671E69"/>
    <w:rsid w:val="00671F21"/>
    <w:rsid w:val="00672E9D"/>
    <w:rsid w:val="0068028A"/>
    <w:rsid w:val="00680D33"/>
    <w:rsid w:val="00683977"/>
    <w:rsid w:val="00684E30"/>
    <w:rsid w:val="00684EFD"/>
    <w:rsid w:val="006873F5"/>
    <w:rsid w:val="00690BDC"/>
    <w:rsid w:val="00691386"/>
    <w:rsid w:val="0069266A"/>
    <w:rsid w:val="00693998"/>
    <w:rsid w:val="006962A4"/>
    <w:rsid w:val="00697AAD"/>
    <w:rsid w:val="00697FEE"/>
    <w:rsid w:val="006A0E23"/>
    <w:rsid w:val="006A27A2"/>
    <w:rsid w:val="006A2941"/>
    <w:rsid w:val="006A60E7"/>
    <w:rsid w:val="006A6171"/>
    <w:rsid w:val="006A69D3"/>
    <w:rsid w:val="006A7998"/>
    <w:rsid w:val="006B1AA9"/>
    <w:rsid w:val="006B2527"/>
    <w:rsid w:val="006B549E"/>
    <w:rsid w:val="006B5E94"/>
    <w:rsid w:val="006B77AF"/>
    <w:rsid w:val="006C1268"/>
    <w:rsid w:val="006C362D"/>
    <w:rsid w:val="006C3B82"/>
    <w:rsid w:val="006C4CAA"/>
    <w:rsid w:val="006C5EA7"/>
    <w:rsid w:val="006C676C"/>
    <w:rsid w:val="006C68A3"/>
    <w:rsid w:val="006C71CF"/>
    <w:rsid w:val="006C7CC9"/>
    <w:rsid w:val="006D1F57"/>
    <w:rsid w:val="006D35E5"/>
    <w:rsid w:val="006D4F7F"/>
    <w:rsid w:val="006D6CF6"/>
    <w:rsid w:val="006D6F22"/>
    <w:rsid w:val="006E12D5"/>
    <w:rsid w:val="006E2C74"/>
    <w:rsid w:val="006E3DD7"/>
    <w:rsid w:val="006E444A"/>
    <w:rsid w:val="006E5D97"/>
    <w:rsid w:val="006E70E0"/>
    <w:rsid w:val="006F0EE5"/>
    <w:rsid w:val="006F4BF1"/>
    <w:rsid w:val="0070708B"/>
    <w:rsid w:val="00707798"/>
    <w:rsid w:val="00710767"/>
    <w:rsid w:val="00715E73"/>
    <w:rsid w:val="00721FE0"/>
    <w:rsid w:val="00722F2C"/>
    <w:rsid w:val="0072436B"/>
    <w:rsid w:val="00730C2A"/>
    <w:rsid w:val="00734976"/>
    <w:rsid w:val="00735DC0"/>
    <w:rsid w:val="007368D5"/>
    <w:rsid w:val="00737D92"/>
    <w:rsid w:val="00740D00"/>
    <w:rsid w:val="0074155E"/>
    <w:rsid w:val="007426A8"/>
    <w:rsid w:val="00746673"/>
    <w:rsid w:val="00746FF6"/>
    <w:rsid w:val="00750BAC"/>
    <w:rsid w:val="00752FA2"/>
    <w:rsid w:val="0075481B"/>
    <w:rsid w:val="00755C18"/>
    <w:rsid w:val="00760BD6"/>
    <w:rsid w:val="00762391"/>
    <w:rsid w:val="007640B6"/>
    <w:rsid w:val="007657D4"/>
    <w:rsid w:val="00767B0C"/>
    <w:rsid w:val="00772643"/>
    <w:rsid w:val="00773865"/>
    <w:rsid w:val="00775C2B"/>
    <w:rsid w:val="00780E73"/>
    <w:rsid w:val="0078229B"/>
    <w:rsid w:val="00782F78"/>
    <w:rsid w:val="00783E78"/>
    <w:rsid w:val="007860E9"/>
    <w:rsid w:val="00786A8D"/>
    <w:rsid w:val="00790BD9"/>
    <w:rsid w:val="00790EF2"/>
    <w:rsid w:val="00791860"/>
    <w:rsid w:val="00794ABC"/>
    <w:rsid w:val="007958DA"/>
    <w:rsid w:val="00797C5B"/>
    <w:rsid w:val="007A0FA6"/>
    <w:rsid w:val="007A14BB"/>
    <w:rsid w:val="007A16C0"/>
    <w:rsid w:val="007A1ADD"/>
    <w:rsid w:val="007A2EF3"/>
    <w:rsid w:val="007A3DC6"/>
    <w:rsid w:val="007A6C6D"/>
    <w:rsid w:val="007A6D4F"/>
    <w:rsid w:val="007A6E20"/>
    <w:rsid w:val="007B0CBA"/>
    <w:rsid w:val="007B2613"/>
    <w:rsid w:val="007B2834"/>
    <w:rsid w:val="007B400C"/>
    <w:rsid w:val="007B41A3"/>
    <w:rsid w:val="007C14B1"/>
    <w:rsid w:val="007C17F8"/>
    <w:rsid w:val="007C278E"/>
    <w:rsid w:val="007C49D5"/>
    <w:rsid w:val="007C4ECA"/>
    <w:rsid w:val="007C57B5"/>
    <w:rsid w:val="007C5DAE"/>
    <w:rsid w:val="007C620C"/>
    <w:rsid w:val="007C7D50"/>
    <w:rsid w:val="007D516D"/>
    <w:rsid w:val="007D731A"/>
    <w:rsid w:val="007E069D"/>
    <w:rsid w:val="007E1A5B"/>
    <w:rsid w:val="007E747F"/>
    <w:rsid w:val="007F1791"/>
    <w:rsid w:val="007F5CFF"/>
    <w:rsid w:val="007F5EDA"/>
    <w:rsid w:val="007F72A8"/>
    <w:rsid w:val="00801058"/>
    <w:rsid w:val="008012A2"/>
    <w:rsid w:val="00803C55"/>
    <w:rsid w:val="008068D2"/>
    <w:rsid w:val="00807B53"/>
    <w:rsid w:val="00812D3A"/>
    <w:rsid w:val="00812F8A"/>
    <w:rsid w:val="00813178"/>
    <w:rsid w:val="0081573F"/>
    <w:rsid w:val="00817233"/>
    <w:rsid w:val="00817526"/>
    <w:rsid w:val="00820BE8"/>
    <w:rsid w:val="008221F9"/>
    <w:rsid w:val="00823DD3"/>
    <w:rsid w:val="00824676"/>
    <w:rsid w:val="00824B2C"/>
    <w:rsid w:val="008250BB"/>
    <w:rsid w:val="00825AD2"/>
    <w:rsid w:val="00827785"/>
    <w:rsid w:val="00830206"/>
    <w:rsid w:val="00830FA7"/>
    <w:rsid w:val="00832363"/>
    <w:rsid w:val="00832602"/>
    <w:rsid w:val="0083420B"/>
    <w:rsid w:val="00834503"/>
    <w:rsid w:val="00842728"/>
    <w:rsid w:val="008427DB"/>
    <w:rsid w:val="00842E1C"/>
    <w:rsid w:val="008439D4"/>
    <w:rsid w:val="00843B13"/>
    <w:rsid w:val="00847E68"/>
    <w:rsid w:val="00851A4D"/>
    <w:rsid w:val="00851BB0"/>
    <w:rsid w:val="00851ED8"/>
    <w:rsid w:val="008564A4"/>
    <w:rsid w:val="0086051A"/>
    <w:rsid w:val="00862655"/>
    <w:rsid w:val="008647A2"/>
    <w:rsid w:val="008665C2"/>
    <w:rsid w:val="00866A5A"/>
    <w:rsid w:val="00867443"/>
    <w:rsid w:val="00870E66"/>
    <w:rsid w:val="00871743"/>
    <w:rsid w:val="00872293"/>
    <w:rsid w:val="0087605F"/>
    <w:rsid w:val="0087761F"/>
    <w:rsid w:val="00877C34"/>
    <w:rsid w:val="0088060A"/>
    <w:rsid w:val="00883D10"/>
    <w:rsid w:val="00884A34"/>
    <w:rsid w:val="00887C5B"/>
    <w:rsid w:val="00890DB7"/>
    <w:rsid w:val="00891AE7"/>
    <w:rsid w:val="008925FE"/>
    <w:rsid w:val="00894755"/>
    <w:rsid w:val="00895D48"/>
    <w:rsid w:val="008970DE"/>
    <w:rsid w:val="008A1171"/>
    <w:rsid w:val="008A1D84"/>
    <w:rsid w:val="008A30EB"/>
    <w:rsid w:val="008A4063"/>
    <w:rsid w:val="008A44B6"/>
    <w:rsid w:val="008A4588"/>
    <w:rsid w:val="008A5631"/>
    <w:rsid w:val="008A59E6"/>
    <w:rsid w:val="008A6940"/>
    <w:rsid w:val="008B0698"/>
    <w:rsid w:val="008B193A"/>
    <w:rsid w:val="008B2108"/>
    <w:rsid w:val="008B2831"/>
    <w:rsid w:val="008B2DDE"/>
    <w:rsid w:val="008B37F8"/>
    <w:rsid w:val="008B7781"/>
    <w:rsid w:val="008C0D57"/>
    <w:rsid w:val="008C14F3"/>
    <w:rsid w:val="008C4438"/>
    <w:rsid w:val="008C74C5"/>
    <w:rsid w:val="008D046D"/>
    <w:rsid w:val="008D05CD"/>
    <w:rsid w:val="008D0DEF"/>
    <w:rsid w:val="008D13B1"/>
    <w:rsid w:val="008D1BEB"/>
    <w:rsid w:val="008D23CF"/>
    <w:rsid w:val="008D24BC"/>
    <w:rsid w:val="008D519D"/>
    <w:rsid w:val="008D51F4"/>
    <w:rsid w:val="008D5532"/>
    <w:rsid w:val="008D7A4E"/>
    <w:rsid w:val="008E22AB"/>
    <w:rsid w:val="008E5691"/>
    <w:rsid w:val="008E6204"/>
    <w:rsid w:val="008E7921"/>
    <w:rsid w:val="008F0DA3"/>
    <w:rsid w:val="008F1E9B"/>
    <w:rsid w:val="00901325"/>
    <w:rsid w:val="0090163A"/>
    <w:rsid w:val="00906FEA"/>
    <w:rsid w:val="0091024D"/>
    <w:rsid w:val="00910344"/>
    <w:rsid w:val="009109A1"/>
    <w:rsid w:val="00911A3A"/>
    <w:rsid w:val="00912296"/>
    <w:rsid w:val="00913116"/>
    <w:rsid w:val="00913174"/>
    <w:rsid w:val="009141A2"/>
    <w:rsid w:val="00914390"/>
    <w:rsid w:val="0091540F"/>
    <w:rsid w:val="00916D18"/>
    <w:rsid w:val="009175EC"/>
    <w:rsid w:val="00917687"/>
    <w:rsid w:val="00917926"/>
    <w:rsid w:val="00917A1F"/>
    <w:rsid w:val="00920636"/>
    <w:rsid w:val="009208D2"/>
    <w:rsid w:val="00924C56"/>
    <w:rsid w:val="00925709"/>
    <w:rsid w:val="00930BDD"/>
    <w:rsid w:val="00933BD9"/>
    <w:rsid w:val="00937CAA"/>
    <w:rsid w:val="00937D02"/>
    <w:rsid w:val="00941EC0"/>
    <w:rsid w:val="009428FC"/>
    <w:rsid w:val="009523FC"/>
    <w:rsid w:val="009549A3"/>
    <w:rsid w:val="00955D1D"/>
    <w:rsid w:val="00955F7E"/>
    <w:rsid w:val="0095656F"/>
    <w:rsid w:val="00957162"/>
    <w:rsid w:val="00957701"/>
    <w:rsid w:val="00964D18"/>
    <w:rsid w:val="00972B75"/>
    <w:rsid w:val="00974DCB"/>
    <w:rsid w:val="009759E8"/>
    <w:rsid w:val="00975E27"/>
    <w:rsid w:val="00976181"/>
    <w:rsid w:val="00977C36"/>
    <w:rsid w:val="00980EB5"/>
    <w:rsid w:val="00982FAE"/>
    <w:rsid w:val="009843E4"/>
    <w:rsid w:val="00986312"/>
    <w:rsid w:val="009871A8"/>
    <w:rsid w:val="009918E6"/>
    <w:rsid w:val="0099298D"/>
    <w:rsid w:val="00994140"/>
    <w:rsid w:val="00994DFF"/>
    <w:rsid w:val="009960F4"/>
    <w:rsid w:val="00996B6C"/>
    <w:rsid w:val="0099710B"/>
    <w:rsid w:val="009A0307"/>
    <w:rsid w:val="009A0664"/>
    <w:rsid w:val="009A0AF7"/>
    <w:rsid w:val="009A398C"/>
    <w:rsid w:val="009A46C8"/>
    <w:rsid w:val="009A50FA"/>
    <w:rsid w:val="009A622D"/>
    <w:rsid w:val="009A657B"/>
    <w:rsid w:val="009B1CA9"/>
    <w:rsid w:val="009B1F0B"/>
    <w:rsid w:val="009B4D6C"/>
    <w:rsid w:val="009C1159"/>
    <w:rsid w:val="009C1DE2"/>
    <w:rsid w:val="009C5912"/>
    <w:rsid w:val="009D08E9"/>
    <w:rsid w:val="009D191B"/>
    <w:rsid w:val="009D254A"/>
    <w:rsid w:val="009D304B"/>
    <w:rsid w:val="009D7568"/>
    <w:rsid w:val="009E1934"/>
    <w:rsid w:val="009E32FE"/>
    <w:rsid w:val="009E52EF"/>
    <w:rsid w:val="009F22E5"/>
    <w:rsid w:val="009F254D"/>
    <w:rsid w:val="009F3544"/>
    <w:rsid w:val="009F3786"/>
    <w:rsid w:val="009F54BB"/>
    <w:rsid w:val="009F552D"/>
    <w:rsid w:val="00A0019B"/>
    <w:rsid w:val="00A005A8"/>
    <w:rsid w:val="00A052E0"/>
    <w:rsid w:val="00A0632D"/>
    <w:rsid w:val="00A072F4"/>
    <w:rsid w:val="00A0760F"/>
    <w:rsid w:val="00A107C3"/>
    <w:rsid w:val="00A109F8"/>
    <w:rsid w:val="00A120B6"/>
    <w:rsid w:val="00A135BB"/>
    <w:rsid w:val="00A15B8C"/>
    <w:rsid w:val="00A1632B"/>
    <w:rsid w:val="00A21102"/>
    <w:rsid w:val="00A23AE2"/>
    <w:rsid w:val="00A24243"/>
    <w:rsid w:val="00A24A97"/>
    <w:rsid w:val="00A2580F"/>
    <w:rsid w:val="00A31A7D"/>
    <w:rsid w:val="00A32D1B"/>
    <w:rsid w:val="00A32DA7"/>
    <w:rsid w:val="00A33C02"/>
    <w:rsid w:val="00A354B5"/>
    <w:rsid w:val="00A36FAF"/>
    <w:rsid w:val="00A40B48"/>
    <w:rsid w:val="00A40E77"/>
    <w:rsid w:val="00A410C5"/>
    <w:rsid w:val="00A41809"/>
    <w:rsid w:val="00A41DAB"/>
    <w:rsid w:val="00A42049"/>
    <w:rsid w:val="00A42D57"/>
    <w:rsid w:val="00A47986"/>
    <w:rsid w:val="00A51AFE"/>
    <w:rsid w:val="00A52504"/>
    <w:rsid w:val="00A532B8"/>
    <w:rsid w:val="00A537C3"/>
    <w:rsid w:val="00A54664"/>
    <w:rsid w:val="00A55B1D"/>
    <w:rsid w:val="00A575DA"/>
    <w:rsid w:val="00A57E83"/>
    <w:rsid w:val="00A60BD1"/>
    <w:rsid w:val="00A6166D"/>
    <w:rsid w:val="00A61E27"/>
    <w:rsid w:val="00A6761B"/>
    <w:rsid w:val="00A71279"/>
    <w:rsid w:val="00A72809"/>
    <w:rsid w:val="00A74111"/>
    <w:rsid w:val="00A75D0C"/>
    <w:rsid w:val="00A765B2"/>
    <w:rsid w:val="00A80E5D"/>
    <w:rsid w:val="00A8165E"/>
    <w:rsid w:val="00A828D2"/>
    <w:rsid w:val="00A840B7"/>
    <w:rsid w:val="00A84614"/>
    <w:rsid w:val="00A8522D"/>
    <w:rsid w:val="00A85FF9"/>
    <w:rsid w:val="00A86017"/>
    <w:rsid w:val="00A86328"/>
    <w:rsid w:val="00A868BB"/>
    <w:rsid w:val="00A90799"/>
    <w:rsid w:val="00A941F9"/>
    <w:rsid w:val="00AA3E2B"/>
    <w:rsid w:val="00AA42F9"/>
    <w:rsid w:val="00AA4427"/>
    <w:rsid w:val="00AA6863"/>
    <w:rsid w:val="00AB0743"/>
    <w:rsid w:val="00AB1115"/>
    <w:rsid w:val="00AB24EB"/>
    <w:rsid w:val="00AB472B"/>
    <w:rsid w:val="00AB6FBD"/>
    <w:rsid w:val="00AC2432"/>
    <w:rsid w:val="00AC31AD"/>
    <w:rsid w:val="00AC3618"/>
    <w:rsid w:val="00AC38B8"/>
    <w:rsid w:val="00AC3B00"/>
    <w:rsid w:val="00AC4FC6"/>
    <w:rsid w:val="00AC635D"/>
    <w:rsid w:val="00AC6727"/>
    <w:rsid w:val="00AC7157"/>
    <w:rsid w:val="00AC7A20"/>
    <w:rsid w:val="00AC7A60"/>
    <w:rsid w:val="00AD019D"/>
    <w:rsid w:val="00AD11F6"/>
    <w:rsid w:val="00AD2F44"/>
    <w:rsid w:val="00AD3D61"/>
    <w:rsid w:val="00AD731D"/>
    <w:rsid w:val="00AE1C0A"/>
    <w:rsid w:val="00AE1E02"/>
    <w:rsid w:val="00AE35D5"/>
    <w:rsid w:val="00AE4470"/>
    <w:rsid w:val="00AE52BD"/>
    <w:rsid w:val="00AF06E2"/>
    <w:rsid w:val="00AF1021"/>
    <w:rsid w:val="00AF2244"/>
    <w:rsid w:val="00AF243C"/>
    <w:rsid w:val="00AF2F39"/>
    <w:rsid w:val="00AF4678"/>
    <w:rsid w:val="00AF503F"/>
    <w:rsid w:val="00AF74D1"/>
    <w:rsid w:val="00B00DB9"/>
    <w:rsid w:val="00B00FAF"/>
    <w:rsid w:val="00B01B61"/>
    <w:rsid w:val="00B04164"/>
    <w:rsid w:val="00B04770"/>
    <w:rsid w:val="00B04F11"/>
    <w:rsid w:val="00B05722"/>
    <w:rsid w:val="00B061E2"/>
    <w:rsid w:val="00B06530"/>
    <w:rsid w:val="00B12260"/>
    <w:rsid w:val="00B124BC"/>
    <w:rsid w:val="00B14482"/>
    <w:rsid w:val="00B22619"/>
    <w:rsid w:val="00B228BB"/>
    <w:rsid w:val="00B23FC9"/>
    <w:rsid w:val="00B252F0"/>
    <w:rsid w:val="00B25ED9"/>
    <w:rsid w:val="00B27029"/>
    <w:rsid w:val="00B32F75"/>
    <w:rsid w:val="00B33BDC"/>
    <w:rsid w:val="00B33E0A"/>
    <w:rsid w:val="00B3496B"/>
    <w:rsid w:val="00B3528D"/>
    <w:rsid w:val="00B355D4"/>
    <w:rsid w:val="00B36BAB"/>
    <w:rsid w:val="00B37AE6"/>
    <w:rsid w:val="00B402BF"/>
    <w:rsid w:val="00B41E2B"/>
    <w:rsid w:val="00B4389A"/>
    <w:rsid w:val="00B43BFF"/>
    <w:rsid w:val="00B46DE6"/>
    <w:rsid w:val="00B47808"/>
    <w:rsid w:val="00B50263"/>
    <w:rsid w:val="00B533A6"/>
    <w:rsid w:val="00B540F5"/>
    <w:rsid w:val="00B5674F"/>
    <w:rsid w:val="00B573C5"/>
    <w:rsid w:val="00B575B7"/>
    <w:rsid w:val="00B610AB"/>
    <w:rsid w:val="00B6180C"/>
    <w:rsid w:val="00B62157"/>
    <w:rsid w:val="00B621AD"/>
    <w:rsid w:val="00B62C72"/>
    <w:rsid w:val="00B64320"/>
    <w:rsid w:val="00B677F9"/>
    <w:rsid w:val="00B720AB"/>
    <w:rsid w:val="00B7434A"/>
    <w:rsid w:val="00B7741E"/>
    <w:rsid w:val="00B8214B"/>
    <w:rsid w:val="00B83E92"/>
    <w:rsid w:val="00B850E4"/>
    <w:rsid w:val="00B85EE9"/>
    <w:rsid w:val="00B87602"/>
    <w:rsid w:val="00B9100F"/>
    <w:rsid w:val="00B937AC"/>
    <w:rsid w:val="00BA036E"/>
    <w:rsid w:val="00BA1598"/>
    <w:rsid w:val="00BA2639"/>
    <w:rsid w:val="00BA2B22"/>
    <w:rsid w:val="00BA2C43"/>
    <w:rsid w:val="00BA464A"/>
    <w:rsid w:val="00BA6256"/>
    <w:rsid w:val="00BA7303"/>
    <w:rsid w:val="00BB3063"/>
    <w:rsid w:val="00BB3144"/>
    <w:rsid w:val="00BB37F1"/>
    <w:rsid w:val="00BB3BEF"/>
    <w:rsid w:val="00BB403C"/>
    <w:rsid w:val="00BB4956"/>
    <w:rsid w:val="00BB6399"/>
    <w:rsid w:val="00BB7129"/>
    <w:rsid w:val="00BB7DB8"/>
    <w:rsid w:val="00BC1380"/>
    <w:rsid w:val="00BC1438"/>
    <w:rsid w:val="00BC186E"/>
    <w:rsid w:val="00BC4115"/>
    <w:rsid w:val="00BC619B"/>
    <w:rsid w:val="00BC64C8"/>
    <w:rsid w:val="00BD17F8"/>
    <w:rsid w:val="00BD2909"/>
    <w:rsid w:val="00BD2A58"/>
    <w:rsid w:val="00BD2E20"/>
    <w:rsid w:val="00BD6DDB"/>
    <w:rsid w:val="00BD75C6"/>
    <w:rsid w:val="00BE0F91"/>
    <w:rsid w:val="00BE2220"/>
    <w:rsid w:val="00BE6923"/>
    <w:rsid w:val="00BF1858"/>
    <w:rsid w:val="00BF2AD9"/>
    <w:rsid w:val="00BF682B"/>
    <w:rsid w:val="00BF7B41"/>
    <w:rsid w:val="00C00376"/>
    <w:rsid w:val="00C01DD2"/>
    <w:rsid w:val="00C01E45"/>
    <w:rsid w:val="00C01F43"/>
    <w:rsid w:val="00C02013"/>
    <w:rsid w:val="00C0241C"/>
    <w:rsid w:val="00C02870"/>
    <w:rsid w:val="00C03BFB"/>
    <w:rsid w:val="00C0638D"/>
    <w:rsid w:val="00C11196"/>
    <w:rsid w:val="00C11623"/>
    <w:rsid w:val="00C11F6C"/>
    <w:rsid w:val="00C12C83"/>
    <w:rsid w:val="00C13AC8"/>
    <w:rsid w:val="00C13F82"/>
    <w:rsid w:val="00C154C1"/>
    <w:rsid w:val="00C16705"/>
    <w:rsid w:val="00C21899"/>
    <w:rsid w:val="00C2330A"/>
    <w:rsid w:val="00C23FE2"/>
    <w:rsid w:val="00C31174"/>
    <w:rsid w:val="00C31482"/>
    <w:rsid w:val="00C3231A"/>
    <w:rsid w:val="00C32CFC"/>
    <w:rsid w:val="00C343B9"/>
    <w:rsid w:val="00C348B1"/>
    <w:rsid w:val="00C365A6"/>
    <w:rsid w:val="00C36BCE"/>
    <w:rsid w:val="00C37257"/>
    <w:rsid w:val="00C3743A"/>
    <w:rsid w:val="00C46F97"/>
    <w:rsid w:val="00C500E1"/>
    <w:rsid w:val="00C5024E"/>
    <w:rsid w:val="00C50874"/>
    <w:rsid w:val="00C5335B"/>
    <w:rsid w:val="00C6122C"/>
    <w:rsid w:val="00C619EF"/>
    <w:rsid w:val="00C630FF"/>
    <w:rsid w:val="00C6526A"/>
    <w:rsid w:val="00C65F24"/>
    <w:rsid w:val="00C6737F"/>
    <w:rsid w:val="00C7055D"/>
    <w:rsid w:val="00C726E3"/>
    <w:rsid w:val="00C744D5"/>
    <w:rsid w:val="00C800F4"/>
    <w:rsid w:val="00C80B02"/>
    <w:rsid w:val="00C80C67"/>
    <w:rsid w:val="00C9020E"/>
    <w:rsid w:val="00C91C48"/>
    <w:rsid w:val="00C924D5"/>
    <w:rsid w:val="00C935F2"/>
    <w:rsid w:val="00C96A8B"/>
    <w:rsid w:val="00C97FE6"/>
    <w:rsid w:val="00CA0F50"/>
    <w:rsid w:val="00CB06F4"/>
    <w:rsid w:val="00CB1182"/>
    <w:rsid w:val="00CB3B90"/>
    <w:rsid w:val="00CB617E"/>
    <w:rsid w:val="00CB70E3"/>
    <w:rsid w:val="00CB77D5"/>
    <w:rsid w:val="00CC2032"/>
    <w:rsid w:val="00CC27A5"/>
    <w:rsid w:val="00CC2CFB"/>
    <w:rsid w:val="00CC3F27"/>
    <w:rsid w:val="00CC423B"/>
    <w:rsid w:val="00CC4AF9"/>
    <w:rsid w:val="00CC66B8"/>
    <w:rsid w:val="00CC67C3"/>
    <w:rsid w:val="00CC7A08"/>
    <w:rsid w:val="00CC7EC4"/>
    <w:rsid w:val="00CD1E3E"/>
    <w:rsid w:val="00CD2756"/>
    <w:rsid w:val="00CD495A"/>
    <w:rsid w:val="00CD5190"/>
    <w:rsid w:val="00CD6BA9"/>
    <w:rsid w:val="00CD7D69"/>
    <w:rsid w:val="00CE2EF6"/>
    <w:rsid w:val="00CE40F1"/>
    <w:rsid w:val="00CF29E3"/>
    <w:rsid w:val="00CF36CB"/>
    <w:rsid w:val="00CF40DF"/>
    <w:rsid w:val="00CF4BB6"/>
    <w:rsid w:val="00CF66E7"/>
    <w:rsid w:val="00CF6ADC"/>
    <w:rsid w:val="00CF715A"/>
    <w:rsid w:val="00D010CC"/>
    <w:rsid w:val="00D02D31"/>
    <w:rsid w:val="00D0324E"/>
    <w:rsid w:val="00D03D58"/>
    <w:rsid w:val="00D044F0"/>
    <w:rsid w:val="00D0492F"/>
    <w:rsid w:val="00D06D6C"/>
    <w:rsid w:val="00D07856"/>
    <w:rsid w:val="00D108F2"/>
    <w:rsid w:val="00D11A69"/>
    <w:rsid w:val="00D15260"/>
    <w:rsid w:val="00D1592E"/>
    <w:rsid w:val="00D175C8"/>
    <w:rsid w:val="00D21467"/>
    <w:rsid w:val="00D247BC"/>
    <w:rsid w:val="00D255A6"/>
    <w:rsid w:val="00D26DBB"/>
    <w:rsid w:val="00D27A5B"/>
    <w:rsid w:val="00D31C79"/>
    <w:rsid w:val="00D32567"/>
    <w:rsid w:val="00D32704"/>
    <w:rsid w:val="00D358B7"/>
    <w:rsid w:val="00D35C65"/>
    <w:rsid w:val="00D3624B"/>
    <w:rsid w:val="00D37AB1"/>
    <w:rsid w:val="00D41BA8"/>
    <w:rsid w:val="00D426AB"/>
    <w:rsid w:val="00D440FF"/>
    <w:rsid w:val="00D449A1"/>
    <w:rsid w:val="00D44F46"/>
    <w:rsid w:val="00D45590"/>
    <w:rsid w:val="00D471FF"/>
    <w:rsid w:val="00D5047F"/>
    <w:rsid w:val="00D50785"/>
    <w:rsid w:val="00D50B9B"/>
    <w:rsid w:val="00D5259B"/>
    <w:rsid w:val="00D53588"/>
    <w:rsid w:val="00D567A1"/>
    <w:rsid w:val="00D614A0"/>
    <w:rsid w:val="00D61532"/>
    <w:rsid w:val="00D61A04"/>
    <w:rsid w:val="00D61C6E"/>
    <w:rsid w:val="00D63350"/>
    <w:rsid w:val="00D636DB"/>
    <w:rsid w:val="00D63AD8"/>
    <w:rsid w:val="00D63F4C"/>
    <w:rsid w:val="00D64235"/>
    <w:rsid w:val="00D645A5"/>
    <w:rsid w:val="00D64A6F"/>
    <w:rsid w:val="00D66932"/>
    <w:rsid w:val="00D67046"/>
    <w:rsid w:val="00D70343"/>
    <w:rsid w:val="00D70CC3"/>
    <w:rsid w:val="00D727EB"/>
    <w:rsid w:val="00D745EA"/>
    <w:rsid w:val="00D75382"/>
    <w:rsid w:val="00D7649F"/>
    <w:rsid w:val="00D76F89"/>
    <w:rsid w:val="00D7711F"/>
    <w:rsid w:val="00D83961"/>
    <w:rsid w:val="00D847AD"/>
    <w:rsid w:val="00D8630A"/>
    <w:rsid w:val="00D86EB5"/>
    <w:rsid w:val="00D90B44"/>
    <w:rsid w:val="00D916A7"/>
    <w:rsid w:val="00D93CA8"/>
    <w:rsid w:val="00D95E5B"/>
    <w:rsid w:val="00D97693"/>
    <w:rsid w:val="00D97930"/>
    <w:rsid w:val="00DA324F"/>
    <w:rsid w:val="00DA74EF"/>
    <w:rsid w:val="00DB1047"/>
    <w:rsid w:val="00DB23DC"/>
    <w:rsid w:val="00DB505E"/>
    <w:rsid w:val="00DB6CE0"/>
    <w:rsid w:val="00DB6FD5"/>
    <w:rsid w:val="00DC00ED"/>
    <w:rsid w:val="00DC0F23"/>
    <w:rsid w:val="00DC1B56"/>
    <w:rsid w:val="00DC2489"/>
    <w:rsid w:val="00DC2E8D"/>
    <w:rsid w:val="00DC2EB3"/>
    <w:rsid w:val="00DC5181"/>
    <w:rsid w:val="00DC568D"/>
    <w:rsid w:val="00DC7B83"/>
    <w:rsid w:val="00DD262F"/>
    <w:rsid w:val="00DD3E7E"/>
    <w:rsid w:val="00DD4050"/>
    <w:rsid w:val="00DD59B2"/>
    <w:rsid w:val="00DD6731"/>
    <w:rsid w:val="00DD6B43"/>
    <w:rsid w:val="00DD6D3A"/>
    <w:rsid w:val="00DD6E84"/>
    <w:rsid w:val="00DE242E"/>
    <w:rsid w:val="00DE6A2F"/>
    <w:rsid w:val="00DF02CA"/>
    <w:rsid w:val="00DF3E24"/>
    <w:rsid w:val="00DF4E52"/>
    <w:rsid w:val="00DF52B6"/>
    <w:rsid w:val="00E0073B"/>
    <w:rsid w:val="00E02022"/>
    <w:rsid w:val="00E02D8B"/>
    <w:rsid w:val="00E0715E"/>
    <w:rsid w:val="00E102FB"/>
    <w:rsid w:val="00E15D0D"/>
    <w:rsid w:val="00E1675C"/>
    <w:rsid w:val="00E21F43"/>
    <w:rsid w:val="00E23AE0"/>
    <w:rsid w:val="00E27CEC"/>
    <w:rsid w:val="00E313A6"/>
    <w:rsid w:val="00E349EB"/>
    <w:rsid w:val="00E3551B"/>
    <w:rsid w:val="00E36F55"/>
    <w:rsid w:val="00E3718F"/>
    <w:rsid w:val="00E433A2"/>
    <w:rsid w:val="00E43C18"/>
    <w:rsid w:val="00E4403A"/>
    <w:rsid w:val="00E4473A"/>
    <w:rsid w:val="00E451AD"/>
    <w:rsid w:val="00E45B93"/>
    <w:rsid w:val="00E460F5"/>
    <w:rsid w:val="00E51891"/>
    <w:rsid w:val="00E52512"/>
    <w:rsid w:val="00E53200"/>
    <w:rsid w:val="00E5455A"/>
    <w:rsid w:val="00E65575"/>
    <w:rsid w:val="00E6618D"/>
    <w:rsid w:val="00E6709C"/>
    <w:rsid w:val="00E710E2"/>
    <w:rsid w:val="00E72BBA"/>
    <w:rsid w:val="00E7486B"/>
    <w:rsid w:val="00E7661B"/>
    <w:rsid w:val="00E806FE"/>
    <w:rsid w:val="00E83149"/>
    <w:rsid w:val="00E84044"/>
    <w:rsid w:val="00E847AC"/>
    <w:rsid w:val="00E9230A"/>
    <w:rsid w:val="00E92BBB"/>
    <w:rsid w:val="00E93540"/>
    <w:rsid w:val="00E93FC4"/>
    <w:rsid w:val="00E96AF0"/>
    <w:rsid w:val="00E97C26"/>
    <w:rsid w:val="00E97F10"/>
    <w:rsid w:val="00EA0740"/>
    <w:rsid w:val="00EA138A"/>
    <w:rsid w:val="00EA3CA4"/>
    <w:rsid w:val="00EA6003"/>
    <w:rsid w:val="00EA7741"/>
    <w:rsid w:val="00EB3BEB"/>
    <w:rsid w:val="00EB4ED4"/>
    <w:rsid w:val="00EC06E9"/>
    <w:rsid w:val="00EC0CEC"/>
    <w:rsid w:val="00EC19AF"/>
    <w:rsid w:val="00EC2A58"/>
    <w:rsid w:val="00EC3DE8"/>
    <w:rsid w:val="00EC50F2"/>
    <w:rsid w:val="00EC513E"/>
    <w:rsid w:val="00EC7F01"/>
    <w:rsid w:val="00ED0A02"/>
    <w:rsid w:val="00ED2F91"/>
    <w:rsid w:val="00ED7361"/>
    <w:rsid w:val="00EE1A79"/>
    <w:rsid w:val="00EE6973"/>
    <w:rsid w:val="00EE6EA0"/>
    <w:rsid w:val="00EF0465"/>
    <w:rsid w:val="00EF1727"/>
    <w:rsid w:val="00EF1CF2"/>
    <w:rsid w:val="00EF1DD5"/>
    <w:rsid w:val="00EF1F91"/>
    <w:rsid w:val="00EF3E95"/>
    <w:rsid w:val="00EF3EFB"/>
    <w:rsid w:val="00EF5EC0"/>
    <w:rsid w:val="00EF6951"/>
    <w:rsid w:val="00EF724D"/>
    <w:rsid w:val="00EF7628"/>
    <w:rsid w:val="00F0006A"/>
    <w:rsid w:val="00F07DCD"/>
    <w:rsid w:val="00F11991"/>
    <w:rsid w:val="00F11F5A"/>
    <w:rsid w:val="00F169D5"/>
    <w:rsid w:val="00F17188"/>
    <w:rsid w:val="00F17AB3"/>
    <w:rsid w:val="00F17F56"/>
    <w:rsid w:val="00F215FE"/>
    <w:rsid w:val="00F21C0E"/>
    <w:rsid w:val="00F24023"/>
    <w:rsid w:val="00F2515D"/>
    <w:rsid w:val="00F252C2"/>
    <w:rsid w:val="00F268CA"/>
    <w:rsid w:val="00F32BAB"/>
    <w:rsid w:val="00F332E5"/>
    <w:rsid w:val="00F33B1D"/>
    <w:rsid w:val="00F34FC9"/>
    <w:rsid w:val="00F36013"/>
    <w:rsid w:val="00F3645E"/>
    <w:rsid w:val="00F36E5A"/>
    <w:rsid w:val="00F374FA"/>
    <w:rsid w:val="00F4520F"/>
    <w:rsid w:val="00F45BB0"/>
    <w:rsid w:val="00F47768"/>
    <w:rsid w:val="00F47E24"/>
    <w:rsid w:val="00F521B2"/>
    <w:rsid w:val="00F53887"/>
    <w:rsid w:val="00F54E70"/>
    <w:rsid w:val="00F631C3"/>
    <w:rsid w:val="00F65547"/>
    <w:rsid w:val="00F660D2"/>
    <w:rsid w:val="00F66389"/>
    <w:rsid w:val="00F677D0"/>
    <w:rsid w:val="00F70871"/>
    <w:rsid w:val="00F732AB"/>
    <w:rsid w:val="00F73F6F"/>
    <w:rsid w:val="00F75102"/>
    <w:rsid w:val="00F75AE6"/>
    <w:rsid w:val="00F7683E"/>
    <w:rsid w:val="00F80435"/>
    <w:rsid w:val="00F832BD"/>
    <w:rsid w:val="00F83B5F"/>
    <w:rsid w:val="00F84528"/>
    <w:rsid w:val="00F845CE"/>
    <w:rsid w:val="00F871E9"/>
    <w:rsid w:val="00F8774C"/>
    <w:rsid w:val="00F87887"/>
    <w:rsid w:val="00F936F5"/>
    <w:rsid w:val="00F956CF"/>
    <w:rsid w:val="00F96666"/>
    <w:rsid w:val="00F97D7B"/>
    <w:rsid w:val="00FA0078"/>
    <w:rsid w:val="00FA170C"/>
    <w:rsid w:val="00FA34AB"/>
    <w:rsid w:val="00FB3F2A"/>
    <w:rsid w:val="00FB49AA"/>
    <w:rsid w:val="00FB69A9"/>
    <w:rsid w:val="00FB6F35"/>
    <w:rsid w:val="00FC0054"/>
    <w:rsid w:val="00FC03CA"/>
    <w:rsid w:val="00FC122D"/>
    <w:rsid w:val="00FC127A"/>
    <w:rsid w:val="00FC6F91"/>
    <w:rsid w:val="00FD09A4"/>
    <w:rsid w:val="00FD0EE4"/>
    <w:rsid w:val="00FD210D"/>
    <w:rsid w:val="00FD46A6"/>
    <w:rsid w:val="00FD64FF"/>
    <w:rsid w:val="00FD79A9"/>
    <w:rsid w:val="00FE0227"/>
    <w:rsid w:val="00FE126F"/>
    <w:rsid w:val="00FE187E"/>
    <w:rsid w:val="00FE1A24"/>
    <w:rsid w:val="00FE1B46"/>
    <w:rsid w:val="00FE1E1B"/>
    <w:rsid w:val="00FE2492"/>
    <w:rsid w:val="00FE2690"/>
    <w:rsid w:val="00FE5584"/>
    <w:rsid w:val="00FE6229"/>
    <w:rsid w:val="00FE6706"/>
    <w:rsid w:val="00FE6C48"/>
    <w:rsid w:val="00FE7CF5"/>
    <w:rsid w:val="00FF1077"/>
    <w:rsid w:val="00FF217A"/>
    <w:rsid w:val="00FF2833"/>
    <w:rsid w:val="00FF57A3"/>
    <w:rsid w:val="00FF5B38"/>
    <w:rsid w:val="00FF6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iPriority w:val="99"/>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3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66EB-79C8-4B34-9D8D-6BDB4A76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Ausbildungsunterlagen.dotx</Template>
  <TotalTime>0</TotalTime>
  <Pages>8</Pages>
  <Words>4381</Words>
  <Characters>27607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Schaller, Marian (HLFS)</dc:creator>
  <cp:lastModifiedBy>Kemper</cp:lastModifiedBy>
  <cp:revision>761</cp:revision>
  <cp:lastPrinted>2021-11-04T10:57:00Z</cp:lastPrinted>
  <dcterms:created xsi:type="dcterms:W3CDTF">2018-10-19T10:52:00Z</dcterms:created>
  <dcterms:modified xsi:type="dcterms:W3CDTF">2022-01-23T20:41:00Z</dcterms:modified>
</cp:coreProperties>
</file>