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Ind w:w="108" w:type="dxa"/>
        <w:tblLook w:val="04A0" w:firstRow="1" w:lastRow="0" w:firstColumn="1" w:lastColumn="0" w:noHBand="0" w:noVBand="1"/>
      </w:tblPr>
      <w:tblGrid>
        <w:gridCol w:w="4520"/>
        <w:gridCol w:w="9590"/>
      </w:tblGrid>
      <w:tr w:rsidR="00BA698F" w:rsidRPr="00BA698F" w14:paraId="72113207" w14:textId="77777777" w:rsidTr="00D44F46">
        <w:tc>
          <w:tcPr>
            <w:tcW w:w="14175" w:type="dxa"/>
            <w:gridSpan w:val="2"/>
            <w:tcBorders>
              <w:top w:val="single" w:sz="2" w:space="0" w:color="auto"/>
              <w:left w:val="single" w:sz="2" w:space="0" w:color="auto"/>
              <w:bottom w:val="single" w:sz="2" w:space="0" w:color="auto"/>
              <w:right w:val="single" w:sz="2" w:space="0" w:color="auto"/>
            </w:tcBorders>
          </w:tcPr>
          <w:p w14:paraId="419AFE0E" w14:textId="77777777" w:rsidR="008A6940" w:rsidRPr="00BA698F" w:rsidRDefault="00A40B48" w:rsidP="000E14D3">
            <w:pPr>
              <w:pStyle w:val="bersicht"/>
              <w:rPr>
                <w:rFonts w:ascii="Arial" w:hAnsi="Arial" w:cs="Arial"/>
              </w:rPr>
            </w:pPr>
            <w:r w:rsidRPr="00BA698F">
              <w:rPr>
                <w:rFonts w:ascii="Arial" w:hAnsi="Arial" w:cs="Arial"/>
              </w:rPr>
              <w:t>Übersicht</w:t>
            </w:r>
          </w:p>
        </w:tc>
      </w:tr>
      <w:tr w:rsidR="00BA698F" w:rsidRPr="00BA698F" w14:paraId="21250BBD" w14:textId="77777777" w:rsidTr="00D44F46">
        <w:tc>
          <w:tcPr>
            <w:tcW w:w="453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8B939AC" w14:textId="77777777" w:rsidR="008A6940" w:rsidRPr="00BA698F" w:rsidRDefault="008E22AB" w:rsidP="00B85EE9">
            <w:pPr>
              <w:pStyle w:val="Zitat"/>
              <w:spacing w:line="276" w:lineRule="auto"/>
              <w:jc w:val="right"/>
              <w:rPr>
                <w:rFonts w:cs="Arial"/>
                <w:color w:val="auto"/>
              </w:rPr>
            </w:pPr>
            <w:r w:rsidRPr="00BA698F">
              <w:rPr>
                <w:rFonts w:cs="Arial"/>
                <w:color w:val="auto"/>
              </w:rPr>
              <w:t>Ausbildungseinheit</w:t>
            </w:r>
            <w:r w:rsidR="00A40B48" w:rsidRPr="00BA698F">
              <w:rPr>
                <w:rFonts w:cs="Arial"/>
                <w:color w:val="auto"/>
              </w:rPr>
              <w:t>:</w:t>
            </w:r>
          </w:p>
          <w:p w14:paraId="14E62A2B" w14:textId="77777777" w:rsidR="00A40B48" w:rsidRPr="00BA698F" w:rsidRDefault="00A40B48" w:rsidP="00B85EE9">
            <w:pPr>
              <w:spacing w:line="276" w:lineRule="auto"/>
              <w:jc w:val="right"/>
              <w:rPr>
                <w:rFonts w:cs="Arial"/>
                <w:b/>
              </w:rPr>
            </w:pPr>
            <w:r w:rsidRPr="00BA698F">
              <w:rPr>
                <w:rFonts w:cs="Arial"/>
                <w:b/>
              </w:rPr>
              <w:t>Thema:</w:t>
            </w:r>
          </w:p>
          <w:p w14:paraId="5CEC6D50" w14:textId="77777777" w:rsidR="00A40B48" w:rsidRPr="00BA698F" w:rsidRDefault="00A40B48" w:rsidP="00B85EE9">
            <w:pPr>
              <w:spacing w:line="276" w:lineRule="auto"/>
              <w:jc w:val="right"/>
              <w:rPr>
                <w:rFonts w:cs="Arial"/>
                <w:b/>
              </w:rPr>
            </w:pPr>
            <w:r w:rsidRPr="00BA698F">
              <w:rPr>
                <w:rFonts w:cs="Arial"/>
                <w:b/>
              </w:rPr>
              <w:t>Zeitansatz:</w:t>
            </w:r>
          </w:p>
          <w:p w14:paraId="752A9104" w14:textId="77777777" w:rsidR="00A40B48" w:rsidRPr="00BA698F" w:rsidRDefault="00A40B48" w:rsidP="00B85EE9">
            <w:pPr>
              <w:spacing w:line="276" w:lineRule="auto"/>
              <w:jc w:val="right"/>
              <w:rPr>
                <w:rFonts w:cs="Arial"/>
                <w:b/>
              </w:rPr>
            </w:pPr>
            <w:r w:rsidRPr="00BA698F">
              <w:rPr>
                <w:rFonts w:cs="Arial"/>
                <w:b/>
              </w:rPr>
              <w:t>Unterrichtsform:</w:t>
            </w:r>
          </w:p>
          <w:p w14:paraId="7D0A496D" w14:textId="77777777" w:rsidR="00A40B48" w:rsidRPr="00BA698F" w:rsidRDefault="00A40B48" w:rsidP="00B85EE9">
            <w:pPr>
              <w:spacing w:line="276" w:lineRule="auto"/>
              <w:jc w:val="right"/>
              <w:rPr>
                <w:rFonts w:cs="Arial"/>
                <w:b/>
              </w:rPr>
            </w:pPr>
            <w:r w:rsidRPr="00BA698F">
              <w:rPr>
                <w:rFonts w:cs="Arial"/>
                <w:b/>
              </w:rPr>
              <w:t>Hinweis:</w:t>
            </w:r>
          </w:p>
        </w:tc>
        <w:tc>
          <w:tcPr>
            <w:tcW w:w="963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EAFC7EC" w14:textId="3B467A43" w:rsidR="008A6940" w:rsidRPr="00BA698F" w:rsidRDefault="00E03F29" w:rsidP="00E22B53">
            <w:pPr>
              <w:pStyle w:val="Zitat"/>
              <w:spacing w:line="276" w:lineRule="auto"/>
              <w:rPr>
                <w:rFonts w:cs="Arial"/>
                <w:color w:val="auto"/>
              </w:rPr>
            </w:pPr>
            <w:r w:rsidRPr="00BA698F">
              <w:rPr>
                <w:rFonts w:cs="Arial"/>
                <w:color w:val="auto"/>
              </w:rPr>
              <w:t>Wasserförderung</w:t>
            </w:r>
          </w:p>
          <w:p w14:paraId="08955CD0" w14:textId="77777777" w:rsidR="00A40B48" w:rsidRPr="00BA698F" w:rsidRDefault="00A40B48" w:rsidP="00E22B53">
            <w:pPr>
              <w:spacing w:line="276" w:lineRule="auto"/>
              <w:rPr>
                <w:rFonts w:cs="Arial"/>
              </w:rPr>
            </w:pPr>
          </w:p>
          <w:p w14:paraId="65165441" w14:textId="7257E102" w:rsidR="00A40B48" w:rsidRPr="00BA698F" w:rsidRDefault="00BA698F" w:rsidP="00E22B53">
            <w:pPr>
              <w:spacing w:line="276" w:lineRule="auto"/>
              <w:rPr>
                <w:rFonts w:cs="Arial"/>
              </w:rPr>
            </w:pPr>
            <w:r w:rsidRPr="00BA698F">
              <w:rPr>
                <w:rFonts w:cs="Arial"/>
              </w:rPr>
              <w:t>2</w:t>
            </w:r>
            <w:r w:rsidR="00472E96" w:rsidRPr="00BA698F">
              <w:rPr>
                <w:rFonts w:cs="Arial"/>
              </w:rPr>
              <w:t xml:space="preserve"> × 45</w:t>
            </w:r>
            <w:r w:rsidR="008A5631" w:rsidRPr="00BA698F">
              <w:rPr>
                <w:rFonts w:cs="Arial"/>
              </w:rPr>
              <w:t xml:space="preserve"> Minuten</w:t>
            </w:r>
            <w:r w:rsidR="004D1501">
              <w:rPr>
                <w:rFonts w:cs="Arial"/>
              </w:rPr>
              <w:t xml:space="preserve"> für die </w:t>
            </w:r>
            <w:r w:rsidR="00B31914">
              <w:rPr>
                <w:rFonts w:cs="Arial"/>
              </w:rPr>
              <w:t>zivilschutzbezogene Ausbildung</w:t>
            </w:r>
          </w:p>
          <w:p w14:paraId="24AB2066" w14:textId="03A7DEE1" w:rsidR="00A40B48" w:rsidRPr="00BA698F" w:rsidRDefault="00BA698F" w:rsidP="00E22B53">
            <w:pPr>
              <w:spacing w:line="276" w:lineRule="auto"/>
              <w:rPr>
                <w:rFonts w:cs="Arial"/>
              </w:rPr>
            </w:pPr>
            <w:r w:rsidRPr="00BA698F">
              <w:rPr>
                <w:rFonts w:cs="Arial"/>
              </w:rPr>
              <w:t>Einsatzübungen</w:t>
            </w:r>
          </w:p>
          <w:p w14:paraId="5406BA47" w14:textId="50C2CCA1" w:rsidR="00202499" w:rsidRPr="00BA698F" w:rsidRDefault="00472E96" w:rsidP="00E22B53">
            <w:pPr>
              <w:spacing w:line="276" w:lineRule="auto"/>
              <w:rPr>
                <w:rFonts w:cs="Arial"/>
              </w:rPr>
            </w:pPr>
            <w:r w:rsidRPr="00BA698F">
              <w:rPr>
                <w:rFonts w:cs="Arial"/>
              </w:rPr>
              <w:t xml:space="preserve">Diese </w:t>
            </w:r>
            <w:r w:rsidR="007D4743" w:rsidRPr="00BA698F">
              <w:rPr>
                <w:rFonts w:cs="Arial"/>
              </w:rPr>
              <w:t>Lehrunterlage</w:t>
            </w:r>
            <w:r w:rsidR="00AE35C1" w:rsidRPr="00BA698F">
              <w:rPr>
                <w:rFonts w:cs="Arial"/>
              </w:rPr>
              <w:t xml:space="preserve"> für die </w:t>
            </w:r>
            <w:r w:rsidR="00BA698F" w:rsidRPr="00BA698F">
              <w:rPr>
                <w:rFonts w:cs="Arial"/>
              </w:rPr>
              <w:t>Einsatzübungen</w:t>
            </w:r>
            <w:r w:rsidRPr="00BA698F">
              <w:rPr>
                <w:rFonts w:cs="Arial"/>
              </w:rPr>
              <w:t xml:space="preserve"> </w:t>
            </w:r>
            <w:r w:rsidR="00AE35C1" w:rsidRPr="00BA698F">
              <w:rPr>
                <w:rFonts w:cs="Arial"/>
              </w:rPr>
              <w:t>kann</w:t>
            </w:r>
            <w:r w:rsidRPr="00BA698F">
              <w:rPr>
                <w:rFonts w:cs="Arial"/>
              </w:rPr>
              <w:t xml:space="preserve"> auch abschnittsweise verwendet oder durch Einbeziehung örtlicher Besonderheiten ergänzt werden.</w:t>
            </w:r>
          </w:p>
        </w:tc>
      </w:tr>
      <w:tr w:rsidR="00BA698F" w:rsidRPr="00BA698F" w14:paraId="3F22CF39" w14:textId="77777777" w:rsidTr="00D44F46">
        <w:tc>
          <w:tcPr>
            <w:tcW w:w="4536" w:type="dxa"/>
            <w:tcBorders>
              <w:top w:val="single" w:sz="2" w:space="0" w:color="auto"/>
              <w:left w:val="single" w:sz="2" w:space="0" w:color="auto"/>
              <w:bottom w:val="single" w:sz="2" w:space="0" w:color="auto"/>
              <w:right w:val="single" w:sz="2" w:space="0" w:color="auto"/>
            </w:tcBorders>
          </w:tcPr>
          <w:p w14:paraId="25401240" w14:textId="77777777" w:rsidR="008A6940" w:rsidRPr="00BA698F" w:rsidRDefault="00472E96" w:rsidP="00B85EE9">
            <w:pPr>
              <w:spacing w:line="276" w:lineRule="auto"/>
              <w:jc w:val="right"/>
              <w:rPr>
                <w:rFonts w:cs="Arial"/>
                <w:b/>
              </w:rPr>
            </w:pPr>
            <w:r w:rsidRPr="00BA698F">
              <w:rPr>
                <w:rFonts w:cs="Arial"/>
                <w:b/>
              </w:rPr>
              <w:t>Grob</w:t>
            </w:r>
            <w:r w:rsidR="008A5631" w:rsidRPr="00BA698F">
              <w:rPr>
                <w:rFonts w:cs="Arial"/>
                <w:b/>
              </w:rPr>
              <w:t>lernziel</w:t>
            </w:r>
            <w:r w:rsidR="00A40B48" w:rsidRPr="00BA698F">
              <w:rPr>
                <w:rFonts w:cs="Arial"/>
                <w:b/>
              </w:rPr>
              <w:t>:</w:t>
            </w:r>
          </w:p>
        </w:tc>
        <w:tc>
          <w:tcPr>
            <w:tcW w:w="9639" w:type="dxa"/>
            <w:tcBorders>
              <w:top w:val="single" w:sz="2" w:space="0" w:color="auto"/>
              <w:left w:val="single" w:sz="2" w:space="0" w:color="auto"/>
              <w:bottom w:val="single" w:sz="2" w:space="0" w:color="auto"/>
              <w:right w:val="single" w:sz="2" w:space="0" w:color="auto"/>
            </w:tcBorders>
          </w:tcPr>
          <w:p w14:paraId="2608EAC2" w14:textId="3721DC7D" w:rsidR="008A6940" w:rsidRPr="00BA698F" w:rsidRDefault="00BA698F" w:rsidP="00E22B53">
            <w:pPr>
              <w:spacing w:line="276" w:lineRule="auto"/>
              <w:rPr>
                <w:rFonts w:cs="Arial"/>
              </w:rPr>
            </w:pPr>
            <w:r w:rsidRPr="00BA698F">
              <w:rPr>
                <w:rFonts w:cs="Arial"/>
              </w:rPr>
              <w:t>Die Teilnehmer müssen bei der Wasserförderung über lange Förderstrecken in Truppmannfunktion selbstständig mitwirken können</w:t>
            </w:r>
            <w:r w:rsidR="00BB3063" w:rsidRPr="00BA698F">
              <w:rPr>
                <w:rFonts w:cs="Arial"/>
              </w:rPr>
              <w:t>.</w:t>
            </w:r>
          </w:p>
        </w:tc>
      </w:tr>
      <w:tr w:rsidR="00BA698F" w:rsidRPr="00BA698F" w14:paraId="059E53B3" w14:textId="77777777" w:rsidTr="00D44F46">
        <w:tc>
          <w:tcPr>
            <w:tcW w:w="4536" w:type="dxa"/>
            <w:tcBorders>
              <w:top w:val="single" w:sz="2" w:space="0" w:color="auto"/>
              <w:left w:val="single" w:sz="2" w:space="0" w:color="auto"/>
              <w:bottom w:val="single" w:sz="2" w:space="0" w:color="auto"/>
              <w:right w:val="single" w:sz="2" w:space="0" w:color="auto"/>
            </w:tcBorders>
          </w:tcPr>
          <w:p w14:paraId="357480C5" w14:textId="77777777" w:rsidR="008A6940" w:rsidRPr="00BA698F" w:rsidRDefault="00A40B48" w:rsidP="00667371">
            <w:pPr>
              <w:spacing w:line="276" w:lineRule="auto"/>
              <w:jc w:val="right"/>
              <w:rPr>
                <w:rFonts w:cs="Arial"/>
                <w:b/>
              </w:rPr>
            </w:pPr>
            <w:bookmarkStart w:id="0" w:name="_Hlk69227955"/>
            <w:r w:rsidRPr="00BA698F">
              <w:rPr>
                <w:rFonts w:cs="Arial"/>
                <w:b/>
              </w:rPr>
              <w:t>Allgemei</w:t>
            </w:r>
            <w:bookmarkStart w:id="1" w:name="_GoBack"/>
            <w:bookmarkEnd w:id="1"/>
            <w:r w:rsidRPr="00BA698F">
              <w:rPr>
                <w:rFonts w:cs="Arial"/>
                <w:b/>
              </w:rPr>
              <w:t>nes / Einstieg:</w:t>
            </w:r>
          </w:p>
        </w:tc>
        <w:tc>
          <w:tcPr>
            <w:tcW w:w="9639" w:type="dxa"/>
            <w:tcBorders>
              <w:top w:val="single" w:sz="2" w:space="0" w:color="auto"/>
              <w:left w:val="single" w:sz="2" w:space="0" w:color="auto"/>
              <w:bottom w:val="single" w:sz="2" w:space="0" w:color="auto"/>
              <w:right w:val="single" w:sz="2" w:space="0" w:color="auto"/>
            </w:tcBorders>
          </w:tcPr>
          <w:p w14:paraId="1ADA8A76" w14:textId="3D108D93" w:rsidR="00BA698F" w:rsidRPr="00BA698F" w:rsidRDefault="00C4769D" w:rsidP="00BA698F">
            <w:pPr>
              <w:spacing w:line="276" w:lineRule="auto"/>
              <w:rPr>
                <w:rFonts w:cs="Arial"/>
                <w:bCs/>
              </w:rPr>
            </w:pPr>
            <w:bookmarkStart w:id="2" w:name="_Hlk68774889"/>
            <w:r>
              <w:t xml:space="preserve">Bei der </w:t>
            </w:r>
            <w:r w:rsidR="008A5A0C">
              <w:t>W</w:t>
            </w:r>
            <w:r w:rsidR="00BA698F" w:rsidRPr="00BA698F">
              <w:t>asserförderung über eine lange Förderstrecke wird das an der Einsatzstelle benötigte Löschwasser über mehrere in Reihe hintereinander geschaltete Feuerlöschkreiselpumpen und über entsprechend lange Schlauchleitungen gefördert</w:t>
            </w:r>
            <w:r w:rsidR="00BA698F" w:rsidRPr="00BA698F">
              <w:rPr>
                <w:rFonts w:cs="Arial"/>
              </w:rPr>
              <w:t xml:space="preserve">. </w:t>
            </w:r>
          </w:p>
          <w:bookmarkEnd w:id="2"/>
          <w:p w14:paraId="6AA82525" w14:textId="0A011B42" w:rsidR="00FF7C20" w:rsidRDefault="00BA698F" w:rsidP="00BA698F">
            <w:pPr>
              <w:spacing w:line="276" w:lineRule="auto"/>
              <w:rPr>
                <w:rFonts w:cs="Arial"/>
              </w:rPr>
            </w:pPr>
            <w:r w:rsidRPr="00BA698F">
              <w:t xml:space="preserve">Der Aufbau und Betrieb einer langen Förderstrecke ist sehr personal-, material- und zeitaufwendig und stellt somit besondere Anforderungen an alle beteiligten Einsatzkräfte. Für den Aufbau und den Betrieb muss eine entsprechende Anzahl taktischer Einheiten bereitstehen, die gegebenenfalls durch den Einsatz </w:t>
            </w:r>
            <w:r w:rsidR="00B31914">
              <w:t xml:space="preserve">von </w:t>
            </w:r>
            <w:r w:rsidRPr="00BA698F">
              <w:t>Schlauchwagen</w:t>
            </w:r>
            <w:r w:rsidR="008A5A0C">
              <w:t>, G</w:t>
            </w:r>
            <w:r w:rsidR="00B31914">
              <w:t>erätewagen Logistik</w:t>
            </w:r>
            <w:r w:rsidR="008A5A0C">
              <w:t xml:space="preserve"> oder Wechselladerfahrzeugen</w:t>
            </w:r>
            <w:r w:rsidRPr="00BA698F">
              <w:t xml:space="preserve"> unterstützt werden</w:t>
            </w:r>
            <w:r w:rsidR="00E06462" w:rsidRPr="00BA698F">
              <w:rPr>
                <w:rFonts w:cs="Arial"/>
              </w:rPr>
              <w:t>.</w:t>
            </w:r>
          </w:p>
          <w:p w14:paraId="3C182709" w14:textId="02BBF192" w:rsidR="00BB3063" w:rsidRPr="00BA698F" w:rsidRDefault="00FF7C20" w:rsidP="00BA698F">
            <w:pPr>
              <w:spacing w:line="276" w:lineRule="auto"/>
            </w:pPr>
            <w:r>
              <w:rPr>
                <w:rFonts w:cs="Arial"/>
              </w:rPr>
              <w:t>Bei den Einsatzübungen im Rahmen der Ausbildungseinheit „</w:t>
            </w:r>
            <w:r w:rsidR="00C4769D">
              <w:rPr>
                <w:rFonts w:cs="Arial"/>
              </w:rPr>
              <w:t xml:space="preserve">Wasserförderung“ steht nicht die Wasserentnahme aus Hydranten oder offenen Gewässern und nicht die Wasserabgabe </w:t>
            </w:r>
            <w:r w:rsidR="005D7ABB">
              <w:rPr>
                <w:rFonts w:cs="Arial"/>
              </w:rPr>
              <w:t xml:space="preserve">über Strahlrohre </w:t>
            </w:r>
            <w:r w:rsidR="00C4769D">
              <w:rPr>
                <w:rFonts w:cs="Arial"/>
              </w:rPr>
              <w:t>an einer Einsatzstelle im Vordergrund</w:t>
            </w:r>
            <w:r w:rsidR="00A455E7">
              <w:rPr>
                <w:rFonts w:cs="Arial"/>
              </w:rPr>
              <w:t>,</w:t>
            </w:r>
            <w:r w:rsidR="00C4769D">
              <w:rPr>
                <w:rFonts w:cs="Arial"/>
              </w:rPr>
              <w:t xml:space="preserve"> sondern der Aufbau von mehreren Teilstrecken (mindestens über zwei Pumpen)</w:t>
            </w:r>
            <w:r w:rsidR="005D7ABB">
              <w:rPr>
                <w:rFonts w:cs="Arial"/>
              </w:rPr>
              <w:t xml:space="preserve"> einer langen Förderstrecke</w:t>
            </w:r>
            <w:r w:rsidR="00C4769D">
              <w:rPr>
                <w:rFonts w:cs="Arial"/>
              </w:rPr>
              <w:t>.</w:t>
            </w:r>
            <w:r w:rsidR="005B0FE1" w:rsidRPr="00BA698F">
              <w:rPr>
                <w:rFonts w:cs="Arial"/>
              </w:rPr>
              <w:t xml:space="preserve"> </w:t>
            </w:r>
          </w:p>
        </w:tc>
      </w:tr>
      <w:bookmarkEnd w:id="0"/>
      <w:tr w:rsidR="00BA698F" w:rsidRPr="00BA698F" w14:paraId="426F65F6" w14:textId="77777777" w:rsidTr="00D44F46">
        <w:tc>
          <w:tcPr>
            <w:tcW w:w="4536" w:type="dxa"/>
            <w:tcBorders>
              <w:top w:val="single" w:sz="2" w:space="0" w:color="auto"/>
              <w:left w:val="single" w:sz="2" w:space="0" w:color="auto"/>
              <w:bottom w:val="single" w:sz="2" w:space="0" w:color="auto"/>
              <w:right w:val="single" w:sz="2" w:space="0" w:color="auto"/>
            </w:tcBorders>
          </w:tcPr>
          <w:p w14:paraId="25FD9BD2" w14:textId="77777777" w:rsidR="008A6940" w:rsidRPr="00BA698F" w:rsidRDefault="00A40B48" w:rsidP="0034257E">
            <w:pPr>
              <w:spacing w:line="276" w:lineRule="auto"/>
              <w:jc w:val="right"/>
              <w:rPr>
                <w:rFonts w:cs="Arial"/>
                <w:b/>
              </w:rPr>
            </w:pPr>
            <w:r w:rsidRPr="00BA698F">
              <w:rPr>
                <w:rFonts w:cs="Arial"/>
                <w:b/>
              </w:rPr>
              <w:t>Präsentation:</w:t>
            </w:r>
          </w:p>
        </w:tc>
        <w:tc>
          <w:tcPr>
            <w:tcW w:w="9639" w:type="dxa"/>
            <w:tcBorders>
              <w:top w:val="single" w:sz="2" w:space="0" w:color="auto"/>
              <w:left w:val="single" w:sz="2" w:space="0" w:color="auto"/>
              <w:bottom w:val="single" w:sz="2" w:space="0" w:color="auto"/>
              <w:right w:val="single" w:sz="2" w:space="0" w:color="auto"/>
            </w:tcBorders>
          </w:tcPr>
          <w:p w14:paraId="0D4F9E0F" w14:textId="79EDD3E9" w:rsidR="008A6940" w:rsidRPr="00BA698F" w:rsidRDefault="008A6940" w:rsidP="005B0FE1">
            <w:pPr>
              <w:spacing w:line="276" w:lineRule="auto"/>
              <w:rPr>
                <w:rFonts w:cs="Arial"/>
              </w:rPr>
            </w:pPr>
          </w:p>
        </w:tc>
      </w:tr>
      <w:tr w:rsidR="00BA698F" w:rsidRPr="00BA698F" w14:paraId="4508A383" w14:textId="77777777" w:rsidTr="00D44F46">
        <w:tc>
          <w:tcPr>
            <w:tcW w:w="4536" w:type="dxa"/>
            <w:tcBorders>
              <w:top w:val="single" w:sz="2" w:space="0" w:color="auto"/>
              <w:left w:val="single" w:sz="2" w:space="0" w:color="auto"/>
              <w:bottom w:val="single" w:sz="2" w:space="0" w:color="auto"/>
              <w:right w:val="single" w:sz="2" w:space="0" w:color="auto"/>
            </w:tcBorders>
          </w:tcPr>
          <w:p w14:paraId="79534921" w14:textId="77777777" w:rsidR="008737C6" w:rsidRDefault="00A40B48" w:rsidP="0034257E">
            <w:pPr>
              <w:spacing w:line="276" w:lineRule="auto"/>
              <w:jc w:val="right"/>
              <w:rPr>
                <w:rFonts w:cs="Arial"/>
                <w:b/>
              </w:rPr>
            </w:pPr>
            <w:r w:rsidRPr="00BA698F">
              <w:rPr>
                <w:rFonts w:cs="Arial"/>
                <w:b/>
              </w:rPr>
              <w:t>Literaturhinweis:</w:t>
            </w:r>
          </w:p>
          <w:p w14:paraId="46A77744" w14:textId="0780F568" w:rsidR="00B37106" w:rsidRPr="00B37106" w:rsidRDefault="00B37106" w:rsidP="00B37106">
            <w:pPr>
              <w:rPr>
                <w:rFonts w:cs="Arial"/>
              </w:rPr>
            </w:pPr>
          </w:p>
        </w:tc>
        <w:tc>
          <w:tcPr>
            <w:tcW w:w="9639" w:type="dxa"/>
            <w:tcBorders>
              <w:top w:val="single" w:sz="2" w:space="0" w:color="auto"/>
              <w:left w:val="single" w:sz="2" w:space="0" w:color="auto"/>
              <w:bottom w:val="single" w:sz="2" w:space="0" w:color="auto"/>
              <w:right w:val="single" w:sz="2" w:space="0" w:color="auto"/>
            </w:tcBorders>
          </w:tcPr>
          <w:p w14:paraId="219750EF" w14:textId="482F2294" w:rsidR="009A46C8" w:rsidRPr="00BA698F" w:rsidRDefault="00154893" w:rsidP="0034257E">
            <w:pPr>
              <w:spacing w:line="276" w:lineRule="auto"/>
              <w:rPr>
                <w:rFonts w:cs="Arial"/>
              </w:rPr>
            </w:pPr>
            <w:r w:rsidRPr="00BA698F">
              <w:rPr>
                <w:rFonts w:cs="Arial"/>
              </w:rPr>
              <w:t>siehe Anlage</w:t>
            </w:r>
          </w:p>
        </w:tc>
      </w:tr>
    </w:tbl>
    <w:p w14:paraId="7775A563" w14:textId="77777777" w:rsidR="00A40B48" w:rsidRPr="00BA698F" w:rsidRDefault="00A40B48" w:rsidP="00B62157">
      <w:pPr>
        <w:pStyle w:val="Listenabsatz"/>
        <w:rPr>
          <w:rFonts w:cs="Arial"/>
          <w:color w:val="0070C0"/>
        </w:rPr>
        <w:sectPr w:rsidR="00A40B48" w:rsidRPr="00BA698F" w:rsidSect="00DC00ED">
          <w:headerReference w:type="default" r:id="rId8"/>
          <w:footerReference w:type="default" r:id="rId9"/>
          <w:pgSz w:w="16838" w:h="11906" w:orient="landscape" w:code="9"/>
          <w:pgMar w:top="1418" w:right="1418" w:bottom="1134" w:left="1418" w:header="709" w:footer="709" w:gutter="0"/>
          <w:cols w:space="708"/>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BA698F" w:rsidRPr="00BA698F" w14:paraId="19AB248B" w14:textId="77777777" w:rsidTr="00DB23DC">
        <w:tc>
          <w:tcPr>
            <w:tcW w:w="14176" w:type="dxa"/>
            <w:gridSpan w:val="4"/>
            <w:tcBorders>
              <w:top w:val="single" w:sz="2" w:space="0" w:color="auto"/>
              <w:left w:val="single" w:sz="2" w:space="0" w:color="auto"/>
              <w:bottom w:val="single" w:sz="2" w:space="0" w:color="auto"/>
              <w:right w:val="single" w:sz="2" w:space="0" w:color="auto"/>
            </w:tcBorders>
          </w:tcPr>
          <w:p w14:paraId="582EE244" w14:textId="20BF3A46" w:rsidR="00321C0D" w:rsidRPr="00A341AB" w:rsidRDefault="00321C0D" w:rsidP="00321C0D">
            <w:pPr>
              <w:jc w:val="center"/>
              <w:rPr>
                <w:rFonts w:cs="Arial"/>
                <w:sz w:val="24"/>
                <w:szCs w:val="24"/>
              </w:rPr>
            </w:pPr>
            <w:r w:rsidRPr="00A341AB">
              <w:rPr>
                <w:rStyle w:val="Fett"/>
                <w:rFonts w:ascii="Arial" w:hAnsi="Arial" w:cs="Arial"/>
                <w:szCs w:val="24"/>
              </w:rPr>
              <w:lastRenderedPageBreak/>
              <w:t xml:space="preserve">Ausbildungseinheit:  </w:t>
            </w:r>
            <w:r w:rsidR="00BA698F" w:rsidRPr="00A341AB">
              <w:rPr>
                <w:rFonts w:cs="Arial"/>
                <w:b/>
                <w:bCs/>
                <w:sz w:val="24"/>
                <w:szCs w:val="24"/>
              </w:rPr>
              <w:t>11</w:t>
            </w:r>
            <w:r w:rsidRPr="00A341AB">
              <w:rPr>
                <w:rFonts w:cs="Arial"/>
                <w:b/>
                <w:bCs/>
                <w:sz w:val="24"/>
                <w:szCs w:val="24"/>
              </w:rPr>
              <w:t xml:space="preserve">.1 </w:t>
            </w:r>
            <w:r w:rsidR="00302F38" w:rsidRPr="00A341AB">
              <w:rPr>
                <w:rFonts w:cs="Arial"/>
                <w:b/>
                <w:bCs/>
                <w:sz w:val="24"/>
                <w:szCs w:val="24"/>
              </w:rPr>
              <w:t xml:space="preserve">  </w:t>
            </w:r>
            <w:r w:rsidR="009B0B9F" w:rsidRPr="00A341AB">
              <w:rPr>
                <w:rFonts w:cs="Arial"/>
                <w:b/>
                <w:bCs/>
                <w:sz w:val="24"/>
                <w:szCs w:val="24"/>
              </w:rPr>
              <w:t>Vorbereitende Maßnahmen</w:t>
            </w:r>
          </w:p>
        </w:tc>
      </w:tr>
      <w:tr w:rsidR="00BA698F" w:rsidRPr="00BA698F" w14:paraId="711CDDB0" w14:textId="77777777" w:rsidTr="008970DE">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5A5BA2B" w14:textId="77777777" w:rsidR="00455E27" w:rsidRPr="00A341AB" w:rsidRDefault="00455E27" w:rsidP="00F47768">
            <w:pPr>
              <w:jc w:val="center"/>
              <w:rPr>
                <w:rStyle w:val="Fett"/>
                <w:rFonts w:ascii="Arial" w:hAnsi="Arial" w:cs="Arial"/>
              </w:rPr>
            </w:pPr>
            <w:r w:rsidRPr="00A341AB">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1E3DD03" w14:textId="026C5331" w:rsidR="00455E27" w:rsidRPr="00A341AB" w:rsidRDefault="00455E27" w:rsidP="00F47768">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DA28A51" w14:textId="77777777" w:rsidR="00455E27" w:rsidRPr="00A341AB" w:rsidRDefault="008E22AB" w:rsidP="00F47768">
            <w:pPr>
              <w:jc w:val="center"/>
              <w:rPr>
                <w:rStyle w:val="Fett"/>
                <w:rFonts w:ascii="Arial" w:hAnsi="Arial" w:cs="Arial"/>
              </w:rPr>
            </w:pPr>
            <w:r w:rsidRPr="00A341AB">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FA1112D" w14:textId="77777777" w:rsidR="00455E27" w:rsidRPr="00A341AB" w:rsidRDefault="00455E27" w:rsidP="00F47768">
            <w:pPr>
              <w:jc w:val="center"/>
              <w:rPr>
                <w:rStyle w:val="Fett"/>
                <w:rFonts w:ascii="Arial" w:hAnsi="Arial" w:cs="Arial"/>
              </w:rPr>
            </w:pPr>
            <w:r w:rsidRPr="00A341AB">
              <w:rPr>
                <w:rStyle w:val="Fett"/>
                <w:rFonts w:ascii="Arial" w:hAnsi="Arial" w:cs="Arial"/>
              </w:rPr>
              <w:t>Organisation / Hinweise</w:t>
            </w:r>
          </w:p>
        </w:tc>
      </w:tr>
      <w:tr w:rsidR="008A1D5E" w:rsidRPr="008A1D5E" w14:paraId="5B7FDD32" w14:textId="77777777" w:rsidTr="008970DE">
        <w:tc>
          <w:tcPr>
            <w:tcW w:w="851" w:type="dxa"/>
            <w:tcBorders>
              <w:top w:val="single" w:sz="2" w:space="0" w:color="auto"/>
              <w:left w:val="single" w:sz="2" w:space="0" w:color="auto"/>
              <w:bottom w:val="single" w:sz="2" w:space="0" w:color="auto"/>
              <w:right w:val="single" w:sz="2" w:space="0" w:color="auto"/>
            </w:tcBorders>
          </w:tcPr>
          <w:p w14:paraId="7E1A7AFA" w14:textId="68BBA9C1" w:rsidR="00455E27" w:rsidRPr="008A1D5E" w:rsidRDefault="00455E27" w:rsidP="00BD4CBC">
            <w:pPr>
              <w:spacing w:line="276" w:lineRule="auto"/>
              <w:jc w:val="center"/>
              <w:rPr>
                <w:rFonts w:cs="Arial"/>
              </w:rPr>
            </w:pPr>
          </w:p>
        </w:tc>
        <w:tc>
          <w:tcPr>
            <w:tcW w:w="4252" w:type="dxa"/>
            <w:tcBorders>
              <w:top w:val="single" w:sz="2" w:space="0" w:color="auto"/>
              <w:left w:val="single" w:sz="2" w:space="0" w:color="auto"/>
              <w:bottom w:val="single" w:sz="2" w:space="0" w:color="auto"/>
              <w:right w:val="single" w:sz="2" w:space="0" w:color="auto"/>
            </w:tcBorders>
          </w:tcPr>
          <w:p w14:paraId="58ECB1A5" w14:textId="5AAC13CC" w:rsidR="00455E27" w:rsidRPr="008A1D5E" w:rsidRDefault="00455E27" w:rsidP="00BD4CBC">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1A632F52" w14:textId="77777777" w:rsidR="00B16EB9" w:rsidRPr="008A1D5E" w:rsidRDefault="00B16EB9" w:rsidP="00BD4CBC">
            <w:pPr>
              <w:spacing w:line="276" w:lineRule="auto"/>
              <w:rPr>
                <w:rFonts w:cs="Arial"/>
                <w:b/>
                <w:bCs/>
              </w:rPr>
            </w:pPr>
            <w:r w:rsidRPr="008A1D5E">
              <w:rPr>
                <w:rFonts w:cs="Arial"/>
                <w:b/>
                <w:bCs/>
              </w:rPr>
              <w:t>Vorbereitende Maßnahmen</w:t>
            </w:r>
          </w:p>
          <w:p w14:paraId="35C2837D" w14:textId="4C3BE391" w:rsidR="00C17126" w:rsidRPr="008A1D5E" w:rsidRDefault="00C17126" w:rsidP="00C17126">
            <w:pPr>
              <w:spacing w:line="276" w:lineRule="auto"/>
              <w:rPr>
                <w:rFonts w:cs="Arial"/>
              </w:rPr>
            </w:pPr>
            <w:r w:rsidRPr="008A1D5E">
              <w:rPr>
                <w:rFonts w:cs="Arial"/>
              </w:rPr>
              <w:t xml:space="preserve">Vor Beginn der </w:t>
            </w:r>
            <w:r w:rsidR="00A341AB" w:rsidRPr="008A1D5E">
              <w:rPr>
                <w:rFonts w:cs="Arial"/>
              </w:rPr>
              <w:t>Einsatzübungen</w:t>
            </w:r>
            <w:r w:rsidRPr="008A1D5E">
              <w:rPr>
                <w:rFonts w:cs="Arial"/>
              </w:rPr>
              <w:t xml:space="preserve"> sind vorbereitende Maßnahmen durchzuführen, die vor allem</w:t>
            </w:r>
          </w:p>
          <w:p w14:paraId="023B3552" w14:textId="2FCBB524" w:rsidR="00C17126" w:rsidRPr="008A1D5E" w:rsidRDefault="00C17126" w:rsidP="00BA2606">
            <w:pPr>
              <w:pStyle w:val="Listenabsatz"/>
              <w:numPr>
                <w:ilvl w:val="0"/>
                <w:numId w:val="9"/>
              </w:numPr>
              <w:spacing w:before="120" w:after="120" w:line="276" w:lineRule="auto"/>
              <w:ind w:left="227" w:hanging="227"/>
              <w:contextualSpacing w:val="0"/>
              <w:rPr>
                <w:rFonts w:cs="Arial"/>
              </w:rPr>
            </w:pPr>
            <w:r w:rsidRPr="008A1D5E">
              <w:rPr>
                <w:rFonts w:cs="Arial"/>
              </w:rPr>
              <w:t xml:space="preserve">die Wasserentnahmestellen, </w:t>
            </w:r>
          </w:p>
          <w:p w14:paraId="34793546" w14:textId="79E614AF" w:rsidR="00C17126" w:rsidRPr="008A1D5E" w:rsidRDefault="00C17126" w:rsidP="00BA2606">
            <w:pPr>
              <w:pStyle w:val="Listenabsatz"/>
              <w:numPr>
                <w:ilvl w:val="0"/>
                <w:numId w:val="9"/>
              </w:numPr>
              <w:spacing w:before="120" w:after="120" w:line="276" w:lineRule="auto"/>
              <w:ind w:left="227" w:hanging="227"/>
              <w:contextualSpacing w:val="0"/>
              <w:rPr>
                <w:rFonts w:cs="Arial"/>
              </w:rPr>
            </w:pPr>
            <w:r w:rsidRPr="008A1D5E">
              <w:rPr>
                <w:rFonts w:cs="Arial"/>
              </w:rPr>
              <w:t>die Art, den Verlauf und die Länge der Förderstrecke,</w:t>
            </w:r>
          </w:p>
          <w:p w14:paraId="28FD97E6" w14:textId="0346DB44" w:rsidR="00C17126" w:rsidRPr="008A1D5E" w:rsidRDefault="00C17126" w:rsidP="00BA2606">
            <w:pPr>
              <w:pStyle w:val="Listenabsatz"/>
              <w:numPr>
                <w:ilvl w:val="0"/>
                <w:numId w:val="9"/>
              </w:numPr>
              <w:spacing w:before="120" w:after="120" w:line="276" w:lineRule="auto"/>
              <w:ind w:left="227" w:hanging="227"/>
              <w:contextualSpacing w:val="0"/>
              <w:rPr>
                <w:rFonts w:cs="Arial"/>
              </w:rPr>
            </w:pPr>
            <w:r w:rsidRPr="008A1D5E">
              <w:rPr>
                <w:rFonts w:cs="Arial"/>
              </w:rPr>
              <w:t xml:space="preserve">die Wasserabgabestelle sowie </w:t>
            </w:r>
          </w:p>
          <w:p w14:paraId="21283622" w14:textId="061E6545" w:rsidR="00C17126" w:rsidRPr="008A1D5E" w:rsidRDefault="00C17126" w:rsidP="00BA2606">
            <w:pPr>
              <w:pStyle w:val="Listenabsatz"/>
              <w:numPr>
                <w:ilvl w:val="0"/>
                <w:numId w:val="9"/>
              </w:numPr>
              <w:spacing w:before="120" w:after="120" w:line="276" w:lineRule="auto"/>
              <w:ind w:left="227" w:hanging="227"/>
              <w:contextualSpacing w:val="0"/>
              <w:rPr>
                <w:rFonts w:cs="Arial"/>
              </w:rPr>
            </w:pPr>
            <w:r w:rsidRPr="008A1D5E">
              <w:rPr>
                <w:rFonts w:cs="Arial"/>
              </w:rPr>
              <w:t xml:space="preserve">die zu verwendenden </w:t>
            </w:r>
            <w:r w:rsidR="00B31914" w:rsidRPr="008A1D5E">
              <w:rPr>
                <w:rFonts w:cs="Arial"/>
              </w:rPr>
              <w:t xml:space="preserve">Fahrzeuge, </w:t>
            </w:r>
            <w:r w:rsidRPr="008A1D5E">
              <w:rPr>
                <w:rFonts w:cs="Arial"/>
              </w:rPr>
              <w:t>Pumpen</w:t>
            </w:r>
            <w:r w:rsidR="00B31914" w:rsidRPr="008A1D5E">
              <w:rPr>
                <w:rFonts w:cs="Arial"/>
              </w:rPr>
              <w:t xml:space="preserve"> </w:t>
            </w:r>
            <w:r w:rsidRPr="008A1D5E">
              <w:rPr>
                <w:rFonts w:cs="Arial"/>
              </w:rPr>
              <w:t>und Geräte</w:t>
            </w:r>
          </w:p>
          <w:p w14:paraId="0645C41F" w14:textId="1269E82A" w:rsidR="00391FA3" w:rsidRPr="008A1D5E" w:rsidRDefault="00C17126" w:rsidP="00C17126">
            <w:pPr>
              <w:pStyle w:val="Listenabsatz"/>
              <w:numPr>
                <w:ilvl w:val="0"/>
                <w:numId w:val="0"/>
              </w:numPr>
              <w:spacing w:before="120" w:after="120" w:line="276" w:lineRule="auto"/>
              <w:contextualSpacing w:val="0"/>
              <w:rPr>
                <w:rFonts w:cs="Arial"/>
              </w:rPr>
            </w:pPr>
            <w:r w:rsidRPr="008A1D5E">
              <w:rPr>
                <w:rFonts w:cs="Arial"/>
              </w:rPr>
              <w:t>betreffen</w:t>
            </w:r>
            <w:r w:rsidR="0034516F" w:rsidRPr="008A1D5E">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305F850C" w14:textId="6AE699FB" w:rsidR="00455E27" w:rsidRPr="008A1D5E" w:rsidRDefault="00455E27" w:rsidP="00BD4CBC">
            <w:pPr>
              <w:spacing w:line="276" w:lineRule="auto"/>
              <w:rPr>
                <w:rFonts w:cs="Arial"/>
              </w:rPr>
            </w:pPr>
          </w:p>
        </w:tc>
      </w:tr>
    </w:tbl>
    <w:p w14:paraId="5355BE13" w14:textId="77777777" w:rsidR="00455E27" w:rsidRPr="00BA698F" w:rsidRDefault="00455E27" w:rsidP="00455E27">
      <w:pPr>
        <w:pStyle w:val="Listenabsatz"/>
        <w:rPr>
          <w:rFonts w:cs="Arial"/>
          <w:color w:val="0070C0"/>
        </w:rPr>
        <w:sectPr w:rsidR="00455E27" w:rsidRPr="00BA698F" w:rsidSect="00DC00ED">
          <w:pgSz w:w="16838" w:h="11906" w:orient="landscape" w:code="9"/>
          <w:pgMar w:top="1418" w:right="1418" w:bottom="1134" w:left="1418" w:header="709" w:footer="709" w:gutter="0"/>
          <w:cols w:space="708"/>
          <w:docGrid w:linePitch="360"/>
        </w:sectPr>
      </w:pPr>
    </w:p>
    <w:p w14:paraId="1B69C2DC" w14:textId="77777777" w:rsidR="00455E27" w:rsidRPr="00A341AB" w:rsidRDefault="008E22AB" w:rsidP="00BD4CBC">
      <w:pPr>
        <w:spacing w:after="360"/>
        <w:rPr>
          <w:rStyle w:val="Fett"/>
          <w:rFonts w:ascii="Arial" w:hAnsi="Arial" w:cs="Arial"/>
        </w:rPr>
      </w:pPr>
      <w:r w:rsidRPr="00A341AB">
        <w:rPr>
          <w:rStyle w:val="Fett"/>
          <w:rFonts w:ascii="Arial" w:hAnsi="Arial" w:cs="Arial"/>
        </w:rPr>
        <w:lastRenderedPageBreak/>
        <w:t>Kommentar</w:t>
      </w:r>
      <w:r w:rsidR="00455E27" w:rsidRPr="00A341AB">
        <w:rPr>
          <w:rStyle w:val="Fett"/>
          <w:rFonts w:ascii="Arial" w:hAnsi="Arial" w:cs="Arial"/>
        </w:rPr>
        <w:t>:</w:t>
      </w:r>
    </w:p>
    <w:p w14:paraId="4365313D" w14:textId="3B3C6B2F" w:rsidR="00455E27" w:rsidRPr="00A341AB" w:rsidRDefault="00C815D2" w:rsidP="00BD4CBC">
      <w:pPr>
        <w:rPr>
          <w:rStyle w:val="Fett"/>
          <w:rFonts w:ascii="Arial" w:hAnsi="Arial" w:cs="Arial"/>
        </w:rPr>
      </w:pPr>
      <w:r w:rsidRPr="00A341AB">
        <w:rPr>
          <w:rStyle w:val="Fett"/>
          <w:rFonts w:ascii="Arial" w:hAnsi="Arial" w:cs="Arial"/>
        </w:rPr>
        <w:t>Vorbereitende Maßnahmen</w:t>
      </w:r>
    </w:p>
    <w:p w14:paraId="5FCA748E" w14:textId="06DD56CA" w:rsidR="00C17126" w:rsidRPr="00A341AB" w:rsidRDefault="00B16EB9" w:rsidP="00B31914">
      <w:pPr>
        <w:rPr>
          <w:rFonts w:cs="Arial"/>
        </w:rPr>
      </w:pPr>
      <w:r w:rsidRPr="00B31914">
        <w:rPr>
          <w:rFonts w:cs="Arial"/>
        </w:rPr>
        <w:t xml:space="preserve">Vor Beginn der </w:t>
      </w:r>
      <w:r w:rsidR="00A341AB" w:rsidRPr="00B31914">
        <w:rPr>
          <w:rFonts w:cs="Arial"/>
        </w:rPr>
        <w:t>Einsatzübungen</w:t>
      </w:r>
      <w:r w:rsidRPr="00B31914">
        <w:rPr>
          <w:rFonts w:cs="Arial"/>
        </w:rPr>
        <w:t xml:space="preserve"> sind </w:t>
      </w:r>
      <w:r w:rsidR="004A424F" w:rsidRPr="00B31914">
        <w:rPr>
          <w:rFonts w:cs="Arial"/>
        </w:rPr>
        <w:t xml:space="preserve">durch die Ausbilder </w:t>
      </w:r>
      <w:r w:rsidRPr="00B31914">
        <w:rPr>
          <w:rFonts w:cs="Arial"/>
        </w:rPr>
        <w:t>zunächst die notwendigen vorbereitende Maßnahmen durchzuführen</w:t>
      </w:r>
      <w:r w:rsidR="003E103F" w:rsidRPr="00B31914">
        <w:rPr>
          <w:rFonts w:cs="Arial"/>
        </w:rPr>
        <w:t xml:space="preserve">, </w:t>
      </w:r>
      <w:r w:rsidR="00B31914">
        <w:rPr>
          <w:rFonts w:cs="Arial"/>
        </w:rPr>
        <w:t xml:space="preserve">die vor allem </w:t>
      </w:r>
      <w:r w:rsidR="00B31914" w:rsidRPr="00B31914">
        <w:rPr>
          <w:rFonts w:cs="Arial"/>
        </w:rPr>
        <w:t>die Wasserentnahmestellen, die Art, den Verlauf und die Länge der Förderstrecke,</w:t>
      </w:r>
      <w:r w:rsidR="00B31914">
        <w:rPr>
          <w:rFonts w:cs="Arial"/>
        </w:rPr>
        <w:t xml:space="preserve"> </w:t>
      </w:r>
      <w:r w:rsidR="00B31914" w:rsidRPr="00B31914">
        <w:rPr>
          <w:rFonts w:cs="Arial"/>
        </w:rPr>
        <w:t>die Wasserabgabestelle sowie die zu verwendenden Fahrzeuge, Pumpen und Geräte</w:t>
      </w:r>
      <w:r w:rsidR="00B31914">
        <w:rPr>
          <w:rFonts w:cs="Arial"/>
        </w:rPr>
        <w:t xml:space="preserve"> betreffen und </w:t>
      </w:r>
      <w:r w:rsidR="003E103F" w:rsidRPr="00A341AB">
        <w:rPr>
          <w:rFonts w:cs="Arial"/>
        </w:rPr>
        <w:t xml:space="preserve">die für einen geordneten Ablauf der </w:t>
      </w:r>
      <w:r w:rsidR="00A341AB" w:rsidRPr="00A341AB">
        <w:rPr>
          <w:rFonts w:cs="Arial"/>
        </w:rPr>
        <w:t>Einsatzübung</w:t>
      </w:r>
      <w:r w:rsidR="003E103F" w:rsidRPr="00A341AB">
        <w:rPr>
          <w:rFonts w:cs="Arial"/>
        </w:rPr>
        <w:t xml:space="preserve"> erforderlich sind.</w:t>
      </w:r>
      <w:r w:rsidR="00E2669A" w:rsidRPr="00A341AB">
        <w:rPr>
          <w:rFonts w:cs="Arial"/>
        </w:rPr>
        <w:t xml:space="preserve"> </w:t>
      </w:r>
    </w:p>
    <w:p w14:paraId="33B70471" w14:textId="6A763276" w:rsidR="00A52DD0" w:rsidRPr="00A341AB" w:rsidRDefault="00AE41A8" w:rsidP="00BA2606">
      <w:pPr>
        <w:pStyle w:val="Listenabsatz"/>
        <w:numPr>
          <w:ilvl w:val="0"/>
          <w:numId w:val="7"/>
        </w:numPr>
        <w:spacing w:before="120" w:after="120" w:line="276" w:lineRule="auto"/>
        <w:ind w:left="227" w:hanging="227"/>
        <w:contextualSpacing w:val="0"/>
        <w:rPr>
          <w:rFonts w:cs="Arial"/>
        </w:rPr>
      </w:pPr>
      <w:r w:rsidRPr="00A341AB">
        <w:rPr>
          <w:rFonts w:cs="Arial"/>
        </w:rPr>
        <w:t>F</w:t>
      </w:r>
      <w:r w:rsidR="00A52DD0" w:rsidRPr="00A341AB">
        <w:rPr>
          <w:rFonts w:cs="Arial"/>
        </w:rPr>
        <w:t xml:space="preserve">ür </w:t>
      </w:r>
      <w:r w:rsidR="003E103F" w:rsidRPr="00A341AB">
        <w:rPr>
          <w:rFonts w:cs="Arial"/>
        </w:rPr>
        <w:t xml:space="preserve">die Wasserentnahme </w:t>
      </w:r>
      <w:r w:rsidR="004D1501">
        <w:rPr>
          <w:rFonts w:cs="Arial"/>
        </w:rPr>
        <w:t>aus Hydranten</w:t>
      </w:r>
      <w:r w:rsidR="00A52DD0" w:rsidRPr="00A341AB">
        <w:rPr>
          <w:rFonts w:cs="Arial"/>
        </w:rPr>
        <w:t xml:space="preserve"> </w:t>
      </w:r>
      <w:r w:rsidR="00E314EE">
        <w:rPr>
          <w:rFonts w:cs="Arial"/>
        </w:rPr>
        <w:t>oder</w:t>
      </w:r>
      <w:r w:rsidR="00A52DD0" w:rsidRPr="00A341AB">
        <w:rPr>
          <w:rFonts w:cs="Arial"/>
        </w:rPr>
        <w:t xml:space="preserve"> </w:t>
      </w:r>
      <w:r w:rsidR="004D1501">
        <w:rPr>
          <w:rFonts w:cs="Arial"/>
        </w:rPr>
        <w:t xml:space="preserve">die Wasserentnahme </w:t>
      </w:r>
      <w:r w:rsidR="00A57C2B">
        <w:rPr>
          <w:rFonts w:cs="Arial"/>
        </w:rPr>
        <w:t xml:space="preserve">im </w:t>
      </w:r>
      <w:r w:rsidR="00A52DD0" w:rsidRPr="00A341AB">
        <w:rPr>
          <w:rFonts w:cs="Arial"/>
        </w:rPr>
        <w:t>Saugbetrieb</w:t>
      </w:r>
      <w:r w:rsidRPr="00A341AB">
        <w:rPr>
          <w:rFonts w:cs="Arial"/>
        </w:rPr>
        <w:t xml:space="preserve"> sind geeignete</w:t>
      </w:r>
      <w:r w:rsidR="00500C14" w:rsidRPr="00A341AB">
        <w:rPr>
          <w:rFonts w:cs="Arial"/>
        </w:rPr>
        <w:t xml:space="preserve"> und leicht zugängliche</w:t>
      </w:r>
      <w:r w:rsidRPr="00A341AB">
        <w:rPr>
          <w:rFonts w:cs="Arial"/>
        </w:rPr>
        <w:t xml:space="preserve"> </w:t>
      </w:r>
      <w:r w:rsidR="005D7ABB">
        <w:rPr>
          <w:rFonts w:cs="Arial"/>
        </w:rPr>
        <w:t xml:space="preserve">sowie ausreichend ergiebige </w:t>
      </w:r>
      <w:r w:rsidRPr="00A341AB">
        <w:rPr>
          <w:rFonts w:cs="Arial"/>
        </w:rPr>
        <w:t>Wasserentnahmestellen festzulegen, zum Beispiel</w:t>
      </w:r>
      <w:r w:rsidR="00500C14" w:rsidRPr="00A341AB">
        <w:rPr>
          <w:rFonts w:cs="Arial"/>
        </w:rPr>
        <w:t xml:space="preserve"> Über- oder Unterflurhydranten, offene Gewässer, Löschteiche, Löschbrunnen </w:t>
      </w:r>
      <w:r w:rsidR="003E103F" w:rsidRPr="00A341AB">
        <w:rPr>
          <w:rFonts w:cs="Arial"/>
        </w:rPr>
        <w:t xml:space="preserve">oder </w:t>
      </w:r>
      <w:r w:rsidR="00500C14" w:rsidRPr="00A341AB">
        <w:rPr>
          <w:rFonts w:cs="Arial"/>
        </w:rPr>
        <w:t>Löschwasserbehälter.</w:t>
      </w:r>
    </w:p>
    <w:p w14:paraId="70A49F49" w14:textId="64AC3CED" w:rsidR="00757F6F" w:rsidRPr="00A341AB" w:rsidRDefault="00757F6F" w:rsidP="00BA2606">
      <w:pPr>
        <w:pStyle w:val="Listenabsatz"/>
        <w:numPr>
          <w:ilvl w:val="0"/>
          <w:numId w:val="7"/>
        </w:numPr>
        <w:spacing w:before="120" w:after="120" w:line="276" w:lineRule="auto"/>
        <w:ind w:left="227" w:hanging="227"/>
        <w:contextualSpacing w:val="0"/>
        <w:rPr>
          <w:rFonts w:cs="Arial"/>
        </w:rPr>
      </w:pPr>
      <w:r w:rsidRPr="00A341AB">
        <w:rPr>
          <w:rFonts w:cs="Arial"/>
        </w:rPr>
        <w:t xml:space="preserve">Der Verlauf und die Länge der Förderstrecke bis zum vorgesehenen Ort der Wasserabgabe ist festzulegen. </w:t>
      </w:r>
      <w:r w:rsidR="00A341AB" w:rsidRPr="00A341AB">
        <w:rPr>
          <w:rFonts w:cs="Arial"/>
        </w:rPr>
        <w:t>Die</w:t>
      </w:r>
      <w:r w:rsidRPr="00A341AB">
        <w:rPr>
          <w:rFonts w:cs="Arial"/>
        </w:rPr>
        <w:t xml:space="preserve"> Förderstrecke sollte möglichst Höhenunterschiede aufweisen.</w:t>
      </w:r>
    </w:p>
    <w:p w14:paraId="786E8D4F" w14:textId="423DFE13" w:rsidR="004432F4" w:rsidRDefault="00757F6F" w:rsidP="00BA2606">
      <w:pPr>
        <w:pStyle w:val="Listenabsatz"/>
        <w:numPr>
          <w:ilvl w:val="0"/>
          <w:numId w:val="7"/>
        </w:numPr>
        <w:spacing w:before="120" w:after="120" w:line="276" w:lineRule="auto"/>
        <w:ind w:left="227" w:hanging="227"/>
        <w:contextualSpacing w:val="0"/>
        <w:rPr>
          <w:rFonts w:cs="Arial"/>
        </w:rPr>
      </w:pPr>
      <w:r w:rsidRPr="00A341AB">
        <w:rPr>
          <w:rFonts w:cs="Arial"/>
        </w:rPr>
        <w:t xml:space="preserve">Für </w:t>
      </w:r>
      <w:r w:rsidR="00F62F33">
        <w:rPr>
          <w:rFonts w:cs="Arial"/>
        </w:rPr>
        <w:t>die</w:t>
      </w:r>
      <w:r w:rsidRPr="00A341AB">
        <w:rPr>
          <w:rFonts w:cs="Arial"/>
        </w:rPr>
        <w:t xml:space="preserve"> lange Förderstrecke sind i</w:t>
      </w:r>
      <w:r w:rsidR="009135BF" w:rsidRPr="00A341AB">
        <w:rPr>
          <w:rFonts w:cs="Arial"/>
        </w:rPr>
        <w:t>n Abhängigkeit vom festgelegten Förderstrom, von gegebenenfalls vorliegenden Höhenunterschieden im Verlauf der ausgewählten Förderstrecke und der vorgesehenen Art der Förderstrecke (offen, geschlossen), d</w:t>
      </w:r>
      <w:r w:rsidR="004432F4" w:rsidRPr="00A341AB">
        <w:rPr>
          <w:rFonts w:cs="Arial"/>
        </w:rPr>
        <w:t>ie notwendigen Berec</w:t>
      </w:r>
      <w:r w:rsidR="007C0994" w:rsidRPr="00A341AB">
        <w:rPr>
          <w:rFonts w:cs="Arial"/>
        </w:rPr>
        <w:t>hnungen</w:t>
      </w:r>
      <w:r w:rsidR="009135BF" w:rsidRPr="00A341AB">
        <w:rPr>
          <w:rFonts w:cs="Arial"/>
        </w:rPr>
        <w:t xml:space="preserve"> hinsichtlich der Abstände und der Anzahl der Feuerlöschkreiselpumpen </w:t>
      </w:r>
      <w:r w:rsidR="00F62F33" w:rsidRPr="00A341AB">
        <w:rPr>
          <w:rFonts w:cs="Arial"/>
        </w:rPr>
        <w:t xml:space="preserve">innerhalb der Förderstrecke </w:t>
      </w:r>
      <w:r w:rsidR="009135BF" w:rsidRPr="00A341AB">
        <w:rPr>
          <w:rFonts w:cs="Arial"/>
        </w:rPr>
        <w:t>vorzunehmen.</w:t>
      </w:r>
    </w:p>
    <w:p w14:paraId="2DDB92D4" w14:textId="283F2A8A" w:rsidR="00F62F33" w:rsidRPr="00A341AB" w:rsidRDefault="00F62F33" w:rsidP="00BA2606">
      <w:pPr>
        <w:pStyle w:val="Listenabsatz"/>
        <w:numPr>
          <w:ilvl w:val="0"/>
          <w:numId w:val="7"/>
        </w:numPr>
        <w:spacing w:before="120" w:after="120" w:line="276" w:lineRule="auto"/>
        <w:ind w:left="227" w:hanging="227"/>
        <w:contextualSpacing w:val="0"/>
        <w:rPr>
          <w:rFonts w:cs="Arial"/>
        </w:rPr>
      </w:pPr>
      <w:r>
        <w:rPr>
          <w:rFonts w:cs="Arial"/>
        </w:rPr>
        <w:t>Die Stellflächen der im Verlauf der langen Förderstrecke benötigten Tragkraftspritzen beziehungsweise Löschfahrzeuge sind festzulegen.</w:t>
      </w:r>
    </w:p>
    <w:p w14:paraId="50CF285E" w14:textId="689F9BCF" w:rsidR="00B31914" w:rsidRDefault="00500C14" w:rsidP="00BA2606">
      <w:pPr>
        <w:pStyle w:val="Listenabsatz"/>
        <w:numPr>
          <w:ilvl w:val="0"/>
          <w:numId w:val="7"/>
        </w:numPr>
        <w:spacing w:before="120" w:after="120" w:line="276" w:lineRule="auto"/>
        <w:ind w:left="227" w:hanging="227"/>
        <w:contextualSpacing w:val="0"/>
        <w:rPr>
          <w:rFonts w:cs="Arial"/>
        </w:rPr>
      </w:pPr>
      <w:r w:rsidRPr="00A341AB">
        <w:rPr>
          <w:rFonts w:cs="Arial"/>
        </w:rPr>
        <w:t>Die vorgesehenen Löschfahrzeuge</w:t>
      </w:r>
      <w:r w:rsidR="003E103F" w:rsidRPr="00A341AB">
        <w:rPr>
          <w:rFonts w:cs="Arial"/>
        </w:rPr>
        <w:t xml:space="preserve"> und </w:t>
      </w:r>
      <w:r w:rsidRPr="00A341AB">
        <w:rPr>
          <w:rFonts w:cs="Arial"/>
        </w:rPr>
        <w:t>Tragkraftspritzen</w:t>
      </w:r>
      <w:r w:rsidR="003E103F" w:rsidRPr="00A341AB">
        <w:rPr>
          <w:rFonts w:cs="Arial"/>
        </w:rPr>
        <w:t xml:space="preserve"> sowie die sonstigen Einsatzfahrzeuge</w:t>
      </w:r>
      <w:r w:rsidR="004D1501">
        <w:rPr>
          <w:rFonts w:cs="Arial"/>
        </w:rPr>
        <w:t xml:space="preserve">, zum Beispiel </w:t>
      </w:r>
      <w:r w:rsidR="003E103F" w:rsidRPr="00A341AB">
        <w:rPr>
          <w:rFonts w:cs="Arial"/>
        </w:rPr>
        <w:t xml:space="preserve">Schlauchwagen, Gerätewagen Logistik, </w:t>
      </w:r>
      <w:r w:rsidR="00B716FE">
        <w:rPr>
          <w:rFonts w:cs="Arial"/>
        </w:rPr>
        <w:t xml:space="preserve">Kommandowagen, </w:t>
      </w:r>
      <w:r w:rsidR="003E103F" w:rsidRPr="00A341AB">
        <w:rPr>
          <w:rFonts w:cs="Arial"/>
        </w:rPr>
        <w:t>…</w:t>
      </w:r>
      <w:r w:rsidR="004D1501">
        <w:rPr>
          <w:rFonts w:cs="Arial"/>
        </w:rPr>
        <w:t xml:space="preserve">, </w:t>
      </w:r>
      <w:r w:rsidRPr="00A341AB">
        <w:rPr>
          <w:rFonts w:cs="Arial"/>
        </w:rPr>
        <w:t xml:space="preserve">sind festzulegen. </w:t>
      </w:r>
    </w:p>
    <w:p w14:paraId="1C47335E" w14:textId="391C7A07" w:rsidR="00500C14" w:rsidRPr="00A341AB" w:rsidRDefault="00002E16" w:rsidP="00B31914">
      <w:pPr>
        <w:pStyle w:val="Listenabsatz"/>
        <w:numPr>
          <w:ilvl w:val="0"/>
          <w:numId w:val="0"/>
        </w:numPr>
        <w:spacing w:before="120" w:after="120" w:line="276" w:lineRule="auto"/>
        <w:ind w:left="227"/>
        <w:contextualSpacing w:val="0"/>
        <w:rPr>
          <w:rFonts w:cs="Arial"/>
        </w:rPr>
      </w:pPr>
      <w:r w:rsidRPr="00A341AB">
        <w:rPr>
          <w:rFonts w:cs="Arial"/>
        </w:rPr>
        <w:t xml:space="preserve">Dabei muss sichergestellt werden, dass die schnelle Einsatzbereitschaft der Feuerwehr auch während der </w:t>
      </w:r>
      <w:r w:rsidR="00E314EE">
        <w:rPr>
          <w:rFonts w:cs="Arial"/>
        </w:rPr>
        <w:t>Einsatzübung</w:t>
      </w:r>
      <w:r w:rsidR="004D1501">
        <w:rPr>
          <w:rFonts w:cs="Arial"/>
        </w:rPr>
        <w:t>en</w:t>
      </w:r>
      <w:r w:rsidRPr="00A341AB">
        <w:rPr>
          <w:rFonts w:cs="Arial"/>
        </w:rPr>
        <w:t xml:space="preserve"> gewährleiste</w:t>
      </w:r>
      <w:r w:rsidR="005D7ABB">
        <w:rPr>
          <w:rFonts w:cs="Arial"/>
        </w:rPr>
        <w:t>t</w:t>
      </w:r>
      <w:r w:rsidRPr="00A341AB">
        <w:rPr>
          <w:rFonts w:cs="Arial"/>
        </w:rPr>
        <w:t xml:space="preserve"> bleibt.</w:t>
      </w:r>
    </w:p>
    <w:p w14:paraId="35862B67" w14:textId="48BAD60D" w:rsidR="00347A2C" w:rsidRPr="00A341AB" w:rsidRDefault="00481419" w:rsidP="00BA2606">
      <w:pPr>
        <w:pStyle w:val="Listenabsatz"/>
        <w:numPr>
          <w:ilvl w:val="0"/>
          <w:numId w:val="7"/>
        </w:numPr>
        <w:spacing w:before="120" w:line="276" w:lineRule="auto"/>
        <w:ind w:left="227" w:hanging="227"/>
        <w:contextualSpacing w:val="0"/>
        <w:rPr>
          <w:rFonts w:cs="Arial"/>
        </w:rPr>
      </w:pPr>
      <w:r w:rsidRPr="00A341AB">
        <w:rPr>
          <w:rFonts w:cs="Arial"/>
        </w:rPr>
        <w:t xml:space="preserve">Die für </w:t>
      </w:r>
      <w:r w:rsidR="003E103F" w:rsidRPr="00A341AB">
        <w:rPr>
          <w:rFonts w:cs="Arial"/>
        </w:rPr>
        <w:t xml:space="preserve">die </w:t>
      </w:r>
      <w:r w:rsidR="00A341AB" w:rsidRPr="00A341AB">
        <w:rPr>
          <w:rFonts w:cs="Arial"/>
        </w:rPr>
        <w:t>Einsatzübung</w:t>
      </w:r>
      <w:r w:rsidR="003E103F" w:rsidRPr="00A341AB">
        <w:rPr>
          <w:rFonts w:cs="Arial"/>
        </w:rPr>
        <w:t xml:space="preserve"> notwendigen </w:t>
      </w:r>
      <w:r w:rsidR="00500C14" w:rsidRPr="00A341AB">
        <w:rPr>
          <w:rFonts w:cs="Arial"/>
        </w:rPr>
        <w:t>Pumpen</w:t>
      </w:r>
      <w:r w:rsidR="003E103F" w:rsidRPr="00A341AB">
        <w:rPr>
          <w:rFonts w:cs="Arial"/>
        </w:rPr>
        <w:t xml:space="preserve">, </w:t>
      </w:r>
      <w:r w:rsidR="007C0994" w:rsidRPr="00A341AB">
        <w:rPr>
          <w:rFonts w:cs="Arial"/>
        </w:rPr>
        <w:t>Saug- und Drucks</w:t>
      </w:r>
      <w:r w:rsidR="00500C14" w:rsidRPr="00A341AB">
        <w:rPr>
          <w:rFonts w:cs="Arial"/>
        </w:rPr>
        <w:t>chläuche</w:t>
      </w:r>
      <w:r w:rsidR="004432F4" w:rsidRPr="00A341AB">
        <w:rPr>
          <w:rFonts w:cs="Arial"/>
        </w:rPr>
        <w:t xml:space="preserve">, </w:t>
      </w:r>
      <w:r w:rsidR="00500C14" w:rsidRPr="00A341AB">
        <w:rPr>
          <w:rFonts w:cs="Arial"/>
        </w:rPr>
        <w:t>Armaturen</w:t>
      </w:r>
      <w:r w:rsidR="004432F4" w:rsidRPr="00A341AB">
        <w:rPr>
          <w:rFonts w:cs="Arial"/>
        </w:rPr>
        <w:t>, Handsprechfunkgeräte und sonstigen Geräte</w:t>
      </w:r>
      <w:r w:rsidR="00500C14" w:rsidRPr="00A341AB">
        <w:rPr>
          <w:rFonts w:cs="Arial"/>
        </w:rPr>
        <w:t xml:space="preserve"> können vo</w:t>
      </w:r>
      <w:r w:rsidR="003E103F" w:rsidRPr="00A341AB">
        <w:rPr>
          <w:rFonts w:cs="Arial"/>
        </w:rPr>
        <w:t>n</w:t>
      </w:r>
      <w:r w:rsidR="00500C14" w:rsidRPr="00A341AB">
        <w:rPr>
          <w:rFonts w:cs="Arial"/>
        </w:rPr>
        <w:t xml:space="preserve"> </w:t>
      </w:r>
      <w:r w:rsidR="003E103F" w:rsidRPr="00A341AB">
        <w:rPr>
          <w:rFonts w:cs="Arial"/>
        </w:rPr>
        <w:t xml:space="preserve">den </w:t>
      </w:r>
      <w:r w:rsidR="00500C14" w:rsidRPr="00A341AB">
        <w:rPr>
          <w:rFonts w:cs="Arial"/>
        </w:rPr>
        <w:t xml:space="preserve">jeweiligen </w:t>
      </w:r>
      <w:r w:rsidR="003E103F" w:rsidRPr="00A341AB">
        <w:rPr>
          <w:rFonts w:cs="Arial"/>
        </w:rPr>
        <w:t>Einsatz</w:t>
      </w:r>
      <w:r w:rsidR="00500C14" w:rsidRPr="00A341AB">
        <w:rPr>
          <w:rFonts w:cs="Arial"/>
        </w:rPr>
        <w:t>fahrzeug</w:t>
      </w:r>
      <w:r w:rsidR="003E103F" w:rsidRPr="00A341AB">
        <w:rPr>
          <w:rFonts w:cs="Arial"/>
        </w:rPr>
        <w:t>en</w:t>
      </w:r>
      <w:r w:rsidR="00500C14" w:rsidRPr="00A341AB">
        <w:rPr>
          <w:rFonts w:cs="Arial"/>
        </w:rPr>
        <w:t xml:space="preserve"> entnommen </w:t>
      </w:r>
      <w:r w:rsidR="004432F4" w:rsidRPr="00A341AB">
        <w:rPr>
          <w:rFonts w:cs="Arial"/>
        </w:rPr>
        <w:t>und/</w:t>
      </w:r>
      <w:r w:rsidR="00500C14" w:rsidRPr="00A341AB">
        <w:rPr>
          <w:rFonts w:cs="Arial"/>
        </w:rPr>
        <w:t>oder gesondert bereitgestellt werden</w:t>
      </w:r>
      <w:r w:rsidR="00A52DD0" w:rsidRPr="00A341AB">
        <w:rPr>
          <w:rFonts w:cs="Arial"/>
        </w:rPr>
        <w: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934056" w:rsidRPr="00A341AB" w14:paraId="0C2BADB8" w14:textId="77777777" w:rsidTr="00002E16">
        <w:tc>
          <w:tcPr>
            <w:tcW w:w="6754" w:type="dxa"/>
          </w:tcPr>
          <w:p w14:paraId="773BDE37" w14:textId="6746E070" w:rsidR="00347A2C" w:rsidRPr="00A341AB" w:rsidRDefault="00347A2C" w:rsidP="00002E16">
            <w:pPr>
              <w:spacing w:line="276" w:lineRule="auto"/>
              <w:rPr>
                <w:rStyle w:val="Hervorhebung"/>
                <w:rFonts w:cs="Arial"/>
                <w:b/>
                <w:bCs/>
                <w:iCs w:val="0"/>
              </w:rPr>
            </w:pPr>
            <w:r w:rsidRPr="00A341AB">
              <w:rPr>
                <w:rStyle w:val="Hervorhebung"/>
                <w:rFonts w:cs="Arial"/>
                <w:b/>
                <w:bCs/>
                <w:iCs w:val="0"/>
              </w:rPr>
              <w:t>Zusatzinformation</w:t>
            </w:r>
            <w:r w:rsidR="00FF7C20">
              <w:rPr>
                <w:rStyle w:val="Hervorhebung"/>
                <w:rFonts w:cs="Arial"/>
                <w:b/>
                <w:bCs/>
                <w:iCs w:val="0"/>
              </w:rPr>
              <w:t>en</w:t>
            </w:r>
          </w:p>
          <w:p w14:paraId="37B9C624" w14:textId="012FFA08" w:rsidR="00A341AB" w:rsidRPr="00A341AB" w:rsidRDefault="00347A2C" w:rsidP="00002E16">
            <w:pPr>
              <w:spacing w:line="276" w:lineRule="auto"/>
              <w:rPr>
                <w:rFonts w:cs="Arial"/>
                <w:bCs/>
                <w:i/>
              </w:rPr>
            </w:pPr>
            <w:r w:rsidRPr="00A341AB">
              <w:rPr>
                <w:rFonts w:cs="Arial"/>
                <w:bCs/>
                <w:i/>
              </w:rPr>
              <w:t>Der Aufbau einer langen Förderstrecke ist sehr personal-, material- und auch zeitintensiv</w:t>
            </w:r>
            <w:r w:rsidR="000625B5" w:rsidRPr="00A341AB">
              <w:rPr>
                <w:rFonts w:cs="Arial"/>
                <w:bCs/>
                <w:i/>
              </w:rPr>
              <w:t xml:space="preserve"> </w:t>
            </w:r>
            <w:r w:rsidR="00711803" w:rsidRPr="00A341AB">
              <w:rPr>
                <w:rFonts w:cs="Arial"/>
                <w:bCs/>
                <w:i/>
              </w:rPr>
              <w:t xml:space="preserve">- </w:t>
            </w:r>
            <w:r w:rsidR="000625B5" w:rsidRPr="00A341AB">
              <w:rPr>
                <w:rFonts w:cs="Arial"/>
                <w:bCs/>
                <w:i/>
              </w:rPr>
              <w:t xml:space="preserve">der vorgegebene Zeitrahmen für die Ausbildungseinheit „Wasserförderung“ </w:t>
            </w:r>
            <w:r w:rsidR="00A341AB">
              <w:rPr>
                <w:rFonts w:cs="Arial"/>
                <w:bCs/>
                <w:i/>
              </w:rPr>
              <w:t xml:space="preserve">mit nur zwei Unterrichtsstunden </w:t>
            </w:r>
            <w:r w:rsidR="000625B5" w:rsidRPr="00A341AB">
              <w:rPr>
                <w:rFonts w:cs="Arial"/>
                <w:bCs/>
                <w:i/>
              </w:rPr>
              <w:t>jedoch sehr begrenzt</w:t>
            </w:r>
            <w:r w:rsidRPr="00A341AB">
              <w:rPr>
                <w:rFonts w:cs="Arial"/>
                <w:bCs/>
                <w:i/>
              </w:rPr>
              <w:t xml:space="preserve">. </w:t>
            </w:r>
          </w:p>
          <w:p w14:paraId="0AEAC75A" w14:textId="34EC8A5F" w:rsidR="00A341AB" w:rsidRPr="00A341AB" w:rsidRDefault="000625B5" w:rsidP="00002E16">
            <w:pPr>
              <w:spacing w:line="276" w:lineRule="auto"/>
              <w:rPr>
                <w:rFonts w:cs="Arial"/>
                <w:bCs/>
                <w:i/>
              </w:rPr>
            </w:pPr>
            <w:r w:rsidRPr="00A341AB">
              <w:rPr>
                <w:rFonts w:cs="Arial"/>
                <w:bCs/>
                <w:i/>
              </w:rPr>
              <w:t>Deshalb sollte</w:t>
            </w:r>
            <w:r w:rsidR="00B31914">
              <w:rPr>
                <w:rFonts w:cs="Arial"/>
                <w:bCs/>
                <w:i/>
              </w:rPr>
              <w:t>n</w:t>
            </w:r>
            <w:r w:rsidR="00A341AB" w:rsidRPr="00A341AB">
              <w:rPr>
                <w:rFonts w:cs="Arial"/>
                <w:bCs/>
                <w:i/>
              </w:rPr>
              <w:t xml:space="preserve"> die Einsatzübung</w:t>
            </w:r>
            <w:r w:rsidR="00E314EE">
              <w:rPr>
                <w:rFonts w:cs="Arial"/>
                <w:bCs/>
                <w:i/>
              </w:rPr>
              <w:t>en</w:t>
            </w:r>
            <w:r w:rsidR="00A341AB" w:rsidRPr="00A341AB">
              <w:rPr>
                <w:rFonts w:cs="Arial"/>
                <w:bCs/>
                <w:i/>
              </w:rPr>
              <w:t xml:space="preserve"> der Ausbildungseinheit „Wasserförderung“ im Rahmen der Einsatzübungen der Ausbildungseinheit „Löscheinsatz“ durchgeführt we</w:t>
            </w:r>
            <w:r w:rsidRPr="00A341AB">
              <w:rPr>
                <w:rFonts w:cs="Arial"/>
                <w:bCs/>
                <w:i/>
              </w:rPr>
              <w:t xml:space="preserve">rden. </w:t>
            </w:r>
          </w:p>
          <w:p w14:paraId="4EC8E5FB" w14:textId="5D93D1F7" w:rsidR="00113230" w:rsidRPr="00A341AB" w:rsidRDefault="000625B5" w:rsidP="00002E16">
            <w:pPr>
              <w:spacing w:line="276" w:lineRule="auto"/>
              <w:rPr>
                <w:rStyle w:val="Hervorhebung"/>
                <w:rFonts w:cs="Arial"/>
                <w:iCs w:val="0"/>
              </w:rPr>
            </w:pPr>
            <w:r w:rsidRPr="00A341AB">
              <w:rPr>
                <w:rFonts w:cs="Arial"/>
                <w:bCs/>
                <w:i/>
              </w:rPr>
              <w:t xml:space="preserve">Gegebenenfalls können diese </w:t>
            </w:r>
            <w:r w:rsidR="00A341AB" w:rsidRPr="00A341AB">
              <w:rPr>
                <w:rFonts w:cs="Arial"/>
                <w:bCs/>
                <w:i/>
              </w:rPr>
              <w:t>Einsatzübungen</w:t>
            </w:r>
            <w:r w:rsidRPr="00A341AB">
              <w:rPr>
                <w:rFonts w:cs="Arial"/>
                <w:bCs/>
                <w:i/>
              </w:rPr>
              <w:t xml:space="preserve"> auch </w:t>
            </w:r>
            <w:r w:rsidRPr="00A341AB">
              <w:rPr>
                <w:rFonts w:cs="Arial"/>
                <w:i/>
              </w:rPr>
              <w:t>als zusammenfassende Abschlussübung durchführt werden.</w:t>
            </w:r>
          </w:p>
        </w:tc>
      </w:tr>
    </w:tbl>
    <w:p w14:paraId="06EE21C4" w14:textId="77777777" w:rsidR="00455E27" w:rsidRPr="00A341AB" w:rsidRDefault="00455E27" w:rsidP="00BD4CBC">
      <w:pPr>
        <w:rPr>
          <w:rStyle w:val="Hervorhebung"/>
          <w:rFonts w:cs="Arial"/>
          <w:i w:val="0"/>
          <w:iCs w:val="0"/>
        </w:rPr>
      </w:pPr>
    </w:p>
    <w:p w14:paraId="78920470" w14:textId="77777777" w:rsidR="00455E27" w:rsidRPr="00BA698F" w:rsidRDefault="00455E27" w:rsidP="00455E27">
      <w:pPr>
        <w:rPr>
          <w:rStyle w:val="Hervorhebung"/>
          <w:rFonts w:cs="Arial"/>
          <w:i w:val="0"/>
          <w:iCs w:val="0"/>
          <w:color w:val="0070C0"/>
        </w:rPr>
        <w:sectPr w:rsidR="00455E27" w:rsidRPr="00BA698F"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BA698F" w:rsidRPr="00BA698F" w14:paraId="018C6385" w14:textId="77777777" w:rsidTr="00002E16">
        <w:tc>
          <w:tcPr>
            <w:tcW w:w="14176" w:type="dxa"/>
            <w:gridSpan w:val="4"/>
            <w:tcBorders>
              <w:top w:val="single" w:sz="2" w:space="0" w:color="auto"/>
              <w:left w:val="single" w:sz="2" w:space="0" w:color="auto"/>
              <w:bottom w:val="single" w:sz="2" w:space="0" w:color="auto"/>
              <w:right w:val="single" w:sz="2" w:space="0" w:color="auto"/>
            </w:tcBorders>
          </w:tcPr>
          <w:p w14:paraId="4570557D" w14:textId="52DC1A47" w:rsidR="00347A2C" w:rsidRPr="00BA698F" w:rsidRDefault="00347A2C" w:rsidP="00002E16">
            <w:pPr>
              <w:jc w:val="center"/>
              <w:rPr>
                <w:rFonts w:cs="Arial"/>
                <w:sz w:val="24"/>
                <w:szCs w:val="24"/>
              </w:rPr>
            </w:pPr>
            <w:r w:rsidRPr="00BA698F">
              <w:rPr>
                <w:rStyle w:val="Fett"/>
                <w:rFonts w:ascii="Arial" w:hAnsi="Arial" w:cs="Arial"/>
                <w:szCs w:val="24"/>
              </w:rPr>
              <w:lastRenderedPageBreak/>
              <w:t xml:space="preserve">Ausbildungseinheit:  </w:t>
            </w:r>
            <w:r w:rsidR="0056352D">
              <w:rPr>
                <w:rFonts w:cs="Arial"/>
                <w:b/>
                <w:bCs/>
                <w:sz w:val="24"/>
                <w:szCs w:val="24"/>
              </w:rPr>
              <w:t>11</w:t>
            </w:r>
            <w:r w:rsidRPr="00BA698F">
              <w:rPr>
                <w:rFonts w:cs="Arial"/>
                <w:b/>
                <w:bCs/>
                <w:sz w:val="24"/>
                <w:szCs w:val="24"/>
              </w:rPr>
              <w:t xml:space="preserve">.2   Planung der </w:t>
            </w:r>
            <w:r w:rsidR="00BA698F" w:rsidRPr="00BA698F">
              <w:rPr>
                <w:rFonts w:cs="Arial"/>
                <w:b/>
                <w:bCs/>
                <w:sz w:val="24"/>
                <w:szCs w:val="24"/>
              </w:rPr>
              <w:t>Einsatzübungen</w:t>
            </w:r>
          </w:p>
        </w:tc>
      </w:tr>
      <w:tr w:rsidR="00BA698F" w:rsidRPr="00BA698F" w14:paraId="7AA57989" w14:textId="77777777" w:rsidTr="00002E1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1D2A742" w14:textId="77777777" w:rsidR="00347A2C" w:rsidRPr="00BA698F" w:rsidRDefault="00347A2C" w:rsidP="00002E16">
            <w:pPr>
              <w:jc w:val="center"/>
              <w:rPr>
                <w:rStyle w:val="Fett"/>
                <w:rFonts w:ascii="Arial" w:hAnsi="Arial" w:cs="Arial"/>
              </w:rPr>
            </w:pPr>
            <w:r w:rsidRPr="00BA698F">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9673C76" w14:textId="77777777" w:rsidR="00347A2C" w:rsidRPr="00BA698F" w:rsidRDefault="00347A2C" w:rsidP="00002E16">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8743A8" w14:textId="77777777" w:rsidR="00347A2C" w:rsidRPr="00BA698F" w:rsidRDefault="00347A2C" w:rsidP="00002E16">
            <w:pPr>
              <w:jc w:val="center"/>
              <w:rPr>
                <w:rStyle w:val="Fett"/>
                <w:rFonts w:ascii="Arial" w:hAnsi="Arial" w:cs="Arial"/>
              </w:rPr>
            </w:pPr>
            <w:r w:rsidRPr="00BA698F">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83B6BDA" w14:textId="77777777" w:rsidR="00347A2C" w:rsidRPr="00BA698F" w:rsidRDefault="00347A2C" w:rsidP="00002E16">
            <w:pPr>
              <w:jc w:val="center"/>
              <w:rPr>
                <w:rStyle w:val="Fett"/>
                <w:rFonts w:ascii="Arial" w:hAnsi="Arial" w:cs="Arial"/>
              </w:rPr>
            </w:pPr>
            <w:r w:rsidRPr="00BA698F">
              <w:rPr>
                <w:rStyle w:val="Fett"/>
                <w:rFonts w:ascii="Arial" w:hAnsi="Arial" w:cs="Arial"/>
              </w:rPr>
              <w:t>Organisation / Hinweise</w:t>
            </w:r>
          </w:p>
        </w:tc>
      </w:tr>
      <w:tr w:rsidR="008A1D5E" w:rsidRPr="008A1D5E" w14:paraId="67835005" w14:textId="77777777" w:rsidTr="00002E16">
        <w:tc>
          <w:tcPr>
            <w:tcW w:w="851" w:type="dxa"/>
            <w:tcBorders>
              <w:top w:val="single" w:sz="2" w:space="0" w:color="auto"/>
              <w:left w:val="single" w:sz="2" w:space="0" w:color="auto"/>
              <w:bottom w:val="single" w:sz="2" w:space="0" w:color="auto"/>
              <w:right w:val="single" w:sz="2" w:space="0" w:color="auto"/>
            </w:tcBorders>
          </w:tcPr>
          <w:p w14:paraId="57D948FB" w14:textId="77777777" w:rsidR="00347A2C" w:rsidRPr="008A1D5E" w:rsidRDefault="00347A2C" w:rsidP="00002E16">
            <w:pPr>
              <w:spacing w:line="276" w:lineRule="auto"/>
              <w:jc w:val="center"/>
              <w:rPr>
                <w:rFonts w:cs="Arial"/>
              </w:rPr>
            </w:pPr>
          </w:p>
        </w:tc>
        <w:tc>
          <w:tcPr>
            <w:tcW w:w="4252" w:type="dxa"/>
            <w:tcBorders>
              <w:top w:val="single" w:sz="2" w:space="0" w:color="auto"/>
              <w:left w:val="single" w:sz="2" w:space="0" w:color="auto"/>
              <w:bottom w:val="single" w:sz="2" w:space="0" w:color="auto"/>
              <w:right w:val="single" w:sz="2" w:space="0" w:color="auto"/>
            </w:tcBorders>
          </w:tcPr>
          <w:p w14:paraId="45D1A637" w14:textId="77777777" w:rsidR="00347A2C" w:rsidRPr="008A1D5E" w:rsidRDefault="00347A2C" w:rsidP="00002E16">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16E26E70" w14:textId="4FA8A494" w:rsidR="00347A2C" w:rsidRPr="008A1D5E" w:rsidRDefault="00347A2C" w:rsidP="00002E16">
            <w:pPr>
              <w:autoSpaceDE w:val="0"/>
              <w:autoSpaceDN w:val="0"/>
              <w:adjustRightInd w:val="0"/>
              <w:spacing w:line="276" w:lineRule="auto"/>
              <w:rPr>
                <w:rFonts w:cs="Arial"/>
                <w:b/>
                <w:bCs/>
              </w:rPr>
            </w:pPr>
            <w:r w:rsidRPr="008A1D5E">
              <w:rPr>
                <w:rFonts w:cs="Arial"/>
                <w:b/>
                <w:bCs/>
              </w:rPr>
              <w:t xml:space="preserve">Planung der </w:t>
            </w:r>
            <w:r w:rsidR="000A1C8F" w:rsidRPr="008A1D5E">
              <w:rPr>
                <w:rFonts w:cs="Arial"/>
                <w:b/>
                <w:bCs/>
              </w:rPr>
              <w:t>Einsatzübungen</w:t>
            </w:r>
          </w:p>
          <w:p w14:paraId="0C8C0332" w14:textId="23F743F5" w:rsidR="000A1C8F" w:rsidRPr="008A1D5E" w:rsidRDefault="000A1C8F" w:rsidP="00002E16">
            <w:pPr>
              <w:autoSpaceDE w:val="0"/>
              <w:autoSpaceDN w:val="0"/>
              <w:adjustRightInd w:val="0"/>
              <w:spacing w:line="276" w:lineRule="auto"/>
              <w:rPr>
                <w:rFonts w:cs="Arial"/>
              </w:rPr>
            </w:pPr>
            <w:r w:rsidRPr="008A1D5E">
              <w:rPr>
                <w:rFonts w:cs="Arial"/>
              </w:rPr>
              <w:t xml:space="preserve">Die Einsatzübungen sollten </w:t>
            </w:r>
            <w:r w:rsidR="00B2360E" w:rsidRPr="008A1D5E">
              <w:rPr>
                <w:rFonts w:cs="Arial"/>
              </w:rPr>
              <w:t xml:space="preserve">unter Berücksichtigung </w:t>
            </w:r>
            <w:r w:rsidR="00526587" w:rsidRPr="008A1D5E">
              <w:rPr>
                <w:rFonts w:cs="Arial"/>
              </w:rPr>
              <w:t xml:space="preserve">der </w:t>
            </w:r>
            <w:r w:rsidR="00B2360E" w:rsidRPr="008A1D5E">
              <w:rPr>
                <w:rFonts w:cs="Arial"/>
              </w:rPr>
              <w:t xml:space="preserve">FwDV 1 und FwDV 3 unter weitgehend realistischen Bedingungen durchgeführt werden und vor allem </w:t>
            </w:r>
            <w:r w:rsidRPr="008A1D5E">
              <w:rPr>
                <w:rFonts w:cs="Arial"/>
              </w:rPr>
              <w:t>folgende Bestandteile enthalten</w:t>
            </w:r>
            <w:r w:rsidR="00B2360E" w:rsidRPr="008A1D5E">
              <w:rPr>
                <w:rFonts w:cs="Arial"/>
              </w:rPr>
              <w:t>:</w:t>
            </w:r>
          </w:p>
          <w:p w14:paraId="3E587446" w14:textId="32A3753B" w:rsidR="000A1C8F" w:rsidRPr="008A1D5E" w:rsidRDefault="000A1C8F" w:rsidP="000A1C8F">
            <w:pPr>
              <w:pStyle w:val="Listenabsatz"/>
              <w:numPr>
                <w:ilvl w:val="0"/>
                <w:numId w:val="15"/>
              </w:numPr>
              <w:autoSpaceDE w:val="0"/>
              <w:autoSpaceDN w:val="0"/>
              <w:adjustRightInd w:val="0"/>
              <w:spacing w:before="120" w:after="120" w:line="276" w:lineRule="auto"/>
              <w:ind w:left="227" w:hanging="227"/>
              <w:contextualSpacing w:val="0"/>
              <w:rPr>
                <w:rFonts w:cs="Arial"/>
              </w:rPr>
            </w:pPr>
            <w:r w:rsidRPr="008A1D5E">
              <w:rPr>
                <w:rFonts w:cs="Arial"/>
              </w:rPr>
              <w:t xml:space="preserve">Verlegen von Schlauchleitungen </w:t>
            </w:r>
          </w:p>
          <w:p w14:paraId="0A0DF9EF" w14:textId="77777777" w:rsidR="000A1C8F" w:rsidRPr="008A1D5E" w:rsidRDefault="000A1C8F" w:rsidP="000A1C8F">
            <w:pPr>
              <w:pStyle w:val="Listenabsatz"/>
              <w:numPr>
                <w:ilvl w:val="0"/>
                <w:numId w:val="15"/>
              </w:numPr>
              <w:autoSpaceDE w:val="0"/>
              <w:autoSpaceDN w:val="0"/>
              <w:adjustRightInd w:val="0"/>
              <w:spacing w:before="120" w:after="120" w:line="276" w:lineRule="auto"/>
              <w:ind w:left="227" w:hanging="227"/>
              <w:contextualSpacing w:val="0"/>
              <w:rPr>
                <w:rFonts w:cs="Arial"/>
              </w:rPr>
            </w:pPr>
            <w:r w:rsidRPr="008A1D5E">
              <w:rPr>
                <w:rFonts w:cs="Arial"/>
              </w:rPr>
              <w:t>Bereitlegen von Reserveschläuchen</w:t>
            </w:r>
          </w:p>
          <w:p w14:paraId="64248120" w14:textId="08B7C02F" w:rsidR="000A1C8F" w:rsidRPr="008A1D5E" w:rsidRDefault="000A1C8F" w:rsidP="000A1C8F">
            <w:pPr>
              <w:pStyle w:val="Listenabsatz"/>
              <w:numPr>
                <w:ilvl w:val="0"/>
                <w:numId w:val="15"/>
              </w:numPr>
              <w:autoSpaceDE w:val="0"/>
              <w:autoSpaceDN w:val="0"/>
              <w:adjustRightInd w:val="0"/>
              <w:spacing w:before="120" w:after="120" w:line="276" w:lineRule="auto"/>
              <w:ind w:left="227" w:hanging="227"/>
              <w:contextualSpacing w:val="0"/>
              <w:rPr>
                <w:rFonts w:cs="Arial"/>
              </w:rPr>
            </w:pPr>
            <w:r w:rsidRPr="008A1D5E">
              <w:rPr>
                <w:rFonts w:cs="Arial"/>
              </w:rPr>
              <w:t>Ein</w:t>
            </w:r>
            <w:r w:rsidR="003E13A0" w:rsidRPr="008A1D5E">
              <w:rPr>
                <w:rFonts w:cs="Arial"/>
              </w:rPr>
              <w:t>kuppeln</w:t>
            </w:r>
            <w:r w:rsidRPr="008A1D5E">
              <w:rPr>
                <w:rFonts w:cs="Arial"/>
              </w:rPr>
              <w:t xml:space="preserve"> von Armaturen </w:t>
            </w:r>
          </w:p>
          <w:p w14:paraId="2A066DA9" w14:textId="77777777" w:rsidR="000A1C8F" w:rsidRPr="008A1D5E" w:rsidRDefault="000A1C8F" w:rsidP="000A1C8F">
            <w:pPr>
              <w:pStyle w:val="Listenabsatz"/>
              <w:numPr>
                <w:ilvl w:val="0"/>
                <w:numId w:val="15"/>
              </w:numPr>
              <w:autoSpaceDE w:val="0"/>
              <w:autoSpaceDN w:val="0"/>
              <w:adjustRightInd w:val="0"/>
              <w:spacing w:before="120" w:after="120" w:line="276" w:lineRule="auto"/>
              <w:ind w:left="227" w:hanging="227"/>
              <w:contextualSpacing w:val="0"/>
              <w:rPr>
                <w:rFonts w:cs="Arial"/>
              </w:rPr>
            </w:pPr>
            <w:r w:rsidRPr="008A1D5E">
              <w:t>Auslegen von Schlauchbrücken</w:t>
            </w:r>
          </w:p>
          <w:p w14:paraId="6DD61910" w14:textId="20AA3758" w:rsidR="000A1C8F" w:rsidRPr="008A1D5E" w:rsidRDefault="000A1C8F" w:rsidP="000A1C8F">
            <w:pPr>
              <w:pStyle w:val="Listenabsatz"/>
              <w:numPr>
                <w:ilvl w:val="0"/>
                <w:numId w:val="15"/>
              </w:numPr>
              <w:autoSpaceDE w:val="0"/>
              <w:autoSpaceDN w:val="0"/>
              <w:adjustRightInd w:val="0"/>
              <w:spacing w:before="120" w:after="120" w:line="276" w:lineRule="auto"/>
              <w:ind w:left="227" w:hanging="227"/>
              <w:contextualSpacing w:val="0"/>
              <w:rPr>
                <w:rFonts w:cs="Arial"/>
              </w:rPr>
            </w:pPr>
            <w:r w:rsidRPr="008A1D5E">
              <w:t>Aufbau</w:t>
            </w:r>
            <w:r w:rsidR="003E13A0" w:rsidRPr="008A1D5E">
              <w:t>en</w:t>
            </w:r>
            <w:r w:rsidRPr="008A1D5E">
              <w:t xml:space="preserve"> von Schlauchüberführungen</w:t>
            </w:r>
          </w:p>
          <w:p w14:paraId="1752E788" w14:textId="287C9ECA" w:rsidR="00B716FE" w:rsidRPr="008A1D5E" w:rsidRDefault="00B716FE" w:rsidP="00B716FE">
            <w:pPr>
              <w:pStyle w:val="Listenabsatz"/>
              <w:numPr>
                <w:ilvl w:val="0"/>
                <w:numId w:val="15"/>
              </w:numPr>
              <w:autoSpaceDE w:val="0"/>
              <w:autoSpaceDN w:val="0"/>
              <w:adjustRightInd w:val="0"/>
              <w:spacing w:before="120" w:after="120" w:line="276" w:lineRule="auto"/>
              <w:ind w:left="227" w:hanging="227"/>
              <w:contextualSpacing w:val="0"/>
              <w:rPr>
                <w:rFonts w:cs="Arial"/>
              </w:rPr>
            </w:pPr>
            <w:r w:rsidRPr="008A1D5E">
              <w:t>Aufbau</w:t>
            </w:r>
            <w:r w:rsidR="003E13A0" w:rsidRPr="008A1D5E">
              <w:t>en</w:t>
            </w:r>
            <w:r w:rsidRPr="008A1D5E">
              <w:t xml:space="preserve"> von Faltbehältern</w:t>
            </w:r>
          </w:p>
          <w:p w14:paraId="07B38C18" w14:textId="091EB9D4" w:rsidR="00347A2C" w:rsidRPr="008A1D5E" w:rsidRDefault="00974F6F" w:rsidP="000A1C8F">
            <w:pPr>
              <w:pStyle w:val="Listenabsatz"/>
              <w:numPr>
                <w:ilvl w:val="0"/>
                <w:numId w:val="15"/>
              </w:numPr>
              <w:autoSpaceDE w:val="0"/>
              <w:autoSpaceDN w:val="0"/>
              <w:adjustRightInd w:val="0"/>
              <w:spacing w:before="120" w:after="120" w:line="276" w:lineRule="auto"/>
              <w:ind w:left="227" w:hanging="227"/>
              <w:contextualSpacing w:val="0"/>
              <w:rPr>
                <w:rFonts w:cs="Arial"/>
              </w:rPr>
            </w:pPr>
            <w:r w:rsidRPr="008A1D5E">
              <w:t>…</w:t>
            </w:r>
            <w:r w:rsidR="00347A2C" w:rsidRPr="008A1D5E">
              <w:t>.</w:t>
            </w:r>
          </w:p>
        </w:tc>
        <w:tc>
          <w:tcPr>
            <w:tcW w:w="2977" w:type="dxa"/>
            <w:tcBorders>
              <w:top w:val="single" w:sz="2" w:space="0" w:color="auto"/>
              <w:left w:val="single" w:sz="2" w:space="0" w:color="auto"/>
              <w:bottom w:val="single" w:sz="2" w:space="0" w:color="auto"/>
              <w:right w:val="single" w:sz="2" w:space="0" w:color="auto"/>
            </w:tcBorders>
          </w:tcPr>
          <w:p w14:paraId="0E121A30" w14:textId="77777777" w:rsidR="00347A2C" w:rsidRPr="008A1D5E" w:rsidRDefault="00347A2C" w:rsidP="00002E16">
            <w:pPr>
              <w:spacing w:line="276" w:lineRule="auto"/>
              <w:rPr>
                <w:rFonts w:cs="Arial"/>
              </w:rPr>
            </w:pPr>
          </w:p>
        </w:tc>
      </w:tr>
    </w:tbl>
    <w:p w14:paraId="33A1AC94" w14:textId="77777777" w:rsidR="00347A2C" w:rsidRPr="00BA698F" w:rsidRDefault="00347A2C" w:rsidP="00347A2C">
      <w:pPr>
        <w:pStyle w:val="Listenabsatz"/>
        <w:rPr>
          <w:rFonts w:cs="Arial"/>
          <w:color w:val="0070C0"/>
        </w:rPr>
        <w:sectPr w:rsidR="00347A2C" w:rsidRPr="00BA698F" w:rsidSect="00DC00ED">
          <w:pgSz w:w="16838" w:h="11906" w:orient="landscape" w:code="9"/>
          <w:pgMar w:top="1418" w:right="1418" w:bottom="1134" w:left="1418" w:header="709" w:footer="709" w:gutter="0"/>
          <w:cols w:space="708"/>
          <w:docGrid w:linePitch="360"/>
        </w:sectPr>
      </w:pPr>
    </w:p>
    <w:p w14:paraId="5C667EA8" w14:textId="77777777" w:rsidR="00347A2C" w:rsidRPr="00974F6F" w:rsidRDefault="00347A2C" w:rsidP="00347A2C">
      <w:pPr>
        <w:spacing w:after="360"/>
        <w:rPr>
          <w:rStyle w:val="Fett"/>
          <w:rFonts w:ascii="Arial" w:hAnsi="Arial" w:cs="Arial"/>
        </w:rPr>
      </w:pPr>
      <w:r w:rsidRPr="00974F6F">
        <w:rPr>
          <w:rStyle w:val="Fett"/>
          <w:rFonts w:ascii="Arial" w:hAnsi="Arial" w:cs="Arial"/>
        </w:rPr>
        <w:lastRenderedPageBreak/>
        <w:t>Kommentar:</w:t>
      </w:r>
    </w:p>
    <w:p w14:paraId="18F52F59" w14:textId="77777777" w:rsidR="00B2360E" w:rsidRPr="00974F6F" w:rsidRDefault="00B2360E" w:rsidP="00B2360E">
      <w:pPr>
        <w:autoSpaceDE w:val="0"/>
        <w:autoSpaceDN w:val="0"/>
        <w:adjustRightInd w:val="0"/>
        <w:rPr>
          <w:rFonts w:cs="Arial"/>
          <w:b/>
          <w:bCs/>
          <w:sz w:val="24"/>
          <w:szCs w:val="24"/>
        </w:rPr>
      </w:pPr>
      <w:r w:rsidRPr="00974F6F">
        <w:rPr>
          <w:rFonts w:cs="Arial"/>
          <w:b/>
          <w:bCs/>
          <w:sz w:val="24"/>
          <w:szCs w:val="24"/>
        </w:rPr>
        <w:t>Planung der Einsatzübungen</w:t>
      </w:r>
    </w:p>
    <w:p w14:paraId="4E73DB19" w14:textId="57F2DD1F" w:rsidR="00B2360E" w:rsidRPr="00974F6F" w:rsidRDefault="00B2360E" w:rsidP="00E07F6D">
      <w:pPr>
        <w:autoSpaceDE w:val="0"/>
        <w:autoSpaceDN w:val="0"/>
        <w:adjustRightInd w:val="0"/>
        <w:spacing w:after="240"/>
        <w:rPr>
          <w:rFonts w:cs="Arial"/>
        </w:rPr>
      </w:pPr>
      <w:r w:rsidRPr="00974F6F">
        <w:rPr>
          <w:rFonts w:cs="Arial"/>
        </w:rPr>
        <w:t xml:space="preserve">Die Einsatzübungen sollten unter Berücksichtigung </w:t>
      </w:r>
      <w:r w:rsidR="00526587" w:rsidRPr="00974F6F">
        <w:rPr>
          <w:rFonts w:cs="Arial"/>
        </w:rPr>
        <w:t xml:space="preserve">der </w:t>
      </w:r>
      <w:r w:rsidRPr="00974F6F">
        <w:rPr>
          <w:rFonts w:cs="Arial"/>
        </w:rPr>
        <w:t>Feuerwehr-Dienstvorschriften</w:t>
      </w:r>
      <w:r w:rsidR="008A5A0C">
        <w:rPr>
          <w:rFonts w:cs="Arial"/>
        </w:rPr>
        <w:t xml:space="preserve"> 1</w:t>
      </w:r>
      <w:r w:rsidRPr="00974F6F">
        <w:rPr>
          <w:rFonts w:cs="Arial"/>
        </w:rPr>
        <w:t xml:space="preserve"> </w:t>
      </w:r>
      <w:r w:rsidR="008A5A0C">
        <w:rPr>
          <w:rFonts w:cs="Arial"/>
        </w:rPr>
        <w:t>(</w:t>
      </w:r>
      <w:r w:rsidRPr="00974F6F">
        <w:rPr>
          <w:rFonts w:cs="Arial"/>
        </w:rPr>
        <w:t>FwDV 1</w:t>
      </w:r>
      <w:r w:rsidR="008A5A0C">
        <w:rPr>
          <w:rFonts w:cs="Arial"/>
        </w:rPr>
        <w:t>)</w:t>
      </w:r>
      <w:r w:rsidRPr="00974F6F">
        <w:rPr>
          <w:rFonts w:cs="Arial"/>
        </w:rPr>
        <w:t xml:space="preserve"> „Grundtätigkeiten - Lösch- und Hilfeleistungseinsatz“ und </w:t>
      </w:r>
      <w:r w:rsidR="008A5A0C" w:rsidRPr="00974F6F">
        <w:rPr>
          <w:rFonts w:cs="Arial"/>
        </w:rPr>
        <w:t>der Feuerwehr-Dienstvorschriften</w:t>
      </w:r>
      <w:r w:rsidR="008A5A0C">
        <w:rPr>
          <w:rFonts w:cs="Arial"/>
        </w:rPr>
        <w:t xml:space="preserve"> 3 (</w:t>
      </w:r>
      <w:r w:rsidRPr="00974F6F">
        <w:rPr>
          <w:rFonts w:cs="Arial"/>
        </w:rPr>
        <w:t>FwDV 3</w:t>
      </w:r>
      <w:r w:rsidR="0032630E">
        <w:rPr>
          <w:rFonts w:cs="Arial"/>
        </w:rPr>
        <w:t>)</w:t>
      </w:r>
      <w:r w:rsidRPr="00974F6F">
        <w:rPr>
          <w:rFonts w:cs="Arial"/>
        </w:rPr>
        <w:t xml:space="preserve"> „Einheiten im Lösch- und Hilfeleistungseinsatz“ unter weitgehend realistischen Bedingungen durchgeführt werden</w:t>
      </w:r>
      <w:r w:rsidR="00E07F6D" w:rsidRPr="00974F6F">
        <w:rPr>
          <w:rFonts w:cs="Arial"/>
        </w:rPr>
        <w:t xml:space="preserve"> und </w:t>
      </w:r>
      <w:r w:rsidRPr="00974F6F">
        <w:rPr>
          <w:rFonts w:cs="Arial"/>
        </w:rPr>
        <w:t>vor allem folgende Bestandteile enthalten:</w:t>
      </w:r>
    </w:p>
    <w:p w14:paraId="203F851A" w14:textId="77777777" w:rsidR="00B2360E" w:rsidRPr="00974F6F" w:rsidRDefault="00B2360E" w:rsidP="00B2360E">
      <w:pPr>
        <w:pStyle w:val="Listenabsatz"/>
        <w:numPr>
          <w:ilvl w:val="0"/>
          <w:numId w:val="15"/>
        </w:numPr>
        <w:autoSpaceDE w:val="0"/>
        <w:autoSpaceDN w:val="0"/>
        <w:adjustRightInd w:val="0"/>
        <w:spacing w:before="120" w:after="120" w:line="276" w:lineRule="auto"/>
        <w:ind w:left="227" w:hanging="227"/>
        <w:contextualSpacing w:val="0"/>
        <w:rPr>
          <w:rFonts w:cs="Arial"/>
          <w:b/>
          <w:bCs/>
        </w:rPr>
      </w:pPr>
      <w:r w:rsidRPr="00974F6F">
        <w:rPr>
          <w:rFonts w:cs="Arial"/>
          <w:b/>
          <w:bCs/>
        </w:rPr>
        <w:t xml:space="preserve">Verlegen von Schlauchleitungen </w:t>
      </w:r>
    </w:p>
    <w:p w14:paraId="01176140" w14:textId="7F0F1459" w:rsidR="00B2360E" w:rsidRPr="00974F6F" w:rsidRDefault="00B2360E" w:rsidP="00526587">
      <w:pPr>
        <w:pStyle w:val="Listenabsatz"/>
        <w:numPr>
          <w:ilvl w:val="0"/>
          <w:numId w:val="17"/>
        </w:numPr>
        <w:autoSpaceDE w:val="0"/>
        <w:autoSpaceDN w:val="0"/>
        <w:adjustRightInd w:val="0"/>
        <w:spacing w:before="120" w:after="120" w:line="276" w:lineRule="auto"/>
        <w:ind w:left="454" w:hanging="227"/>
        <w:contextualSpacing w:val="0"/>
        <w:rPr>
          <w:rFonts w:cs="Arial"/>
        </w:rPr>
      </w:pPr>
      <w:r w:rsidRPr="00974F6F">
        <w:rPr>
          <w:rFonts w:cs="Arial"/>
        </w:rPr>
        <w:t>von Hand, mit fahrbaren Haspeln</w:t>
      </w:r>
      <w:r w:rsidR="00526587" w:rsidRPr="00974F6F">
        <w:rPr>
          <w:rFonts w:cs="Arial"/>
        </w:rPr>
        <w:t xml:space="preserve"> oder </w:t>
      </w:r>
      <w:r w:rsidRPr="00974F6F">
        <w:rPr>
          <w:rFonts w:cs="Arial"/>
        </w:rPr>
        <w:t>aus Einsatzfahrzeugen heraus</w:t>
      </w:r>
      <w:r w:rsidR="00526587" w:rsidRPr="00974F6F">
        <w:rPr>
          <w:rFonts w:cs="Arial"/>
        </w:rPr>
        <w:t xml:space="preserve"> verlegen</w:t>
      </w:r>
    </w:p>
    <w:p w14:paraId="7F427E33" w14:textId="04F1EA55" w:rsidR="00526587" w:rsidRPr="00974F6F" w:rsidRDefault="00526587" w:rsidP="00526587">
      <w:pPr>
        <w:pStyle w:val="Listenabsatz"/>
        <w:numPr>
          <w:ilvl w:val="0"/>
          <w:numId w:val="17"/>
        </w:numPr>
        <w:autoSpaceDE w:val="0"/>
        <w:autoSpaceDN w:val="0"/>
        <w:adjustRightInd w:val="0"/>
        <w:spacing w:before="120" w:after="120" w:line="276" w:lineRule="auto"/>
        <w:ind w:left="454" w:hanging="227"/>
        <w:contextualSpacing w:val="0"/>
        <w:rPr>
          <w:rFonts w:cs="Arial"/>
        </w:rPr>
      </w:pPr>
      <w:r w:rsidRPr="00974F6F">
        <w:rPr>
          <w:rFonts w:cs="Arial"/>
          <w:bCs/>
        </w:rPr>
        <w:t xml:space="preserve">nicht in unwegsamem </w:t>
      </w:r>
      <w:r w:rsidR="00151139">
        <w:rPr>
          <w:rFonts w:cs="Arial"/>
          <w:bCs/>
        </w:rPr>
        <w:t>beziehungsweise</w:t>
      </w:r>
      <w:r w:rsidR="00FF7C20" w:rsidRPr="00974F6F">
        <w:rPr>
          <w:rFonts w:cs="Arial"/>
          <w:bCs/>
        </w:rPr>
        <w:t xml:space="preserve"> unbefestigtem </w:t>
      </w:r>
      <w:r w:rsidRPr="00974F6F">
        <w:rPr>
          <w:rFonts w:cs="Arial"/>
          <w:bCs/>
        </w:rPr>
        <w:t>Gelände verlegen</w:t>
      </w:r>
    </w:p>
    <w:p w14:paraId="3FD425A0" w14:textId="704D3B75" w:rsidR="00526587" w:rsidRPr="00974F6F" w:rsidRDefault="00526587" w:rsidP="00526587">
      <w:pPr>
        <w:pStyle w:val="Listenabsatz"/>
        <w:numPr>
          <w:ilvl w:val="0"/>
          <w:numId w:val="17"/>
        </w:numPr>
        <w:autoSpaceDE w:val="0"/>
        <w:autoSpaceDN w:val="0"/>
        <w:adjustRightInd w:val="0"/>
        <w:spacing w:before="120" w:after="120" w:line="276" w:lineRule="auto"/>
        <w:ind w:left="454" w:hanging="227"/>
        <w:contextualSpacing w:val="0"/>
        <w:rPr>
          <w:rFonts w:cs="Arial"/>
        </w:rPr>
      </w:pPr>
      <w:r w:rsidRPr="00974F6F">
        <w:rPr>
          <w:rFonts w:cs="Arial"/>
        </w:rPr>
        <w:t>grundsätzlich am Rand von Verkehrswegen / Straßen / Wegen und dabei möglichst gestreckt und gradlinig verlegen</w:t>
      </w:r>
    </w:p>
    <w:p w14:paraId="5DEEE6B2" w14:textId="1ED7D0D0" w:rsidR="00526587" w:rsidRPr="00974F6F" w:rsidRDefault="00526587" w:rsidP="00E07F6D">
      <w:pPr>
        <w:pStyle w:val="Listenabsatz"/>
        <w:numPr>
          <w:ilvl w:val="0"/>
          <w:numId w:val="17"/>
        </w:numPr>
        <w:autoSpaceDE w:val="0"/>
        <w:autoSpaceDN w:val="0"/>
        <w:adjustRightInd w:val="0"/>
        <w:spacing w:before="120" w:line="276" w:lineRule="auto"/>
        <w:ind w:left="454" w:hanging="227"/>
        <w:contextualSpacing w:val="0"/>
        <w:rPr>
          <w:rFonts w:cs="Arial"/>
        </w:rPr>
      </w:pPr>
      <w:r w:rsidRPr="00974F6F">
        <w:rPr>
          <w:rFonts w:cs="Arial"/>
        </w:rPr>
        <w:t>gleichzeitig von der Wasserentnahmestelle in Richtung Einsatzstelle und von der Einsatzstelle in Richtung Wasserentnahmestelle verlegen</w:t>
      </w:r>
    </w:p>
    <w:p w14:paraId="78FA89F8" w14:textId="77777777" w:rsidR="00B2360E" w:rsidRPr="00974F6F" w:rsidRDefault="00B2360E" w:rsidP="00B2360E">
      <w:pPr>
        <w:pStyle w:val="Listenabsatz"/>
        <w:numPr>
          <w:ilvl w:val="0"/>
          <w:numId w:val="15"/>
        </w:numPr>
        <w:autoSpaceDE w:val="0"/>
        <w:autoSpaceDN w:val="0"/>
        <w:adjustRightInd w:val="0"/>
        <w:spacing w:before="120" w:after="120" w:line="276" w:lineRule="auto"/>
        <w:ind w:left="227" w:hanging="227"/>
        <w:contextualSpacing w:val="0"/>
        <w:rPr>
          <w:rFonts w:cs="Arial"/>
          <w:b/>
          <w:bCs/>
        </w:rPr>
      </w:pPr>
      <w:r w:rsidRPr="00974F6F">
        <w:rPr>
          <w:rFonts w:cs="Arial"/>
          <w:b/>
          <w:bCs/>
        </w:rPr>
        <w:t>Bereitlegen von Reserveschläuchen</w:t>
      </w:r>
    </w:p>
    <w:p w14:paraId="23C63DBC" w14:textId="6326BA19" w:rsidR="00526587" w:rsidRPr="00974F6F" w:rsidRDefault="00526587" w:rsidP="00E07F6D">
      <w:pPr>
        <w:pStyle w:val="Listenabsatz"/>
        <w:numPr>
          <w:ilvl w:val="0"/>
          <w:numId w:val="18"/>
        </w:numPr>
        <w:autoSpaceDE w:val="0"/>
        <w:autoSpaceDN w:val="0"/>
        <w:adjustRightInd w:val="0"/>
        <w:spacing w:before="120" w:line="276" w:lineRule="auto"/>
        <w:ind w:left="454" w:hanging="227"/>
        <w:contextualSpacing w:val="0"/>
        <w:rPr>
          <w:rFonts w:cs="Arial"/>
        </w:rPr>
      </w:pPr>
      <w:r w:rsidRPr="00974F6F">
        <w:rPr>
          <w:rFonts w:cs="Arial"/>
        </w:rPr>
        <w:t>Reserveschläuche</w:t>
      </w:r>
      <w:r w:rsidRPr="00974F6F">
        <w:rPr>
          <w:rFonts w:cs="Arial"/>
          <w:bCs/>
        </w:rPr>
        <w:t xml:space="preserve"> entlang der Förderstrecke bereitlegen</w:t>
      </w:r>
      <w:r w:rsidR="00C74FCF" w:rsidRPr="00974F6F">
        <w:rPr>
          <w:rFonts w:cs="Arial"/>
          <w:bCs/>
        </w:rPr>
        <w:t xml:space="preserve">, zum Beispiel ein </w:t>
      </w:r>
      <w:r w:rsidR="00672649">
        <w:rPr>
          <w:rFonts w:cs="Arial"/>
          <w:bCs/>
        </w:rPr>
        <w:t>B-Drucks</w:t>
      </w:r>
      <w:r w:rsidR="00C74FCF" w:rsidRPr="00974F6F">
        <w:rPr>
          <w:rFonts w:cs="Arial"/>
          <w:bCs/>
        </w:rPr>
        <w:t>chlauch auf 100 Meter Schlauchleitung oder</w:t>
      </w:r>
      <w:r w:rsidRPr="00974F6F">
        <w:rPr>
          <w:rFonts w:cs="Arial"/>
          <w:bCs/>
        </w:rPr>
        <w:t xml:space="preserve"> </w:t>
      </w:r>
      <w:r w:rsidRPr="00974F6F">
        <w:rPr>
          <w:rFonts w:cs="Arial"/>
        </w:rPr>
        <w:t xml:space="preserve">an jeder Pumpe zwei </w:t>
      </w:r>
      <w:r w:rsidR="00672649">
        <w:rPr>
          <w:rFonts w:cs="Arial"/>
        </w:rPr>
        <w:t>B-Drucks</w:t>
      </w:r>
      <w:r w:rsidRPr="00974F6F">
        <w:rPr>
          <w:rFonts w:cs="Arial"/>
        </w:rPr>
        <w:t>chläuche</w:t>
      </w:r>
    </w:p>
    <w:p w14:paraId="18720509" w14:textId="7919B7C1" w:rsidR="00C74FCF" w:rsidRPr="00974F6F" w:rsidRDefault="00B2360E" w:rsidP="00B2360E">
      <w:pPr>
        <w:pStyle w:val="Listenabsatz"/>
        <w:numPr>
          <w:ilvl w:val="0"/>
          <w:numId w:val="15"/>
        </w:numPr>
        <w:autoSpaceDE w:val="0"/>
        <w:autoSpaceDN w:val="0"/>
        <w:adjustRightInd w:val="0"/>
        <w:spacing w:before="120" w:after="120" w:line="276" w:lineRule="auto"/>
        <w:ind w:left="227" w:hanging="227"/>
        <w:contextualSpacing w:val="0"/>
        <w:rPr>
          <w:rFonts w:cs="Arial"/>
          <w:b/>
          <w:bCs/>
        </w:rPr>
      </w:pPr>
      <w:r w:rsidRPr="00974F6F">
        <w:rPr>
          <w:rFonts w:cs="Arial"/>
          <w:b/>
          <w:bCs/>
        </w:rPr>
        <w:t>Ein</w:t>
      </w:r>
      <w:r w:rsidR="00151139">
        <w:rPr>
          <w:rFonts w:cs="Arial"/>
          <w:b/>
          <w:bCs/>
        </w:rPr>
        <w:t>kupp</w:t>
      </w:r>
      <w:r w:rsidR="00672649">
        <w:rPr>
          <w:rFonts w:cs="Arial"/>
          <w:b/>
          <w:bCs/>
        </w:rPr>
        <w:t>e</w:t>
      </w:r>
      <w:r w:rsidR="00151139">
        <w:rPr>
          <w:rFonts w:cs="Arial"/>
          <w:b/>
          <w:bCs/>
        </w:rPr>
        <w:t>ln</w:t>
      </w:r>
      <w:r w:rsidRPr="00974F6F">
        <w:rPr>
          <w:rFonts w:cs="Arial"/>
          <w:b/>
          <w:bCs/>
        </w:rPr>
        <w:t xml:space="preserve"> von Armaturen </w:t>
      </w:r>
    </w:p>
    <w:p w14:paraId="2D6B312A" w14:textId="4337B08D" w:rsidR="00C74FCF" w:rsidRPr="00974F6F" w:rsidRDefault="00C74FCF" w:rsidP="00C74FCF">
      <w:pPr>
        <w:pStyle w:val="Listenabsatz"/>
        <w:numPr>
          <w:ilvl w:val="0"/>
          <w:numId w:val="20"/>
        </w:numPr>
        <w:autoSpaceDE w:val="0"/>
        <w:autoSpaceDN w:val="0"/>
        <w:adjustRightInd w:val="0"/>
        <w:spacing w:before="120" w:after="120" w:line="276" w:lineRule="auto"/>
        <w:ind w:left="454" w:hanging="227"/>
        <w:contextualSpacing w:val="0"/>
        <w:rPr>
          <w:rFonts w:cs="Arial"/>
        </w:rPr>
      </w:pPr>
      <w:r w:rsidRPr="00974F6F">
        <w:rPr>
          <w:rFonts w:cs="Arial"/>
          <w:bCs/>
        </w:rPr>
        <w:t>am Ende jeder Teilstrecke beziehungsweise bei großer Höhenzunahme zu Beginn der Teilstrecke ein Druckbegrenzungsven</w:t>
      </w:r>
      <w:r w:rsidRPr="00974F6F">
        <w:rPr>
          <w:rFonts w:cs="Arial"/>
          <w:bCs/>
        </w:rPr>
        <w:t>til mit angeschlossenem Abgangsschlauch zusammen mit einem Verteiler in die Schlauchleitung einkuppeln</w:t>
      </w:r>
    </w:p>
    <w:p w14:paraId="33BADE5A" w14:textId="78399280" w:rsidR="00C74FCF" w:rsidRPr="00974F6F" w:rsidRDefault="00C74FCF" w:rsidP="00E07F6D">
      <w:pPr>
        <w:pStyle w:val="Listenabsatz"/>
        <w:numPr>
          <w:ilvl w:val="0"/>
          <w:numId w:val="20"/>
        </w:numPr>
        <w:autoSpaceDE w:val="0"/>
        <w:autoSpaceDN w:val="0"/>
        <w:adjustRightInd w:val="0"/>
        <w:spacing w:before="120" w:line="276" w:lineRule="auto"/>
        <w:ind w:left="454" w:hanging="227"/>
        <w:contextualSpacing w:val="0"/>
        <w:rPr>
          <w:rFonts w:cs="Arial"/>
        </w:rPr>
      </w:pPr>
      <w:r w:rsidRPr="00974F6F">
        <w:rPr>
          <w:rFonts w:cs="Arial"/>
        </w:rPr>
        <w:t xml:space="preserve">Verteiler nicht schlagartig </w:t>
      </w:r>
      <w:r w:rsidR="00E07F6D" w:rsidRPr="00974F6F">
        <w:rPr>
          <w:rFonts w:cs="Arial"/>
        </w:rPr>
        <w:t>betätigen</w:t>
      </w:r>
      <w:r w:rsidRPr="00974F6F">
        <w:rPr>
          <w:rFonts w:cs="Arial"/>
        </w:rPr>
        <w:t xml:space="preserve"> (Druckstöße vermeiden), möglichst keine Verteiler mit Kugelhähnen verwenden</w:t>
      </w:r>
    </w:p>
    <w:p w14:paraId="1AC3E42D" w14:textId="0BADEA5A" w:rsidR="00B2360E" w:rsidRPr="00974F6F" w:rsidRDefault="00B2360E" w:rsidP="00B2360E">
      <w:pPr>
        <w:pStyle w:val="Listenabsatz"/>
        <w:numPr>
          <w:ilvl w:val="0"/>
          <w:numId w:val="15"/>
        </w:numPr>
        <w:autoSpaceDE w:val="0"/>
        <w:autoSpaceDN w:val="0"/>
        <w:adjustRightInd w:val="0"/>
        <w:spacing w:before="120" w:after="120" w:line="276" w:lineRule="auto"/>
        <w:ind w:left="227" w:hanging="227"/>
        <w:contextualSpacing w:val="0"/>
        <w:rPr>
          <w:rFonts w:cs="Arial"/>
          <w:b/>
          <w:bCs/>
        </w:rPr>
      </w:pPr>
      <w:r w:rsidRPr="00974F6F">
        <w:rPr>
          <w:b/>
          <w:bCs/>
        </w:rPr>
        <w:t>Auslegen von Schlauchbrücken</w:t>
      </w:r>
    </w:p>
    <w:p w14:paraId="56F174CE" w14:textId="277E713C" w:rsidR="00E07F6D" w:rsidRPr="00974F6F" w:rsidRDefault="00E07F6D" w:rsidP="00E07F6D">
      <w:pPr>
        <w:pStyle w:val="Listenabsatz"/>
        <w:numPr>
          <w:ilvl w:val="0"/>
          <w:numId w:val="21"/>
        </w:numPr>
        <w:autoSpaceDE w:val="0"/>
        <w:autoSpaceDN w:val="0"/>
        <w:adjustRightInd w:val="0"/>
        <w:spacing w:before="120" w:after="120" w:line="276" w:lineRule="auto"/>
        <w:ind w:left="454" w:hanging="227"/>
        <w:contextualSpacing w:val="0"/>
        <w:rPr>
          <w:rFonts w:cs="Arial"/>
        </w:rPr>
      </w:pPr>
      <w:r w:rsidRPr="00974F6F">
        <w:rPr>
          <w:rFonts w:cs="Arial"/>
        </w:rPr>
        <w:t>so auslegen, dass Kraftfahrzeuge mit verschiedenen Spur</w:t>
      </w:r>
      <w:r w:rsidR="00652B89">
        <w:rPr>
          <w:rFonts w:cs="Arial"/>
        </w:rPr>
        <w:t>w</w:t>
      </w:r>
      <w:r w:rsidR="0032630E">
        <w:rPr>
          <w:rFonts w:cs="Arial"/>
        </w:rPr>
        <w:t>eiten</w:t>
      </w:r>
      <w:r w:rsidRPr="00974F6F">
        <w:rPr>
          <w:rFonts w:cs="Arial"/>
        </w:rPr>
        <w:t xml:space="preserve"> die Schlauchleitungen sicher überfahren können</w:t>
      </w:r>
    </w:p>
    <w:p w14:paraId="081AF6C1" w14:textId="03BA48B3" w:rsidR="00E07F6D" w:rsidRPr="00974F6F" w:rsidRDefault="00E07F6D" w:rsidP="00E07F6D">
      <w:pPr>
        <w:pStyle w:val="Listenabsatz"/>
        <w:numPr>
          <w:ilvl w:val="0"/>
          <w:numId w:val="21"/>
        </w:numPr>
        <w:autoSpaceDE w:val="0"/>
        <w:autoSpaceDN w:val="0"/>
        <w:adjustRightInd w:val="0"/>
        <w:spacing w:before="120" w:after="120" w:line="276" w:lineRule="auto"/>
        <w:ind w:left="454" w:hanging="227"/>
        <w:contextualSpacing w:val="0"/>
        <w:rPr>
          <w:rFonts w:cs="Arial"/>
        </w:rPr>
      </w:pPr>
      <w:r w:rsidRPr="00974F6F">
        <w:rPr>
          <w:rFonts w:cs="Arial"/>
        </w:rPr>
        <w:t xml:space="preserve">zwei Schlauchbrücken </w:t>
      </w:r>
      <w:r w:rsidR="003C62B1" w:rsidRPr="00974F6F">
        <w:rPr>
          <w:rFonts w:cs="Arial"/>
        </w:rPr>
        <w:t>direkt</w:t>
      </w:r>
      <w:r w:rsidRPr="00974F6F">
        <w:rPr>
          <w:rFonts w:cs="Arial"/>
        </w:rPr>
        <w:t xml:space="preserve"> nebeneinander und im Abstand von etwa einem Meter eine dritte Schlauchbrücke auslegen</w:t>
      </w:r>
    </w:p>
    <w:p w14:paraId="45CAC428" w14:textId="766B1BF0" w:rsidR="00C4769D" w:rsidRPr="00974F6F" w:rsidRDefault="00E07F6D" w:rsidP="003C62B1">
      <w:pPr>
        <w:pStyle w:val="Listenabsatz"/>
        <w:numPr>
          <w:ilvl w:val="0"/>
          <w:numId w:val="21"/>
        </w:numPr>
        <w:autoSpaceDE w:val="0"/>
        <w:autoSpaceDN w:val="0"/>
        <w:adjustRightInd w:val="0"/>
        <w:spacing w:before="120" w:line="276" w:lineRule="auto"/>
        <w:ind w:left="454" w:hanging="227"/>
        <w:contextualSpacing w:val="0"/>
        <w:rPr>
          <w:rFonts w:cs="Arial"/>
        </w:rPr>
      </w:pPr>
      <w:r w:rsidRPr="00974F6F">
        <w:rPr>
          <w:rFonts w:cs="Arial"/>
          <w:bCs/>
        </w:rPr>
        <w:t xml:space="preserve">Sicherungsposten </w:t>
      </w:r>
      <w:r w:rsidR="003C62B1" w:rsidRPr="00974F6F">
        <w:rPr>
          <w:rFonts w:cs="Arial"/>
          <w:bCs/>
        </w:rPr>
        <w:t xml:space="preserve">an den Schlauchbrücken </w:t>
      </w:r>
      <w:r w:rsidR="0032630E">
        <w:rPr>
          <w:rFonts w:cs="Arial"/>
          <w:bCs/>
        </w:rPr>
        <w:t>bereitstellen</w:t>
      </w:r>
    </w:p>
    <w:p w14:paraId="68154466" w14:textId="3EC45965" w:rsidR="00B2360E" w:rsidRPr="00974F6F" w:rsidRDefault="00B2360E" w:rsidP="00B2360E">
      <w:pPr>
        <w:pStyle w:val="Listenabsatz"/>
        <w:numPr>
          <w:ilvl w:val="0"/>
          <w:numId w:val="15"/>
        </w:numPr>
        <w:autoSpaceDE w:val="0"/>
        <w:autoSpaceDN w:val="0"/>
        <w:adjustRightInd w:val="0"/>
        <w:spacing w:before="120" w:after="120" w:line="276" w:lineRule="auto"/>
        <w:ind w:left="227" w:hanging="227"/>
        <w:contextualSpacing w:val="0"/>
        <w:rPr>
          <w:rFonts w:cs="Arial"/>
          <w:b/>
          <w:bCs/>
        </w:rPr>
      </w:pPr>
      <w:r w:rsidRPr="00974F6F">
        <w:rPr>
          <w:b/>
          <w:bCs/>
        </w:rPr>
        <w:t>Aufbau</w:t>
      </w:r>
      <w:r w:rsidR="003E13A0">
        <w:rPr>
          <w:b/>
          <w:bCs/>
        </w:rPr>
        <w:t>en</w:t>
      </w:r>
      <w:r w:rsidRPr="00974F6F">
        <w:rPr>
          <w:b/>
          <w:bCs/>
        </w:rPr>
        <w:t xml:space="preserve"> von Schlauchüberführungen</w:t>
      </w:r>
    </w:p>
    <w:p w14:paraId="4BB9347C" w14:textId="71CEBDFC" w:rsidR="003C62B1" w:rsidRPr="00974F6F" w:rsidRDefault="003C62B1" w:rsidP="003C62B1">
      <w:pPr>
        <w:pStyle w:val="Listenabsatz"/>
        <w:numPr>
          <w:ilvl w:val="0"/>
          <w:numId w:val="22"/>
        </w:numPr>
        <w:autoSpaceDE w:val="0"/>
        <w:autoSpaceDN w:val="0"/>
        <w:adjustRightInd w:val="0"/>
        <w:spacing w:before="120" w:after="120" w:line="276" w:lineRule="auto"/>
        <w:ind w:left="454" w:hanging="227"/>
        <w:contextualSpacing w:val="0"/>
        <w:rPr>
          <w:rFonts w:cs="Arial"/>
        </w:rPr>
      </w:pPr>
      <w:r w:rsidRPr="00974F6F">
        <w:rPr>
          <w:rFonts w:cs="Arial"/>
        </w:rPr>
        <w:t xml:space="preserve">über </w:t>
      </w:r>
      <w:r w:rsidR="0081158F">
        <w:rPr>
          <w:rFonts w:cs="Arial"/>
        </w:rPr>
        <w:t xml:space="preserve">Straßen, </w:t>
      </w:r>
      <w:r w:rsidRPr="00974F6F">
        <w:rPr>
          <w:rFonts w:cs="Arial"/>
        </w:rPr>
        <w:t>Hindernisse, Zäune, Einfriedungen, Trümmer, …</w:t>
      </w:r>
    </w:p>
    <w:p w14:paraId="6936EA83" w14:textId="7F24DE9B" w:rsidR="003C62B1" w:rsidRPr="00974F6F" w:rsidRDefault="003C62B1" w:rsidP="003C62B1">
      <w:pPr>
        <w:pStyle w:val="Listenabsatz"/>
        <w:numPr>
          <w:ilvl w:val="0"/>
          <w:numId w:val="22"/>
        </w:numPr>
        <w:autoSpaceDE w:val="0"/>
        <w:autoSpaceDN w:val="0"/>
        <w:adjustRightInd w:val="0"/>
        <w:spacing w:before="120" w:after="120" w:line="276" w:lineRule="auto"/>
        <w:ind w:left="454" w:hanging="227"/>
        <w:contextualSpacing w:val="0"/>
        <w:rPr>
          <w:rFonts w:cs="Arial"/>
        </w:rPr>
      </w:pPr>
      <w:r w:rsidRPr="00974F6F">
        <w:rPr>
          <w:rFonts w:cs="Arial"/>
        </w:rPr>
        <w:t>Rohr-Schlauchüberführungen aufbauen (sofern vorhanden)</w:t>
      </w:r>
    </w:p>
    <w:p w14:paraId="66391E83" w14:textId="153B8FAA" w:rsidR="003C62B1" w:rsidRPr="00974F6F" w:rsidRDefault="003C62B1" w:rsidP="003C62B1">
      <w:pPr>
        <w:pStyle w:val="Listenabsatz"/>
        <w:numPr>
          <w:ilvl w:val="0"/>
          <w:numId w:val="22"/>
        </w:numPr>
        <w:autoSpaceDE w:val="0"/>
        <w:autoSpaceDN w:val="0"/>
        <w:adjustRightInd w:val="0"/>
        <w:spacing w:before="120" w:line="276" w:lineRule="auto"/>
        <w:ind w:left="454" w:hanging="227"/>
        <w:contextualSpacing w:val="0"/>
        <w:rPr>
          <w:rFonts w:cs="Arial"/>
        </w:rPr>
      </w:pPr>
      <w:r w:rsidRPr="00974F6F">
        <w:rPr>
          <w:rFonts w:cs="Arial"/>
        </w:rPr>
        <w:t>behelfsmäßige Schlauchüberführungen aus Steckleitern und/oder Multifunktionsleitern aufbauen</w:t>
      </w:r>
    </w:p>
    <w:p w14:paraId="12EDE3C9" w14:textId="671FF5DE" w:rsidR="00B2360E" w:rsidRPr="00974F6F" w:rsidRDefault="00B2360E" w:rsidP="00B2360E">
      <w:pPr>
        <w:pStyle w:val="Listenabsatz"/>
        <w:numPr>
          <w:ilvl w:val="0"/>
          <w:numId w:val="15"/>
        </w:numPr>
        <w:autoSpaceDE w:val="0"/>
        <w:autoSpaceDN w:val="0"/>
        <w:adjustRightInd w:val="0"/>
        <w:spacing w:before="120" w:after="120" w:line="276" w:lineRule="auto"/>
        <w:ind w:left="227" w:hanging="227"/>
        <w:contextualSpacing w:val="0"/>
        <w:rPr>
          <w:rFonts w:cs="Arial"/>
          <w:b/>
          <w:bCs/>
        </w:rPr>
      </w:pPr>
      <w:r w:rsidRPr="00974F6F">
        <w:rPr>
          <w:b/>
          <w:bCs/>
        </w:rPr>
        <w:t>Aufbau</w:t>
      </w:r>
      <w:r w:rsidR="003E13A0">
        <w:rPr>
          <w:b/>
          <w:bCs/>
        </w:rPr>
        <w:t>en</w:t>
      </w:r>
      <w:r w:rsidRPr="00974F6F">
        <w:rPr>
          <w:b/>
          <w:bCs/>
        </w:rPr>
        <w:t xml:space="preserve"> von Faltbehältern</w:t>
      </w:r>
    </w:p>
    <w:p w14:paraId="1E6F9324" w14:textId="5114FDF2" w:rsidR="00902CB7" w:rsidRPr="00974F6F" w:rsidRDefault="00902CB7" w:rsidP="00902CB7">
      <w:pPr>
        <w:pStyle w:val="Listenabsatz"/>
        <w:numPr>
          <w:ilvl w:val="0"/>
          <w:numId w:val="23"/>
        </w:numPr>
        <w:autoSpaceDE w:val="0"/>
        <w:autoSpaceDN w:val="0"/>
        <w:adjustRightInd w:val="0"/>
        <w:spacing w:before="120" w:after="120" w:line="276" w:lineRule="auto"/>
        <w:ind w:left="454" w:hanging="227"/>
        <w:contextualSpacing w:val="0"/>
        <w:rPr>
          <w:rFonts w:cs="Arial"/>
        </w:rPr>
      </w:pPr>
      <w:r w:rsidRPr="00974F6F">
        <w:t>selbst</w:t>
      </w:r>
      <w:r w:rsidR="00652B89">
        <w:t>trag</w:t>
      </w:r>
      <w:r w:rsidRPr="00974F6F">
        <w:t>ende offene Faltbehälter aufbauen (Standardbeladung der Löschgruppenfahrzeuge LF 20 KatS und der Schlauchwagen SW 2000 KatS)</w:t>
      </w:r>
    </w:p>
    <w:p w14:paraId="798D6363" w14:textId="2BE3D6E0" w:rsidR="003C62B1" w:rsidRPr="00974F6F" w:rsidRDefault="00902CB7" w:rsidP="00902CB7">
      <w:pPr>
        <w:pStyle w:val="Listenabsatz"/>
        <w:numPr>
          <w:ilvl w:val="0"/>
          <w:numId w:val="23"/>
        </w:numPr>
        <w:autoSpaceDE w:val="0"/>
        <w:autoSpaceDN w:val="0"/>
        <w:adjustRightInd w:val="0"/>
        <w:spacing w:before="120" w:after="120" w:line="276" w:lineRule="auto"/>
        <w:ind w:left="454" w:hanging="227"/>
        <w:contextualSpacing w:val="0"/>
        <w:rPr>
          <w:rFonts w:cs="Arial"/>
        </w:rPr>
      </w:pPr>
      <w:r w:rsidRPr="00974F6F">
        <w:t>Faltbehälter mit Stützgerüsten aufbauen (sofern vorhanden)</w:t>
      </w:r>
    </w:p>
    <w:p w14:paraId="5EB7083E" w14:textId="497EECAC" w:rsidR="00902CB7" w:rsidRPr="00974F6F" w:rsidRDefault="00902CB7" w:rsidP="00902CB7">
      <w:pPr>
        <w:pStyle w:val="Listenabsatz"/>
        <w:numPr>
          <w:ilvl w:val="0"/>
          <w:numId w:val="23"/>
        </w:numPr>
        <w:autoSpaceDE w:val="0"/>
        <w:autoSpaceDN w:val="0"/>
        <w:adjustRightInd w:val="0"/>
        <w:spacing w:before="120" w:after="120" w:line="276" w:lineRule="auto"/>
        <w:ind w:left="454" w:hanging="227"/>
        <w:contextualSpacing w:val="0"/>
        <w:rPr>
          <w:rFonts w:cs="Arial"/>
        </w:rPr>
      </w:pPr>
      <w:r w:rsidRPr="00974F6F">
        <w:t>behelfsmäßige Löschwasserbehälter aus Steckleiterteilen und eingelegter Plane aufbauen</w:t>
      </w:r>
    </w:p>
    <w:p w14:paraId="18A5A1F5" w14:textId="77777777" w:rsidR="00347A2C" w:rsidRPr="00974F6F" w:rsidRDefault="00347A2C" w:rsidP="00347A2C">
      <w:pPr>
        <w:rPr>
          <w:rStyle w:val="Hervorhebung"/>
          <w:rFonts w:cs="Arial"/>
          <w:i w:val="0"/>
          <w:iCs w:val="0"/>
        </w:rPr>
      </w:pPr>
    </w:p>
    <w:p w14:paraId="2542E90E" w14:textId="77777777" w:rsidR="00347A2C" w:rsidRPr="00BA698F" w:rsidRDefault="00347A2C" w:rsidP="00347A2C">
      <w:pPr>
        <w:rPr>
          <w:rStyle w:val="Hervorhebung"/>
          <w:rFonts w:cs="Arial"/>
          <w:i w:val="0"/>
          <w:iCs w:val="0"/>
          <w:color w:val="0070C0"/>
        </w:rPr>
        <w:sectPr w:rsidR="00347A2C" w:rsidRPr="00BA698F"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974F6F" w:rsidRPr="00BA698F" w14:paraId="407217A6" w14:textId="77777777" w:rsidTr="007F0C2C">
        <w:tc>
          <w:tcPr>
            <w:tcW w:w="14176" w:type="dxa"/>
            <w:gridSpan w:val="4"/>
            <w:tcBorders>
              <w:top w:val="single" w:sz="2" w:space="0" w:color="auto"/>
              <w:left w:val="single" w:sz="2" w:space="0" w:color="auto"/>
              <w:bottom w:val="single" w:sz="2" w:space="0" w:color="auto"/>
              <w:right w:val="single" w:sz="2" w:space="0" w:color="auto"/>
            </w:tcBorders>
          </w:tcPr>
          <w:p w14:paraId="259AD88B" w14:textId="742D1C89" w:rsidR="00974F6F" w:rsidRPr="00BA698F" w:rsidRDefault="00974F6F" w:rsidP="007F0C2C">
            <w:pPr>
              <w:jc w:val="center"/>
              <w:rPr>
                <w:rFonts w:cs="Arial"/>
                <w:sz w:val="24"/>
                <w:szCs w:val="24"/>
              </w:rPr>
            </w:pPr>
            <w:r w:rsidRPr="00BA698F">
              <w:rPr>
                <w:rStyle w:val="Fett"/>
                <w:rFonts w:ascii="Arial" w:hAnsi="Arial" w:cs="Arial"/>
                <w:szCs w:val="24"/>
              </w:rPr>
              <w:lastRenderedPageBreak/>
              <w:t xml:space="preserve">Ausbildungseinheit:  </w:t>
            </w:r>
            <w:r>
              <w:rPr>
                <w:rFonts w:cs="Arial"/>
                <w:b/>
                <w:bCs/>
                <w:sz w:val="24"/>
                <w:szCs w:val="24"/>
              </w:rPr>
              <w:t>11</w:t>
            </w:r>
            <w:r w:rsidRPr="00BA698F">
              <w:rPr>
                <w:rFonts w:cs="Arial"/>
                <w:b/>
                <w:bCs/>
                <w:sz w:val="24"/>
                <w:szCs w:val="24"/>
              </w:rPr>
              <w:t>.</w:t>
            </w:r>
            <w:r>
              <w:rPr>
                <w:rFonts w:cs="Arial"/>
                <w:b/>
                <w:bCs/>
                <w:sz w:val="24"/>
                <w:szCs w:val="24"/>
              </w:rPr>
              <w:t>3</w:t>
            </w:r>
            <w:r w:rsidRPr="00BA698F">
              <w:rPr>
                <w:rFonts w:cs="Arial"/>
                <w:b/>
                <w:bCs/>
                <w:sz w:val="24"/>
                <w:szCs w:val="24"/>
              </w:rPr>
              <w:t xml:space="preserve">   Planung der Einsatzübungen</w:t>
            </w:r>
          </w:p>
        </w:tc>
      </w:tr>
      <w:tr w:rsidR="00974F6F" w:rsidRPr="00BA698F" w14:paraId="3F9FCADA" w14:textId="77777777" w:rsidTr="007F0C2C">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4021C42" w14:textId="77777777" w:rsidR="00974F6F" w:rsidRPr="00BA698F" w:rsidRDefault="00974F6F" w:rsidP="007F0C2C">
            <w:pPr>
              <w:jc w:val="center"/>
              <w:rPr>
                <w:rStyle w:val="Fett"/>
                <w:rFonts w:ascii="Arial" w:hAnsi="Arial" w:cs="Arial"/>
              </w:rPr>
            </w:pPr>
            <w:r w:rsidRPr="00BA698F">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0311D5" w14:textId="77777777" w:rsidR="00974F6F" w:rsidRPr="00BA698F" w:rsidRDefault="00974F6F" w:rsidP="007F0C2C">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CFC39C" w14:textId="77777777" w:rsidR="00974F6F" w:rsidRPr="00BA698F" w:rsidRDefault="00974F6F" w:rsidP="007F0C2C">
            <w:pPr>
              <w:jc w:val="center"/>
              <w:rPr>
                <w:rStyle w:val="Fett"/>
                <w:rFonts w:ascii="Arial" w:hAnsi="Arial" w:cs="Arial"/>
              </w:rPr>
            </w:pPr>
            <w:r w:rsidRPr="00BA698F">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D903075" w14:textId="77777777" w:rsidR="00974F6F" w:rsidRPr="00BA698F" w:rsidRDefault="00974F6F" w:rsidP="007F0C2C">
            <w:pPr>
              <w:jc w:val="center"/>
              <w:rPr>
                <w:rStyle w:val="Fett"/>
                <w:rFonts w:ascii="Arial" w:hAnsi="Arial" w:cs="Arial"/>
              </w:rPr>
            </w:pPr>
            <w:r w:rsidRPr="00BA698F">
              <w:rPr>
                <w:rStyle w:val="Fett"/>
                <w:rFonts w:ascii="Arial" w:hAnsi="Arial" w:cs="Arial"/>
              </w:rPr>
              <w:t>Organisation / Hinweise</w:t>
            </w:r>
          </w:p>
        </w:tc>
      </w:tr>
      <w:tr w:rsidR="00A455E7" w:rsidRPr="00A455E7" w14:paraId="75306E89" w14:textId="77777777" w:rsidTr="007F0C2C">
        <w:tc>
          <w:tcPr>
            <w:tcW w:w="851" w:type="dxa"/>
            <w:tcBorders>
              <w:top w:val="single" w:sz="2" w:space="0" w:color="auto"/>
              <w:left w:val="single" w:sz="2" w:space="0" w:color="auto"/>
              <w:bottom w:val="single" w:sz="2" w:space="0" w:color="auto"/>
              <w:right w:val="single" w:sz="2" w:space="0" w:color="auto"/>
            </w:tcBorders>
          </w:tcPr>
          <w:p w14:paraId="7035D892" w14:textId="77777777" w:rsidR="00974F6F" w:rsidRPr="00A455E7" w:rsidRDefault="00974F6F" w:rsidP="007F0C2C">
            <w:pPr>
              <w:spacing w:line="276" w:lineRule="auto"/>
              <w:jc w:val="center"/>
              <w:rPr>
                <w:rFonts w:cs="Arial"/>
              </w:rPr>
            </w:pPr>
          </w:p>
        </w:tc>
        <w:tc>
          <w:tcPr>
            <w:tcW w:w="4252" w:type="dxa"/>
            <w:tcBorders>
              <w:top w:val="single" w:sz="2" w:space="0" w:color="auto"/>
              <w:left w:val="single" w:sz="2" w:space="0" w:color="auto"/>
              <w:bottom w:val="single" w:sz="2" w:space="0" w:color="auto"/>
              <w:right w:val="single" w:sz="2" w:space="0" w:color="auto"/>
            </w:tcBorders>
          </w:tcPr>
          <w:p w14:paraId="5CC24EE6" w14:textId="77777777" w:rsidR="00974F6F" w:rsidRPr="00A455E7" w:rsidRDefault="00974F6F" w:rsidP="007F0C2C">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2559C31E" w14:textId="77777777" w:rsidR="00974F6F" w:rsidRPr="00A455E7" w:rsidRDefault="00974F6F" w:rsidP="007F0C2C">
            <w:pPr>
              <w:autoSpaceDE w:val="0"/>
              <w:autoSpaceDN w:val="0"/>
              <w:adjustRightInd w:val="0"/>
              <w:spacing w:line="276" w:lineRule="auto"/>
              <w:rPr>
                <w:rFonts w:cs="Arial"/>
                <w:b/>
                <w:bCs/>
              </w:rPr>
            </w:pPr>
            <w:r w:rsidRPr="00A455E7">
              <w:rPr>
                <w:rFonts w:cs="Arial"/>
                <w:b/>
                <w:bCs/>
              </w:rPr>
              <w:t>Planung der Einsatzübungen</w:t>
            </w:r>
          </w:p>
          <w:p w14:paraId="77BBD89B" w14:textId="522F76FE" w:rsidR="00974F6F" w:rsidRPr="00A455E7" w:rsidRDefault="00974F6F" w:rsidP="007F0C2C">
            <w:pPr>
              <w:pStyle w:val="Listenabsatz"/>
              <w:numPr>
                <w:ilvl w:val="0"/>
                <w:numId w:val="15"/>
              </w:numPr>
              <w:autoSpaceDE w:val="0"/>
              <w:autoSpaceDN w:val="0"/>
              <w:adjustRightInd w:val="0"/>
              <w:spacing w:before="120" w:after="120" w:line="276" w:lineRule="auto"/>
              <w:ind w:left="227" w:hanging="227"/>
              <w:contextualSpacing w:val="0"/>
              <w:rPr>
                <w:rFonts w:cs="Arial"/>
              </w:rPr>
            </w:pPr>
            <w:r w:rsidRPr="00A455E7">
              <w:rPr>
                <w:rFonts w:cs="Arial"/>
              </w:rPr>
              <w:t>…</w:t>
            </w:r>
          </w:p>
          <w:p w14:paraId="7C71A70B" w14:textId="4BA06D3A" w:rsidR="00974F6F" w:rsidRPr="00A455E7" w:rsidRDefault="00974F6F" w:rsidP="007F0C2C">
            <w:pPr>
              <w:pStyle w:val="Listenabsatz"/>
              <w:numPr>
                <w:ilvl w:val="0"/>
                <w:numId w:val="15"/>
              </w:numPr>
              <w:autoSpaceDE w:val="0"/>
              <w:autoSpaceDN w:val="0"/>
              <w:adjustRightInd w:val="0"/>
              <w:spacing w:before="120" w:after="120" w:line="276" w:lineRule="auto"/>
              <w:ind w:left="227" w:hanging="227"/>
              <w:contextualSpacing w:val="0"/>
              <w:rPr>
                <w:rFonts w:cs="Arial"/>
              </w:rPr>
            </w:pPr>
            <w:r w:rsidRPr="00A455E7">
              <w:t>Unterquer</w:t>
            </w:r>
            <w:r w:rsidR="003E13A0">
              <w:t>en</w:t>
            </w:r>
            <w:r w:rsidRPr="00A455E7">
              <w:t xml:space="preserve"> von Bahngleisen</w:t>
            </w:r>
          </w:p>
          <w:p w14:paraId="5291E346" w14:textId="4E95B6E4" w:rsidR="00974F6F" w:rsidRPr="00A455E7" w:rsidRDefault="00974F6F" w:rsidP="007F0C2C">
            <w:pPr>
              <w:pStyle w:val="Listenabsatz"/>
              <w:numPr>
                <w:ilvl w:val="0"/>
                <w:numId w:val="15"/>
              </w:numPr>
              <w:autoSpaceDE w:val="0"/>
              <w:autoSpaceDN w:val="0"/>
              <w:adjustRightInd w:val="0"/>
              <w:spacing w:before="120" w:after="120" w:line="276" w:lineRule="auto"/>
              <w:ind w:left="227" w:hanging="227"/>
              <w:contextualSpacing w:val="0"/>
              <w:rPr>
                <w:rFonts w:cs="Arial"/>
              </w:rPr>
            </w:pPr>
            <w:r w:rsidRPr="00A455E7">
              <w:t xml:space="preserve">Sichern </w:t>
            </w:r>
            <w:r w:rsidR="00B149E2">
              <w:t>einer</w:t>
            </w:r>
            <w:r w:rsidRPr="00A455E7">
              <w:t xml:space="preserve"> </w:t>
            </w:r>
            <w:r w:rsidR="00B149E2">
              <w:t>Förderstrecke</w:t>
            </w:r>
          </w:p>
          <w:p w14:paraId="41C8D4CA" w14:textId="62B38665" w:rsidR="00974F6F" w:rsidRPr="00A455E7" w:rsidRDefault="00974F6F" w:rsidP="007F0C2C">
            <w:pPr>
              <w:pStyle w:val="Listenabsatz"/>
              <w:numPr>
                <w:ilvl w:val="0"/>
                <w:numId w:val="15"/>
              </w:numPr>
              <w:autoSpaceDE w:val="0"/>
              <w:autoSpaceDN w:val="0"/>
              <w:adjustRightInd w:val="0"/>
              <w:spacing w:before="120" w:after="120" w:line="276" w:lineRule="auto"/>
              <w:ind w:left="227" w:hanging="227"/>
              <w:contextualSpacing w:val="0"/>
              <w:rPr>
                <w:rFonts w:cs="Arial"/>
              </w:rPr>
            </w:pPr>
            <w:r w:rsidRPr="00A455E7">
              <w:t>Abbau</w:t>
            </w:r>
            <w:r w:rsidR="003E13A0">
              <w:t>en</w:t>
            </w:r>
            <w:r w:rsidRPr="00A455E7">
              <w:t xml:space="preserve"> </w:t>
            </w:r>
            <w:r w:rsidR="00B149E2">
              <w:t>einer</w:t>
            </w:r>
            <w:r w:rsidR="00B149E2" w:rsidRPr="00A455E7">
              <w:t xml:space="preserve"> </w:t>
            </w:r>
            <w:r w:rsidR="00B149E2">
              <w:t>Förderstrecke</w:t>
            </w:r>
            <w:r w:rsidRPr="00A455E7">
              <w:t>.</w:t>
            </w:r>
          </w:p>
        </w:tc>
        <w:tc>
          <w:tcPr>
            <w:tcW w:w="2977" w:type="dxa"/>
            <w:tcBorders>
              <w:top w:val="single" w:sz="2" w:space="0" w:color="auto"/>
              <w:left w:val="single" w:sz="2" w:space="0" w:color="auto"/>
              <w:bottom w:val="single" w:sz="2" w:space="0" w:color="auto"/>
              <w:right w:val="single" w:sz="2" w:space="0" w:color="auto"/>
            </w:tcBorders>
          </w:tcPr>
          <w:p w14:paraId="5098137C" w14:textId="77777777" w:rsidR="00974F6F" w:rsidRPr="00A455E7" w:rsidRDefault="00974F6F" w:rsidP="007F0C2C">
            <w:pPr>
              <w:spacing w:line="276" w:lineRule="auto"/>
              <w:rPr>
                <w:rFonts w:cs="Arial"/>
              </w:rPr>
            </w:pPr>
          </w:p>
        </w:tc>
      </w:tr>
    </w:tbl>
    <w:p w14:paraId="5E0D6C96" w14:textId="77777777" w:rsidR="00974F6F" w:rsidRPr="00BA698F" w:rsidRDefault="00974F6F" w:rsidP="00974F6F">
      <w:pPr>
        <w:pStyle w:val="Listenabsatz"/>
        <w:rPr>
          <w:rFonts w:cs="Arial"/>
          <w:color w:val="0070C0"/>
        </w:rPr>
        <w:sectPr w:rsidR="00974F6F" w:rsidRPr="00BA698F" w:rsidSect="00DC00ED">
          <w:pgSz w:w="16838" w:h="11906" w:orient="landscape" w:code="9"/>
          <w:pgMar w:top="1418" w:right="1418" w:bottom="1134" w:left="1418" w:header="709" w:footer="709" w:gutter="0"/>
          <w:cols w:space="708"/>
          <w:docGrid w:linePitch="360"/>
        </w:sectPr>
      </w:pPr>
    </w:p>
    <w:p w14:paraId="440BA935" w14:textId="77777777" w:rsidR="00974F6F" w:rsidRPr="00526587" w:rsidRDefault="00974F6F" w:rsidP="00974F6F">
      <w:pPr>
        <w:spacing w:after="360"/>
        <w:rPr>
          <w:rStyle w:val="Fett"/>
          <w:rFonts w:ascii="Arial" w:hAnsi="Arial" w:cs="Arial"/>
        </w:rPr>
      </w:pPr>
      <w:r w:rsidRPr="00526587">
        <w:rPr>
          <w:rStyle w:val="Fett"/>
          <w:rFonts w:ascii="Arial" w:hAnsi="Arial" w:cs="Arial"/>
        </w:rPr>
        <w:lastRenderedPageBreak/>
        <w:t>Kommentar:</w:t>
      </w:r>
    </w:p>
    <w:p w14:paraId="0E67339E" w14:textId="77777777" w:rsidR="00974F6F" w:rsidRPr="00F94A6F" w:rsidRDefault="00974F6F" w:rsidP="00974F6F">
      <w:pPr>
        <w:autoSpaceDE w:val="0"/>
        <w:autoSpaceDN w:val="0"/>
        <w:adjustRightInd w:val="0"/>
        <w:spacing w:after="240"/>
        <w:rPr>
          <w:rFonts w:cs="Arial"/>
          <w:b/>
          <w:bCs/>
          <w:sz w:val="24"/>
          <w:szCs w:val="24"/>
        </w:rPr>
      </w:pPr>
      <w:r w:rsidRPr="00F94A6F">
        <w:rPr>
          <w:rFonts w:cs="Arial"/>
          <w:b/>
          <w:bCs/>
          <w:sz w:val="24"/>
          <w:szCs w:val="24"/>
        </w:rPr>
        <w:t>Planung der Einsatzübungen</w:t>
      </w:r>
    </w:p>
    <w:p w14:paraId="6C307894" w14:textId="248798BE" w:rsidR="00974F6F" w:rsidRPr="00F94A6F" w:rsidRDefault="00974F6F" w:rsidP="00974F6F">
      <w:pPr>
        <w:pStyle w:val="Listenabsatz"/>
        <w:numPr>
          <w:ilvl w:val="0"/>
          <w:numId w:val="15"/>
        </w:numPr>
        <w:autoSpaceDE w:val="0"/>
        <w:autoSpaceDN w:val="0"/>
        <w:adjustRightInd w:val="0"/>
        <w:spacing w:before="120" w:after="120" w:line="276" w:lineRule="auto"/>
        <w:ind w:left="227" w:hanging="227"/>
        <w:contextualSpacing w:val="0"/>
        <w:rPr>
          <w:rFonts w:cs="Arial"/>
          <w:b/>
          <w:bCs/>
        </w:rPr>
      </w:pPr>
      <w:r w:rsidRPr="00F94A6F">
        <w:rPr>
          <w:rFonts w:cs="Arial"/>
          <w:b/>
          <w:bCs/>
        </w:rPr>
        <w:t>Unterquer</w:t>
      </w:r>
      <w:r w:rsidR="003E13A0" w:rsidRPr="00F94A6F">
        <w:rPr>
          <w:rFonts w:cs="Arial"/>
          <w:b/>
          <w:bCs/>
        </w:rPr>
        <w:t>en</w:t>
      </w:r>
      <w:r w:rsidRPr="00F94A6F">
        <w:rPr>
          <w:rFonts w:cs="Arial"/>
          <w:b/>
          <w:bCs/>
        </w:rPr>
        <w:t xml:space="preserve"> von Bahngleisen</w:t>
      </w:r>
    </w:p>
    <w:p w14:paraId="2435829E" w14:textId="77777777" w:rsidR="00151139" w:rsidRPr="00F94A6F" w:rsidRDefault="00974F6F" w:rsidP="003E13A0">
      <w:pPr>
        <w:pStyle w:val="Listenabsatz"/>
        <w:numPr>
          <w:ilvl w:val="0"/>
          <w:numId w:val="26"/>
        </w:numPr>
        <w:spacing w:before="120" w:line="276" w:lineRule="auto"/>
        <w:ind w:left="454" w:hanging="227"/>
        <w:contextualSpacing w:val="0"/>
        <w:rPr>
          <w:rFonts w:cs="Arial"/>
        </w:rPr>
      </w:pPr>
      <w:r w:rsidRPr="00F94A6F">
        <w:rPr>
          <w:rFonts w:cs="Arial"/>
        </w:rPr>
        <w:t>Schläuche zwischen zwei Schwellen im Schotterbett unterhalb der Schienen verlegen</w:t>
      </w:r>
    </w:p>
    <w:tbl>
      <w:tblPr>
        <w:tblStyle w:val="Tabellenraster"/>
        <w:tblW w:w="0" w:type="auto"/>
        <w:tblInd w:w="53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328"/>
      </w:tblGrid>
      <w:tr w:rsidR="00F94A6F" w:rsidRPr="00F94A6F" w14:paraId="15645677" w14:textId="77777777" w:rsidTr="00EA222E">
        <w:tc>
          <w:tcPr>
            <w:tcW w:w="6328" w:type="dxa"/>
          </w:tcPr>
          <w:p w14:paraId="33E0AEF5" w14:textId="14762399" w:rsidR="00151139" w:rsidRPr="00F94A6F" w:rsidRDefault="00151139" w:rsidP="007F0C2C">
            <w:pPr>
              <w:spacing w:line="276" w:lineRule="auto"/>
              <w:rPr>
                <w:rStyle w:val="Hervorhebung"/>
                <w:rFonts w:cs="Arial"/>
                <w:b/>
                <w:bCs/>
                <w:iCs w:val="0"/>
              </w:rPr>
            </w:pPr>
            <w:r w:rsidRPr="00F94A6F">
              <w:rPr>
                <w:rStyle w:val="Hervorhebung"/>
                <w:rFonts w:cs="Arial"/>
                <w:b/>
                <w:bCs/>
                <w:iCs w:val="0"/>
              </w:rPr>
              <w:t>Zusatzinformation</w:t>
            </w:r>
          </w:p>
          <w:p w14:paraId="6D133850" w14:textId="48356621" w:rsidR="00151139" w:rsidRPr="00F94A6F" w:rsidRDefault="00151139" w:rsidP="007F0C2C">
            <w:pPr>
              <w:spacing w:line="276" w:lineRule="auto"/>
              <w:rPr>
                <w:rStyle w:val="Hervorhebung"/>
                <w:rFonts w:cs="Arial"/>
                <w:iCs w:val="0"/>
              </w:rPr>
            </w:pPr>
            <w:r w:rsidRPr="00F94A6F">
              <w:rPr>
                <w:rFonts w:cs="Arial"/>
                <w:i/>
              </w:rPr>
              <w:t xml:space="preserve">Das Unterqueren von Bahngleisen darf nur in enger Absprache und nur mit </w:t>
            </w:r>
            <w:r w:rsidR="00F31A6A" w:rsidRPr="00F94A6F">
              <w:rPr>
                <w:rFonts w:cs="Arial"/>
                <w:i/>
              </w:rPr>
              <w:t xml:space="preserve">ausdrücklicher </w:t>
            </w:r>
            <w:r w:rsidRPr="00F94A6F">
              <w:rPr>
                <w:rFonts w:cs="Arial"/>
                <w:i/>
              </w:rPr>
              <w:t>Zustimmung der für den Bahnbetrieb zuständigen Stellen sowie unter s</w:t>
            </w:r>
            <w:r w:rsidRPr="00F94A6F">
              <w:rPr>
                <w:i/>
              </w:rPr>
              <w:t xml:space="preserve">trikter </w:t>
            </w:r>
            <w:r w:rsidRPr="00F94A6F">
              <w:rPr>
                <w:rFonts w:cs="Arial"/>
                <w:i/>
              </w:rPr>
              <w:t>Einhaltung der notwendigen Sicherheitsregeln geübt werden!</w:t>
            </w:r>
          </w:p>
        </w:tc>
      </w:tr>
    </w:tbl>
    <w:p w14:paraId="7BFDF76E" w14:textId="20A11D8B" w:rsidR="00974F6F" w:rsidRPr="00F94A6F" w:rsidRDefault="002E11EB" w:rsidP="00151139">
      <w:pPr>
        <w:pStyle w:val="Listenabsatz"/>
        <w:numPr>
          <w:ilvl w:val="0"/>
          <w:numId w:val="15"/>
        </w:numPr>
        <w:autoSpaceDE w:val="0"/>
        <w:autoSpaceDN w:val="0"/>
        <w:adjustRightInd w:val="0"/>
        <w:spacing w:after="120" w:line="276" w:lineRule="auto"/>
        <w:ind w:left="227" w:hanging="227"/>
        <w:contextualSpacing w:val="0"/>
        <w:rPr>
          <w:rFonts w:cs="Arial"/>
          <w:b/>
          <w:bCs/>
        </w:rPr>
      </w:pPr>
      <w:r w:rsidRPr="00F94A6F">
        <w:rPr>
          <w:b/>
          <w:bCs/>
        </w:rPr>
        <w:t xml:space="preserve">Sichern </w:t>
      </w:r>
      <w:r w:rsidR="00B149E2" w:rsidRPr="00F94A6F">
        <w:rPr>
          <w:b/>
          <w:bCs/>
        </w:rPr>
        <w:t>einer Förderstrecke</w:t>
      </w:r>
    </w:p>
    <w:p w14:paraId="38432329" w14:textId="735F43C7" w:rsidR="00B149E2" w:rsidRPr="00F94A6F" w:rsidRDefault="00B149E2" w:rsidP="00164C36">
      <w:pPr>
        <w:pStyle w:val="Listenabsatz"/>
        <w:numPr>
          <w:ilvl w:val="0"/>
          <w:numId w:val="24"/>
        </w:numPr>
        <w:autoSpaceDE w:val="0"/>
        <w:autoSpaceDN w:val="0"/>
        <w:adjustRightInd w:val="0"/>
        <w:spacing w:before="120" w:after="120" w:line="276" w:lineRule="auto"/>
        <w:ind w:left="454" w:hanging="227"/>
        <w:contextualSpacing w:val="0"/>
        <w:rPr>
          <w:rFonts w:cs="Arial"/>
        </w:rPr>
      </w:pPr>
      <w:bookmarkStart w:id="3" w:name="_Hlk86774463"/>
      <w:r w:rsidRPr="00F94A6F">
        <w:t>im Verkehrsraum auf Straßen oder Wegen aufgestellte Einsatzfahrzeuge durch Einschalten der Warnblinkanlage, des Fahrlichtes und der blauen Kennleuchten und gegebenenfalls durch zusätzliche Verkehrsleitkegel absichern</w:t>
      </w:r>
    </w:p>
    <w:p w14:paraId="6FDB0D86" w14:textId="400BBA71" w:rsidR="00B149E2" w:rsidRPr="00F94A6F" w:rsidRDefault="00B149E2" w:rsidP="00164C36">
      <w:pPr>
        <w:pStyle w:val="Listenabsatz"/>
        <w:numPr>
          <w:ilvl w:val="0"/>
          <w:numId w:val="24"/>
        </w:numPr>
        <w:autoSpaceDE w:val="0"/>
        <w:autoSpaceDN w:val="0"/>
        <w:adjustRightInd w:val="0"/>
        <w:spacing w:before="120" w:after="120" w:line="276" w:lineRule="auto"/>
        <w:ind w:left="454" w:hanging="227"/>
        <w:contextualSpacing w:val="0"/>
        <w:rPr>
          <w:rFonts w:cs="Arial"/>
        </w:rPr>
      </w:pPr>
      <w:r w:rsidRPr="00F94A6F">
        <w:t>aufgestellte Tragkraftspritzen, verlegte Schlauchleitungen, Schlauchbrücken und Rohr-Schlauchüberführungen durch Warndreiecke, Verkehrsleitkegel, Warnleuchten, Absperrband und/oder sonstige Warngeräte absichern</w:t>
      </w:r>
    </w:p>
    <w:p w14:paraId="0F3E38A2" w14:textId="51FF105F" w:rsidR="002E11EB" w:rsidRPr="00F94A6F" w:rsidRDefault="002E11EB" w:rsidP="00164C36">
      <w:pPr>
        <w:pStyle w:val="Listenabsatz"/>
        <w:numPr>
          <w:ilvl w:val="0"/>
          <w:numId w:val="24"/>
        </w:numPr>
        <w:autoSpaceDE w:val="0"/>
        <w:autoSpaceDN w:val="0"/>
        <w:adjustRightInd w:val="0"/>
        <w:spacing w:before="120" w:after="120" w:line="276" w:lineRule="auto"/>
        <w:ind w:left="454" w:hanging="227"/>
        <w:contextualSpacing w:val="0"/>
        <w:rPr>
          <w:rFonts w:cs="Arial"/>
        </w:rPr>
      </w:pPr>
      <w:r w:rsidRPr="00F94A6F">
        <w:rPr>
          <w:rFonts w:cs="Arial"/>
        </w:rPr>
        <w:t xml:space="preserve">an Schlauchbrücken </w:t>
      </w:r>
      <w:r w:rsidR="00F31A6A" w:rsidRPr="00F94A6F">
        <w:rPr>
          <w:rFonts w:cs="Arial"/>
        </w:rPr>
        <w:t xml:space="preserve">eine </w:t>
      </w:r>
      <w:r w:rsidRPr="00F94A6F">
        <w:rPr>
          <w:rFonts w:cs="Arial"/>
        </w:rPr>
        <w:t xml:space="preserve">Verkehrssicherung durch </w:t>
      </w:r>
      <w:r w:rsidR="00B149E2" w:rsidRPr="00F94A6F">
        <w:rPr>
          <w:rFonts w:cs="Arial"/>
        </w:rPr>
        <w:t>Einsatzkräfte</w:t>
      </w:r>
      <w:r w:rsidRPr="00F94A6F">
        <w:rPr>
          <w:rFonts w:cs="Arial"/>
        </w:rPr>
        <w:t xml:space="preserve"> mit Warnkleidung, Warnflagge und Winkerkelle (bei Dunkelheit mit Warnleuchte beziehungsweise beleuchtete Winkerkelle), Warndreieck, Warnleuchten durchführen</w:t>
      </w:r>
    </w:p>
    <w:p w14:paraId="610F5553" w14:textId="3EDA52A0" w:rsidR="002E11EB" w:rsidRPr="00F94A6F" w:rsidRDefault="002E11EB" w:rsidP="00151139">
      <w:pPr>
        <w:pStyle w:val="Listenabsatz"/>
        <w:numPr>
          <w:ilvl w:val="0"/>
          <w:numId w:val="24"/>
        </w:numPr>
        <w:autoSpaceDE w:val="0"/>
        <w:autoSpaceDN w:val="0"/>
        <w:adjustRightInd w:val="0"/>
        <w:spacing w:before="120" w:line="276" w:lineRule="auto"/>
        <w:ind w:left="454" w:hanging="227"/>
        <w:contextualSpacing w:val="0"/>
        <w:rPr>
          <w:rFonts w:cs="Arial"/>
        </w:rPr>
      </w:pPr>
      <w:r w:rsidRPr="00F94A6F">
        <w:rPr>
          <w:rFonts w:cs="Arial"/>
        </w:rPr>
        <w:t>entlang der verlegten Schlauchleitungen eine regelmäßige Schlauchaufsicht durchführen</w:t>
      </w:r>
      <w:r w:rsidR="00164C36" w:rsidRPr="00F94A6F">
        <w:rPr>
          <w:rFonts w:cs="Arial"/>
        </w:rPr>
        <w:t>, dazu f</w:t>
      </w:r>
      <w:r w:rsidRPr="00F94A6F">
        <w:rPr>
          <w:rFonts w:cs="Arial"/>
        </w:rPr>
        <w:t xml:space="preserve">ür jede Teilstrecke mindestens </w:t>
      </w:r>
      <w:r w:rsidR="00B149E2" w:rsidRPr="00F94A6F">
        <w:rPr>
          <w:rFonts w:cs="Arial"/>
        </w:rPr>
        <w:t xml:space="preserve">eine Einsatzkraft oder </w:t>
      </w:r>
      <w:r w:rsidRPr="00F94A6F">
        <w:rPr>
          <w:rFonts w:cs="Arial"/>
        </w:rPr>
        <w:t>ein</w:t>
      </w:r>
      <w:r w:rsidR="00164C36" w:rsidRPr="00F94A6F">
        <w:rPr>
          <w:rFonts w:cs="Arial"/>
        </w:rPr>
        <w:t>en</w:t>
      </w:r>
      <w:r w:rsidRPr="00F94A6F">
        <w:rPr>
          <w:rFonts w:cs="Arial"/>
        </w:rPr>
        <w:t xml:space="preserve"> Trupp</w:t>
      </w:r>
      <w:r w:rsidR="00164C36" w:rsidRPr="00F94A6F">
        <w:rPr>
          <w:rFonts w:cs="Arial"/>
        </w:rPr>
        <w:t xml:space="preserve"> </w:t>
      </w:r>
      <w:r w:rsidR="00B149E2" w:rsidRPr="00F94A6F">
        <w:rPr>
          <w:rFonts w:cs="Arial"/>
        </w:rPr>
        <w:t xml:space="preserve">jeweils </w:t>
      </w:r>
      <w:r w:rsidRPr="00F94A6F">
        <w:rPr>
          <w:rFonts w:cs="Arial"/>
        </w:rPr>
        <w:t>mit Handsprechfunkgerät</w:t>
      </w:r>
      <w:r w:rsidR="00164C36" w:rsidRPr="00F94A6F">
        <w:rPr>
          <w:rFonts w:cs="Arial"/>
        </w:rPr>
        <w:t xml:space="preserve"> </w:t>
      </w:r>
      <w:r w:rsidRPr="00F94A6F">
        <w:rPr>
          <w:rFonts w:cs="Arial"/>
        </w:rPr>
        <w:t>einteilen</w:t>
      </w:r>
    </w:p>
    <w:bookmarkEnd w:id="3"/>
    <w:p w14:paraId="0EA8867C" w14:textId="26D6D529" w:rsidR="00974F6F" w:rsidRPr="00F94A6F" w:rsidRDefault="00151139" w:rsidP="00974F6F">
      <w:pPr>
        <w:pStyle w:val="Listenabsatz"/>
        <w:numPr>
          <w:ilvl w:val="0"/>
          <w:numId w:val="15"/>
        </w:numPr>
        <w:autoSpaceDE w:val="0"/>
        <w:autoSpaceDN w:val="0"/>
        <w:adjustRightInd w:val="0"/>
        <w:spacing w:before="120" w:after="120" w:line="276" w:lineRule="auto"/>
        <w:ind w:left="227" w:hanging="227"/>
        <w:contextualSpacing w:val="0"/>
        <w:rPr>
          <w:rFonts w:cs="Arial"/>
          <w:b/>
          <w:bCs/>
        </w:rPr>
      </w:pPr>
      <w:r w:rsidRPr="00F94A6F">
        <w:rPr>
          <w:b/>
          <w:bCs/>
        </w:rPr>
        <w:t>Abbau</w:t>
      </w:r>
      <w:r w:rsidR="003E13A0" w:rsidRPr="00F94A6F">
        <w:rPr>
          <w:b/>
          <w:bCs/>
        </w:rPr>
        <w:t>en</w:t>
      </w:r>
      <w:r w:rsidRPr="00F94A6F">
        <w:rPr>
          <w:b/>
          <w:bCs/>
        </w:rPr>
        <w:t xml:space="preserve"> </w:t>
      </w:r>
      <w:r w:rsidR="00B149E2" w:rsidRPr="00F94A6F">
        <w:rPr>
          <w:b/>
          <w:bCs/>
        </w:rPr>
        <w:t>einer Förderstrecke</w:t>
      </w:r>
    </w:p>
    <w:p w14:paraId="79ACA409" w14:textId="77777777" w:rsidR="00F94A6F" w:rsidRPr="00F94A6F" w:rsidRDefault="00F94A6F" w:rsidP="00A455E7">
      <w:pPr>
        <w:pStyle w:val="Listenabsatz"/>
        <w:numPr>
          <w:ilvl w:val="0"/>
          <w:numId w:val="25"/>
        </w:numPr>
        <w:autoSpaceDE w:val="0"/>
        <w:autoSpaceDN w:val="0"/>
        <w:adjustRightInd w:val="0"/>
        <w:spacing w:before="120" w:after="120" w:line="276" w:lineRule="auto"/>
        <w:ind w:left="454" w:hanging="227"/>
        <w:contextualSpacing w:val="0"/>
        <w:rPr>
          <w:rFonts w:cs="Arial"/>
        </w:rPr>
      </w:pPr>
      <w:bookmarkStart w:id="4" w:name="_Hlk86774620"/>
      <w:r w:rsidRPr="00F94A6F">
        <w:t>nach dem Befehl „Zum Abmarsch fertig!“ die Schlauchleitungen an geeigneten Stellen auseinanderkuppeln und entleeren</w:t>
      </w:r>
    </w:p>
    <w:bookmarkEnd w:id="4"/>
    <w:p w14:paraId="2F17A235" w14:textId="77777777" w:rsidR="00974F6F" w:rsidRPr="00F94A6F" w:rsidRDefault="00974F6F" w:rsidP="00974F6F">
      <w:pPr>
        <w:rPr>
          <w:rStyle w:val="Hervorhebung"/>
          <w:rFonts w:cs="Arial"/>
          <w:i w:val="0"/>
          <w:iCs w:val="0"/>
        </w:rPr>
      </w:pPr>
    </w:p>
    <w:p w14:paraId="38B69EA6" w14:textId="77777777" w:rsidR="00974F6F" w:rsidRPr="00BA698F" w:rsidRDefault="00974F6F" w:rsidP="00974F6F">
      <w:pPr>
        <w:rPr>
          <w:rStyle w:val="Hervorhebung"/>
          <w:rFonts w:cs="Arial"/>
          <w:i w:val="0"/>
          <w:iCs w:val="0"/>
          <w:color w:val="0070C0"/>
        </w:rPr>
        <w:sectPr w:rsidR="00974F6F" w:rsidRPr="00BA698F"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BA698F" w:rsidRPr="00BA698F" w14:paraId="3A59E889" w14:textId="77777777" w:rsidTr="009B0B9F">
        <w:tc>
          <w:tcPr>
            <w:tcW w:w="14176" w:type="dxa"/>
            <w:gridSpan w:val="4"/>
            <w:tcBorders>
              <w:top w:val="single" w:sz="2" w:space="0" w:color="auto"/>
              <w:left w:val="single" w:sz="2" w:space="0" w:color="auto"/>
              <w:bottom w:val="single" w:sz="2" w:space="0" w:color="auto"/>
              <w:right w:val="single" w:sz="2" w:space="0" w:color="auto"/>
            </w:tcBorders>
          </w:tcPr>
          <w:p w14:paraId="34018BB8" w14:textId="5D7C5846" w:rsidR="009B0B9F" w:rsidRPr="00BA698F" w:rsidRDefault="009B0B9F" w:rsidP="009B0B9F">
            <w:pPr>
              <w:jc w:val="center"/>
              <w:rPr>
                <w:rFonts w:cs="Arial"/>
                <w:sz w:val="24"/>
                <w:szCs w:val="24"/>
              </w:rPr>
            </w:pPr>
            <w:r w:rsidRPr="00BA698F">
              <w:rPr>
                <w:rStyle w:val="Fett"/>
                <w:rFonts w:ascii="Arial" w:hAnsi="Arial" w:cs="Arial"/>
                <w:szCs w:val="24"/>
              </w:rPr>
              <w:lastRenderedPageBreak/>
              <w:t xml:space="preserve">Ausbildungseinheit:  </w:t>
            </w:r>
            <w:r w:rsidR="0056352D">
              <w:rPr>
                <w:rFonts w:cs="Arial"/>
                <w:b/>
                <w:bCs/>
                <w:sz w:val="24"/>
                <w:szCs w:val="24"/>
              </w:rPr>
              <w:t>11</w:t>
            </w:r>
            <w:r w:rsidRPr="00BA698F">
              <w:rPr>
                <w:rFonts w:cs="Arial"/>
                <w:b/>
                <w:bCs/>
                <w:sz w:val="24"/>
                <w:szCs w:val="24"/>
              </w:rPr>
              <w:t>.</w:t>
            </w:r>
            <w:r w:rsidR="00367DC5">
              <w:rPr>
                <w:rFonts w:cs="Arial"/>
                <w:b/>
                <w:bCs/>
                <w:sz w:val="24"/>
                <w:szCs w:val="24"/>
              </w:rPr>
              <w:t>4</w:t>
            </w:r>
            <w:r w:rsidRPr="00BA698F">
              <w:rPr>
                <w:rFonts w:cs="Arial"/>
                <w:b/>
                <w:bCs/>
                <w:sz w:val="24"/>
                <w:szCs w:val="24"/>
              </w:rPr>
              <w:t xml:space="preserve">   Begrüßung / </w:t>
            </w:r>
            <w:r w:rsidR="00F94A6F">
              <w:rPr>
                <w:rFonts w:cs="Arial"/>
                <w:b/>
                <w:bCs/>
                <w:sz w:val="24"/>
                <w:szCs w:val="24"/>
              </w:rPr>
              <w:t>Einweisung</w:t>
            </w:r>
            <w:r w:rsidRPr="00BA698F">
              <w:rPr>
                <w:rFonts w:cs="Arial"/>
                <w:b/>
                <w:bCs/>
                <w:sz w:val="24"/>
                <w:szCs w:val="24"/>
              </w:rPr>
              <w:t xml:space="preserve"> / Unfallverhütung / </w:t>
            </w:r>
            <w:r w:rsidR="00F94A6F">
              <w:rPr>
                <w:rFonts w:cs="Arial"/>
                <w:b/>
                <w:bCs/>
                <w:sz w:val="24"/>
                <w:szCs w:val="24"/>
              </w:rPr>
              <w:t>Persönliche Schutz</w:t>
            </w:r>
            <w:r w:rsidR="00FA315D">
              <w:rPr>
                <w:rFonts w:cs="Arial"/>
                <w:b/>
                <w:bCs/>
                <w:sz w:val="24"/>
                <w:szCs w:val="24"/>
              </w:rPr>
              <w:t>ausrüstung</w:t>
            </w:r>
            <w:r w:rsidR="008D11FB">
              <w:rPr>
                <w:rFonts w:cs="Arial"/>
                <w:b/>
                <w:bCs/>
                <w:sz w:val="24"/>
                <w:szCs w:val="24"/>
              </w:rPr>
              <w:t xml:space="preserve"> / …</w:t>
            </w:r>
          </w:p>
        </w:tc>
      </w:tr>
      <w:tr w:rsidR="00BA698F" w:rsidRPr="00BA698F" w14:paraId="2ADAAFF3" w14:textId="77777777" w:rsidTr="009B0B9F">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63AAFAE" w14:textId="77777777" w:rsidR="009B0B9F" w:rsidRPr="00BA698F" w:rsidRDefault="009B0B9F" w:rsidP="009B0B9F">
            <w:pPr>
              <w:jc w:val="center"/>
              <w:rPr>
                <w:rStyle w:val="Fett"/>
                <w:rFonts w:ascii="Arial" w:hAnsi="Arial" w:cs="Arial"/>
              </w:rPr>
            </w:pPr>
            <w:r w:rsidRPr="00BA698F">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4726CDF" w14:textId="54D8DC16" w:rsidR="009B0B9F" w:rsidRPr="00BA698F" w:rsidRDefault="009B0B9F" w:rsidP="009B0B9F">
            <w:pPr>
              <w:jc w:val="center"/>
              <w:rPr>
                <w:rStyle w:val="Fett"/>
                <w:rFonts w:ascii="Arial" w:hAnsi="Arial" w:cs="Arial"/>
              </w:rPr>
            </w:pP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4C76581" w14:textId="77777777" w:rsidR="009B0B9F" w:rsidRPr="00BA698F" w:rsidRDefault="009B0B9F" w:rsidP="009B0B9F">
            <w:pPr>
              <w:jc w:val="center"/>
              <w:rPr>
                <w:rStyle w:val="Fett"/>
                <w:rFonts w:ascii="Arial" w:hAnsi="Arial" w:cs="Arial"/>
              </w:rPr>
            </w:pPr>
            <w:r w:rsidRPr="00BA698F">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08DCC13" w14:textId="77777777" w:rsidR="009B0B9F" w:rsidRPr="00BA698F" w:rsidRDefault="009B0B9F" w:rsidP="009B0B9F">
            <w:pPr>
              <w:jc w:val="center"/>
              <w:rPr>
                <w:rStyle w:val="Fett"/>
                <w:rFonts w:ascii="Arial" w:hAnsi="Arial" w:cs="Arial"/>
              </w:rPr>
            </w:pPr>
            <w:r w:rsidRPr="00BA698F">
              <w:rPr>
                <w:rStyle w:val="Fett"/>
                <w:rFonts w:ascii="Arial" w:hAnsi="Arial" w:cs="Arial"/>
              </w:rPr>
              <w:t>Organisation / Hinweise</w:t>
            </w:r>
          </w:p>
        </w:tc>
      </w:tr>
      <w:tr w:rsidR="00BA698F" w:rsidRPr="00BA698F" w14:paraId="40BA583A" w14:textId="77777777" w:rsidTr="009B0B9F">
        <w:tc>
          <w:tcPr>
            <w:tcW w:w="851" w:type="dxa"/>
            <w:tcBorders>
              <w:top w:val="single" w:sz="2" w:space="0" w:color="auto"/>
              <w:left w:val="single" w:sz="2" w:space="0" w:color="auto"/>
              <w:bottom w:val="single" w:sz="2" w:space="0" w:color="auto"/>
              <w:right w:val="single" w:sz="2" w:space="0" w:color="auto"/>
            </w:tcBorders>
          </w:tcPr>
          <w:p w14:paraId="229CB5DA" w14:textId="63224A2E" w:rsidR="009B0B9F" w:rsidRPr="00BA698F" w:rsidRDefault="00011856" w:rsidP="00523510">
            <w:pPr>
              <w:spacing w:line="276" w:lineRule="auto"/>
              <w:ind w:left="-57" w:right="-57"/>
              <w:jc w:val="center"/>
              <w:rPr>
                <w:rFonts w:cs="Arial"/>
              </w:rPr>
            </w:pPr>
            <w:r>
              <w:rPr>
                <w:rFonts w:cs="Arial"/>
              </w:rPr>
              <w:t>3</w:t>
            </w:r>
            <w:r w:rsidR="009B0B9F" w:rsidRPr="00BA698F">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70F924FD" w14:textId="77777777" w:rsidR="009B0B9F" w:rsidRPr="00BA698F"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210CF1FA" w14:textId="77777777" w:rsidR="009B0B9F" w:rsidRPr="00BA698F" w:rsidRDefault="009B0B9F" w:rsidP="009B0B9F">
            <w:pPr>
              <w:spacing w:line="276" w:lineRule="auto"/>
              <w:rPr>
                <w:rFonts w:cs="Arial"/>
                <w:b/>
              </w:rPr>
            </w:pPr>
            <w:r w:rsidRPr="00BA698F">
              <w:rPr>
                <w:rFonts w:cs="Arial"/>
                <w:b/>
              </w:rPr>
              <w:t>Begrüßung</w:t>
            </w:r>
          </w:p>
        </w:tc>
        <w:tc>
          <w:tcPr>
            <w:tcW w:w="2977" w:type="dxa"/>
            <w:tcBorders>
              <w:top w:val="single" w:sz="2" w:space="0" w:color="auto"/>
              <w:left w:val="single" w:sz="2" w:space="0" w:color="auto"/>
              <w:bottom w:val="single" w:sz="2" w:space="0" w:color="auto"/>
              <w:right w:val="single" w:sz="2" w:space="0" w:color="auto"/>
            </w:tcBorders>
          </w:tcPr>
          <w:p w14:paraId="08ABC53D" w14:textId="77777777" w:rsidR="009B0B9F" w:rsidRPr="00BA698F" w:rsidRDefault="009B0B9F" w:rsidP="009B0B9F">
            <w:pPr>
              <w:spacing w:line="276" w:lineRule="auto"/>
              <w:rPr>
                <w:rFonts w:cs="Arial"/>
              </w:rPr>
            </w:pPr>
          </w:p>
        </w:tc>
      </w:tr>
      <w:tr w:rsidR="00BA698F" w:rsidRPr="00BA698F" w14:paraId="659F017C" w14:textId="77777777" w:rsidTr="009B0B9F">
        <w:tc>
          <w:tcPr>
            <w:tcW w:w="851" w:type="dxa"/>
            <w:tcBorders>
              <w:top w:val="single" w:sz="2" w:space="0" w:color="auto"/>
              <w:left w:val="single" w:sz="2" w:space="0" w:color="auto"/>
              <w:bottom w:val="single" w:sz="2" w:space="0" w:color="auto"/>
              <w:right w:val="single" w:sz="2" w:space="0" w:color="auto"/>
            </w:tcBorders>
          </w:tcPr>
          <w:p w14:paraId="47D78335" w14:textId="3C2CD19A" w:rsidR="009B0B9F" w:rsidRPr="00BA698F" w:rsidRDefault="00011856" w:rsidP="00523510">
            <w:pPr>
              <w:spacing w:line="276" w:lineRule="auto"/>
              <w:ind w:left="-57" w:right="-57"/>
              <w:jc w:val="center"/>
              <w:rPr>
                <w:rFonts w:cs="Arial"/>
              </w:rPr>
            </w:pPr>
            <w:r>
              <w:rPr>
                <w:rFonts w:cs="Arial"/>
              </w:rPr>
              <w:t>3</w:t>
            </w:r>
            <w:r w:rsidR="009B0B9F" w:rsidRPr="00BA698F">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31D175CD" w14:textId="77777777" w:rsidR="009B0B9F" w:rsidRPr="00BA698F"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4BA10261" w14:textId="0E72F4E8" w:rsidR="009B0B9F" w:rsidRPr="00BA698F" w:rsidRDefault="00011856" w:rsidP="00011856">
            <w:pPr>
              <w:autoSpaceDE w:val="0"/>
              <w:autoSpaceDN w:val="0"/>
              <w:adjustRightInd w:val="0"/>
              <w:spacing w:line="276" w:lineRule="auto"/>
              <w:rPr>
                <w:rFonts w:cs="Arial"/>
                <w:b/>
                <w:bCs/>
              </w:rPr>
            </w:pPr>
            <w:r>
              <w:rPr>
                <w:rFonts w:cs="Arial"/>
                <w:b/>
                <w:bCs/>
              </w:rPr>
              <w:t>Einweisung</w:t>
            </w:r>
          </w:p>
          <w:p w14:paraId="7AE512F5" w14:textId="12500226" w:rsidR="009B0B9F" w:rsidRPr="00BA698F" w:rsidRDefault="00011856" w:rsidP="00011856">
            <w:pPr>
              <w:autoSpaceDE w:val="0"/>
              <w:autoSpaceDN w:val="0"/>
              <w:adjustRightInd w:val="0"/>
              <w:spacing w:line="276" w:lineRule="auto"/>
              <w:rPr>
                <w:rFonts w:cs="Arial"/>
              </w:rPr>
            </w:pPr>
            <w:r w:rsidRPr="00C43ED0">
              <w:rPr>
                <w:rFonts w:cs="Arial"/>
              </w:rPr>
              <w:t>Die Art und der Umfang der Einsatzübungen sind vorzustellen und die Teilnehmer in Staffeln beziehungsweise Gruppen einzuteilen</w:t>
            </w:r>
            <w:r w:rsidR="009B0B9F" w:rsidRPr="00BA698F">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68FA4E69" w14:textId="239ABC82" w:rsidR="009B0B9F" w:rsidRPr="00BA698F" w:rsidRDefault="009B0B9F" w:rsidP="009B0B9F">
            <w:pPr>
              <w:spacing w:line="276" w:lineRule="auto"/>
              <w:rPr>
                <w:rFonts w:cs="Arial"/>
              </w:rPr>
            </w:pPr>
          </w:p>
        </w:tc>
      </w:tr>
      <w:tr w:rsidR="00011856" w:rsidRPr="00BA698F" w14:paraId="46887F36" w14:textId="77777777" w:rsidTr="007F0C2C">
        <w:tc>
          <w:tcPr>
            <w:tcW w:w="851" w:type="dxa"/>
            <w:tcBorders>
              <w:top w:val="single" w:sz="2" w:space="0" w:color="auto"/>
              <w:left w:val="single" w:sz="2" w:space="0" w:color="auto"/>
              <w:bottom w:val="single" w:sz="2" w:space="0" w:color="auto"/>
              <w:right w:val="single" w:sz="2" w:space="0" w:color="auto"/>
            </w:tcBorders>
          </w:tcPr>
          <w:p w14:paraId="7A528B76" w14:textId="77777777" w:rsidR="00011856" w:rsidRPr="00BA698F" w:rsidRDefault="00011856" w:rsidP="007F0C2C">
            <w:pPr>
              <w:spacing w:line="276" w:lineRule="auto"/>
              <w:ind w:left="-57" w:right="-57"/>
              <w:jc w:val="center"/>
              <w:rPr>
                <w:rFonts w:cs="Arial"/>
              </w:rPr>
            </w:pPr>
            <w:r w:rsidRPr="00BA698F">
              <w:rPr>
                <w:rFonts w:cs="Arial"/>
              </w:rPr>
              <w:t>3 min</w:t>
            </w:r>
          </w:p>
        </w:tc>
        <w:tc>
          <w:tcPr>
            <w:tcW w:w="4252" w:type="dxa"/>
            <w:tcBorders>
              <w:top w:val="single" w:sz="2" w:space="0" w:color="auto"/>
              <w:left w:val="single" w:sz="2" w:space="0" w:color="auto"/>
              <w:bottom w:val="single" w:sz="2" w:space="0" w:color="auto"/>
              <w:right w:val="single" w:sz="2" w:space="0" w:color="auto"/>
            </w:tcBorders>
          </w:tcPr>
          <w:p w14:paraId="4BBD35F0" w14:textId="77777777" w:rsidR="00011856" w:rsidRPr="00BA698F" w:rsidRDefault="00011856" w:rsidP="007F0C2C">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34CB0CA2" w14:textId="77777777" w:rsidR="00011856" w:rsidRPr="00BA698F" w:rsidRDefault="00011856" w:rsidP="00011856">
            <w:pPr>
              <w:autoSpaceDE w:val="0"/>
              <w:autoSpaceDN w:val="0"/>
              <w:adjustRightInd w:val="0"/>
              <w:spacing w:line="276" w:lineRule="auto"/>
              <w:rPr>
                <w:rFonts w:cs="Arial"/>
                <w:b/>
              </w:rPr>
            </w:pPr>
            <w:r w:rsidRPr="00BA698F">
              <w:rPr>
                <w:rFonts w:cs="Arial"/>
                <w:b/>
              </w:rPr>
              <w:t>Unfallverhütung</w:t>
            </w:r>
          </w:p>
          <w:p w14:paraId="6CB07186" w14:textId="65E3E5D4" w:rsidR="00011856" w:rsidRPr="00BA698F" w:rsidRDefault="00011856" w:rsidP="00011856">
            <w:pPr>
              <w:spacing w:line="276" w:lineRule="auto"/>
              <w:rPr>
                <w:rFonts w:cs="Arial"/>
              </w:rPr>
            </w:pPr>
            <w:r w:rsidRPr="00C43ED0">
              <w:rPr>
                <w:rFonts w:cs="Arial"/>
              </w:rPr>
              <w:t>Die Teilnehmer sind auf mögliche Gefahren und auf Schutz-maßnahmen zu Verhütung von Unfällen hinzuweisen</w:t>
            </w:r>
            <w:r w:rsidRPr="00BA698F">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4800173E" w14:textId="7D8524B6" w:rsidR="00011856" w:rsidRPr="00BA698F" w:rsidRDefault="00011856" w:rsidP="007F0C2C">
            <w:pPr>
              <w:spacing w:line="276" w:lineRule="auto"/>
              <w:rPr>
                <w:rFonts w:cs="Arial"/>
              </w:rPr>
            </w:pPr>
          </w:p>
        </w:tc>
      </w:tr>
      <w:tr w:rsidR="00BA698F" w:rsidRPr="00BA698F" w14:paraId="1E49FFEE" w14:textId="77777777" w:rsidTr="009B0B9F">
        <w:tc>
          <w:tcPr>
            <w:tcW w:w="851" w:type="dxa"/>
            <w:tcBorders>
              <w:top w:val="single" w:sz="2" w:space="0" w:color="auto"/>
              <w:left w:val="single" w:sz="2" w:space="0" w:color="auto"/>
              <w:bottom w:val="single" w:sz="2" w:space="0" w:color="auto"/>
              <w:right w:val="single" w:sz="2" w:space="0" w:color="auto"/>
            </w:tcBorders>
          </w:tcPr>
          <w:p w14:paraId="2008EF1B" w14:textId="55FA22AF" w:rsidR="009B0B9F" w:rsidRPr="00BA698F" w:rsidRDefault="005746F5" w:rsidP="00523510">
            <w:pPr>
              <w:spacing w:line="276" w:lineRule="auto"/>
              <w:ind w:left="-57" w:right="-57"/>
              <w:jc w:val="center"/>
              <w:rPr>
                <w:rFonts w:cs="Arial"/>
              </w:rPr>
            </w:pPr>
            <w:r w:rsidRPr="00BA698F">
              <w:rPr>
                <w:rFonts w:cs="Arial"/>
              </w:rPr>
              <w:t>3</w:t>
            </w:r>
            <w:r w:rsidR="009B0B9F" w:rsidRPr="00BA698F">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11C9985B" w14:textId="77777777" w:rsidR="009B0B9F" w:rsidRPr="00BA698F" w:rsidRDefault="009B0B9F" w:rsidP="009B0B9F">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7DE6A1B6" w14:textId="72689CB5" w:rsidR="009B0B9F" w:rsidRPr="00BA698F" w:rsidRDefault="00011856" w:rsidP="00011856">
            <w:pPr>
              <w:autoSpaceDE w:val="0"/>
              <w:autoSpaceDN w:val="0"/>
              <w:adjustRightInd w:val="0"/>
              <w:spacing w:line="276" w:lineRule="auto"/>
              <w:rPr>
                <w:rFonts w:cs="Arial"/>
                <w:b/>
              </w:rPr>
            </w:pPr>
            <w:r>
              <w:rPr>
                <w:rFonts w:cs="Arial"/>
                <w:b/>
              </w:rPr>
              <w:t>Persönliche Schutzausrüstung</w:t>
            </w:r>
          </w:p>
          <w:p w14:paraId="13D6CE56" w14:textId="3F0C911F" w:rsidR="009B0B9F" w:rsidRPr="00BA698F" w:rsidRDefault="00011856" w:rsidP="00011856">
            <w:pPr>
              <w:spacing w:line="276" w:lineRule="auto"/>
              <w:rPr>
                <w:rFonts w:cs="Arial"/>
              </w:rPr>
            </w:pPr>
            <w:r w:rsidRPr="00C43ED0">
              <w:rPr>
                <w:rFonts w:cs="Arial"/>
              </w:rPr>
              <w:t>Während der Einsatzübungen ist die notwendigen persönliche Schutzausrüstung zu tragen</w:t>
            </w:r>
            <w:r w:rsidR="009B0B9F" w:rsidRPr="00BA698F">
              <w:rPr>
                <w:rFonts w:cs="Arial"/>
              </w:rPr>
              <w:t>.</w:t>
            </w:r>
          </w:p>
        </w:tc>
        <w:tc>
          <w:tcPr>
            <w:tcW w:w="2977" w:type="dxa"/>
            <w:tcBorders>
              <w:top w:val="single" w:sz="2" w:space="0" w:color="auto"/>
              <w:left w:val="single" w:sz="2" w:space="0" w:color="auto"/>
              <w:bottom w:val="single" w:sz="2" w:space="0" w:color="auto"/>
              <w:right w:val="single" w:sz="2" w:space="0" w:color="auto"/>
            </w:tcBorders>
          </w:tcPr>
          <w:p w14:paraId="32B67F9A" w14:textId="77777777" w:rsidR="009B0B9F" w:rsidRPr="00BA698F" w:rsidRDefault="009B0B9F" w:rsidP="009B0B9F">
            <w:pPr>
              <w:spacing w:line="276" w:lineRule="auto"/>
              <w:rPr>
                <w:rFonts w:cs="Arial"/>
              </w:rPr>
            </w:pPr>
            <w:r w:rsidRPr="00BA698F">
              <w:rPr>
                <w:rFonts w:cs="Arial"/>
              </w:rPr>
              <w:t>Art und Umfang der persönlichen Schutzausrüstung festlegen</w:t>
            </w:r>
          </w:p>
        </w:tc>
      </w:tr>
      <w:tr w:rsidR="00011856" w:rsidRPr="00BA698F" w14:paraId="0312E26E" w14:textId="77777777" w:rsidTr="009B0B9F">
        <w:tc>
          <w:tcPr>
            <w:tcW w:w="851" w:type="dxa"/>
            <w:tcBorders>
              <w:top w:val="single" w:sz="2" w:space="0" w:color="auto"/>
              <w:left w:val="single" w:sz="2" w:space="0" w:color="auto"/>
              <w:bottom w:val="single" w:sz="2" w:space="0" w:color="auto"/>
              <w:right w:val="single" w:sz="2" w:space="0" w:color="auto"/>
            </w:tcBorders>
          </w:tcPr>
          <w:p w14:paraId="3B15A94A" w14:textId="516B387D" w:rsidR="00011856" w:rsidRPr="00BA698F" w:rsidRDefault="00011856" w:rsidP="00011856">
            <w:pPr>
              <w:spacing w:line="276" w:lineRule="auto"/>
              <w:ind w:left="-57" w:right="-57"/>
              <w:jc w:val="center"/>
              <w:rPr>
                <w:rFonts w:cs="Arial"/>
              </w:rPr>
            </w:pPr>
            <w:r w:rsidRPr="00BA698F">
              <w:rPr>
                <w:rFonts w:cs="Arial"/>
              </w:rPr>
              <w:t>3 min</w:t>
            </w:r>
          </w:p>
        </w:tc>
        <w:tc>
          <w:tcPr>
            <w:tcW w:w="4252" w:type="dxa"/>
            <w:tcBorders>
              <w:top w:val="single" w:sz="2" w:space="0" w:color="auto"/>
              <w:left w:val="single" w:sz="2" w:space="0" w:color="auto"/>
              <w:bottom w:val="single" w:sz="2" w:space="0" w:color="auto"/>
              <w:right w:val="single" w:sz="2" w:space="0" w:color="auto"/>
            </w:tcBorders>
          </w:tcPr>
          <w:p w14:paraId="490C484F" w14:textId="77777777" w:rsidR="00011856" w:rsidRPr="00BA698F" w:rsidRDefault="00011856" w:rsidP="00011856">
            <w:pPr>
              <w:spacing w:line="276" w:lineRule="auto"/>
              <w:rPr>
                <w:rFonts w:cs="Arial"/>
              </w:rPr>
            </w:pPr>
          </w:p>
        </w:tc>
        <w:tc>
          <w:tcPr>
            <w:tcW w:w="6096" w:type="dxa"/>
            <w:tcBorders>
              <w:top w:val="single" w:sz="2" w:space="0" w:color="auto"/>
              <w:left w:val="single" w:sz="2" w:space="0" w:color="auto"/>
              <w:bottom w:val="single" w:sz="2" w:space="0" w:color="auto"/>
              <w:right w:val="single" w:sz="2" w:space="0" w:color="auto"/>
            </w:tcBorders>
          </w:tcPr>
          <w:p w14:paraId="773EE306" w14:textId="1DC3DFCF" w:rsidR="00011856" w:rsidRPr="00BA698F" w:rsidRDefault="00011856" w:rsidP="00011856">
            <w:pPr>
              <w:autoSpaceDE w:val="0"/>
              <w:autoSpaceDN w:val="0"/>
              <w:adjustRightInd w:val="0"/>
              <w:spacing w:line="276" w:lineRule="auto"/>
              <w:rPr>
                <w:rFonts w:cs="Arial"/>
                <w:b/>
              </w:rPr>
            </w:pPr>
            <w:r>
              <w:rPr>
                <w:rFonts w:cs="Arial"/>
                <w:b/>
              </w:rPr>
              <w:t>Einsatzausrüstung</w:t>
            </w:r>
          </w:p>
          <w:p w14:paraId="429865B3" w14:textId="0952D0F8" w:rsidR="00011856" w:rsidRPr="00BA698F" w:rsidRDefault="00011856" w:rsidP="00011856">
            <w:pPr>
              <w:autoSpaceDE w:val="0"/>
              <w:autoSpaceDN w:val="0"/>
              <w:adjustRightInd w:val="0"/>
              <w:spacing w:line="276" w:lineRule="auto"/>
              <w:rPr>
                <w:rFonts w:cs="Arial"/>
                <w:bCs/>
              </w:rPr>
            </w:pPr>
            <w:r w:rsidRPr="00C43ED0">
              <w:rPr>
                <w:rFonts w:cs="Arial"/>
              </w:rPr>
              <w:t>In Abhängigkeit von der Funktion innerhalb der Staffel beziehungsweise Gruppe ist die entsprechende Einsatzausrüstung mitzuführen</w:t>
            </w:r>
            <w:r w:rsidRPr="00BA698F">
              <w:rPr>
                <w:rFonts w:cs="Arial"/>
              </w:rPr>
              <w:t xml:space="preserve">. </w:t>
            </w:r>
          </w:p>
        </w:tc>
        <w:tc>
          <w:tcPr>
            <w:tcW w:w="2977" w:type="dxa"/>
            <w:tcBorders>
              <w:top w:val="single" w:sz="2" w:space="0" w:color="auto"/>
              <w:left w:val="single" w:sz="2" w:space="0" w:color="auto"/>
              <w:bottom w:val="single" w:sz="2" w:space="0" w:color="auto"/>
              <w:right w:val="single" w:sz="2" w:space="0" w:color="auto"/>
            </w:tcBorders>
          </w:tcPr>
          <w:p w14:paraId="6B825C11" w14:textId="720456F0" w:rsidR="00011856" w:rsidRPr="00BA698F" w:rsidRDefault="00011856" w:rsidP="00011856">
            <w:pPr>
              <w:spacing w:line="276" w:lineRule="auto"/>
              <w:rPr>
                <w:rFonts w:cs="Arial"/>
              </w:rPr>
            </w:pPr>
            <w:r w:rsidRPr="00C43ED0">
              <w:rPr>
                <w:rFonts w:cs="Arial"/>
              </w:rPr>
              <w:t>Art und Umfang der Einsatzausrüstung festlegen</w:t>
            </w:r>
          </w:p>
        </w:tc>
      </w:tr>
      <w:tr w:rsidR="008D11FB" w:rsidRPr="00BA698F" w14:paraId="74C25A1E" w14:textId="77777777" w:rsidTr="009B0B9F">
        <w:tc>
          <w:tcPr>
            <w:tcW w:w="851" w:type="dxa"/>
            <w:tcBorders>
              <w:top w:val="single" w:sz="2" w:space="0" w:color="auto"/>
              <w:left w:val="single" w:sz="2" w:space="0" w:color="auto"/>
              <w:bottom w:val="single" w:sz="2" w:space="0" w:color="auto"/>
              <w:right w:val="single" w:sz="2" w:space="0" w:color="auto"/>
            </w:tcBorders>
          </w:tcPr>
          <w:p w14:paraId="0D4958A6" w14:textId="61529246" w:rsidR="008D11FB" w:rsidRPr="00BA698F" w:rsidRDefault="008D11FB" w:rsidP="008D11FB">
            <w:pPr>
              <w:ind w:left="-57" w:right="-57"/>
              <w:jc w:val="center"/>
              <w:rPr>
                <w:rFonts w:cs="Arial"/>
              </w:rPr>
            </w:pPr>
            <w:r>
              <w:rPr>
                <w:rFonts w:cs="Arial"/>
              </w:rPr>
              <w:t>3</w:t>
            </w:r>
            <w:r w:rsidRPr="00C43ED0">
              <w:rPr>
                <w:rFonts w:cs="Arial"/>
              </w:rPr>
              <w:t xml:space="preserve"> min</w:t>
            </w:r>
          </w:p>
        </w:tc>
        <w:tc>
          <w:tcPr>
            <w:tcW w:w="4252" w:type="dxa"/>
            <w:tcBorders>
              <w:top w:val="single" w:sz="2" w:space="0" w:color="auto"/>
              <w:left w:val="single" w:sz="2" w:space="0" w:color="auto"/>
              <w:bottom w:val="single" w:sz="2" w:space="0" w:color="auto"/>
              <w:right w:val="single" w:sz="2" w:space="0" w:color="auto"/>
            </w:tcBorders>
          </w:tcPr>
          <w:p w14:paraId="51DA814A" w14:textId="77777777" w:rsidR="008D11FB" w:rsidRPr="00BA698F" w:rsidRDefault="008D11FB" w:rsidP="008D11FB">
            <w:pPr>
              <w:rPr>
                <w:rFonts w:cs="Arial"/>
              </w:rPr>
            </w:pPr>
          </w:p>
        </w:tc>
        <w:tc>
          <w:tcPr>
            <w:tcW w:w="6096" w:type="dxa"/>
            <w:tcBorders>
              <w:top w:val="single" w:sz="2" w:space="0" w:color="auto"/>
              <w:left w:val="single" w:sz="2" w:space="0" w:color="auto"/>
              <w:bottom w:val="single" w:sz="2" w:space="0" w:color="auto"/>
              <w:right w:val="single" w:sz="2" w:space="0" w:color="auto"/>
            </w:tcBorders>
          </w:tcPr>
          <w:p w14:paraId="24F8DD4D" w14:textId="77777777" w:rsidR="008D11FB" w:rsidRPr="00C43ED0" w:rsidRDefault="008D11FB" w:rsidP="008D11FB">
            <w:pPr>
              <w:spacing w:line="276" w:lineRule="auto"/>
              <w:rPr>
                <w:b/>
              </w:rPr>
            </w:pPr>
            <w:r w:rsidRPr="00C43ED0">
              <w:rPr>
                <w:b/>
              </w:rPr>
              <w:t>Ablauf der Einsatzübungen</w:t>
            </w:r>
          </w:p>
          <w:p w14:paraId="469EDB6F" w14:textId="314DBA3D" w:rsidR="008D11FB" w:rsidRPr="008D11FB" w:rsidRDefault="008D11FB" w:rsidP="008D11FB">
            <w:pPr>
              <w:autoSpaceDE w:val="0"/>
              <w:autoSpaceDN w:val="0"/>
              <w:adjustRightInd w:val="0"/>
            </w:pPr>
            <w:r w:rsidRPr="00C43ED0">
              <w:t>Der grundsätzliche Ablauf der Einsatzübungen wird den Teilnehmern erläutern.</w:t>
            </w:r>
          </w:p>
        </w:tc>
        <w:tc>
          <w:tcPr>
            <w:tcW w:w="2977" w:type="dxa"/>
            <w:tcBorders>
              <w:top w:val="single" w:sz="2" w:space="0" w:color="auto"/>
              <w:left w:val="single" w:sz="2" w:space="0" w:color="auto"/>
              <w:bottom w:val="single" w:sz="2" w:space="0" w:color="auto"/>
              <w:right w:val="single" w:sz="2" w:space="0" w:color="auto"/>
            </w:tcBorders>
          </w:tcPr>
          <w:p w14:paraId="57550C36" w14:textId="77777777" w:rsidR="008D11FB" w:rsidRPr="00C43ED0" w:rsidRDefault="008D11FB" w:rsidP="008D11FB">
            <w:pPr>
              <w:rPr>
                <w:rFonts w:cs="Arial"/>
              </w:rPr>
            </w:pPr>
          </w:p>
        </w:tc>
      </w:tr>
    </w:tbl>
    <w:p w14:paraId="068538F5" w14:textId="77777777" w:rsidR="009B0B9F" w:rsidRPr="00BA698F" w:rsidRDefault="009B0B9F" w:rsidP="009B0B9F">
      <w:pPr>
        <w:pStyle w:val="Listenabsatz"/>
        <w:rPr>
          <w:rFonts w:cs="Arial"/>
          <w:color w:val="0070C0"/>
        </w:rPr>
        <w:sectPr w:rsidR="009B0B9F" w:rsidRPr="00BA698F" w:rsidSect="00DC00ED">
          <w:pgSz w:w="16838" w:h="11906" w:orient="landscape" w:code="9"/>
          <w:pgMar w:top="1418" w:right="1418" w:bottom="1134" w:left="1418" w:header="709" w:footer="709" w:gutter="0"/>
          <w:cols w:space="708"/>
          <w:docGrid w:linePitch="360"/>
        </w:sectPr>
      </w:pPr>
    </w:p>
    <w:p w14:paraId="3FE6BBD0" w14:textId="77777777" w:rsidR="009B0B9F" w:rsidRPr="00251579" w:rsidRDefault="009B0B9F" w:rsidP="009B0B9F">
      <w:pPr>
        <w:spacing w:after="360"/>
        <w:rPr>
          <w:rStyle w:val="Fett"/>
          <w:rFonts w:ascii="Arial" w:hAnsi="Arial" w:cs="Arial"/>
        </w:rPr>
      </w:pPr>
      <w:r w:rsidRPr="00251579">
        <w:rPr>
          <w:rStyle w:val="Fett"/>
          <w:rFonts w:ascii="Arial" w:hAnsi="Arial" w:cs="Arial"/>
        </w:rPr>
        <w:lastRenderedPageBreak/>
        <w:t>Kommentar:</w:t>
      </w:r>
    </w:p>
    <w:p w14:paraId="235C6333" w14:textId="77777777" w:rsidR="00011856" w:rsidRPr="00C43ED0" w:rsidRDefault="00011856" w:rsidP="00011856">
      <w:pPr>
        <w:rPr>
          <w:rStyle w:val="Fett"/>
          <w:rFonts w:ascii="Arial" w:hAnsi="Arial" w:cs="Arial"/>
        </w:rPr>
      </w:pPr>
      <w:r w:rsidRPr="00C43ED0">
        <w:rPr>
          <w:rStyle w:val="Fett"/>
          <w:rFonts w:ascii="Arial" w:hAnsi="Arial" w:cs="Arial"/>
        </w:rPr>
        <w:t>Begrüßung</w:t>
      </w:r>
    </w:p>
    <w:p w14:paraId="2A565706" w14:textId="77777777" w:rsidR="00011856" w:rsidRPr="00C43ED0" w:rsidRDefault="00011856" w:rsidP="008D11FB">
      <w:pPr>
        <w:spacing w:after="360"/>
        <w:rPr>
          <w:rFonts w:cs="Arial"/>
        </w:rPr>
      </w:pPr>
      <w:r w:rsidRPr="00C43ED0">
        <w:rPr>
          <w:rFonts w:cs="Arial"/>
        </w:rPr>
        <w:t>Im Rahmen der Begrüßung werden organisatorische Hinweise zum grundsätzlichen Ablauf der Einsatzübungen, zum erforderlichen Verhalten der Teilnehmer, zum zeitlichen Rahmen, zu Pausen oder ähnlich gegeben.</w:t>
      </w:r>
    </w:p>
    <w:p w14:paraId="5D8C0C41" w14:textId="77777777" w:rsidR="00011856" w:rsidRPr="00796681" w:rsidRDefault="00011856" w:rsidP="00011856">
      <w:pPr>
        <w:rPr>
          <w:rStyle w:val="Fett"/>
          <w:rFonts w:ascii="Arial" w:hAnsi="Arial" w:cs="Arial"/>
        </w:rPr>
      </w:pPr>
      <w:r w:rsidRPr="00796681">
        <w:rPr>
          <w:rStyle w:val="Fett"/>
          <w:rFonts w:ascii="Arial" w:hAnsi="Arial" w:cs="Arial"/>
        </w:rPr>
        <w:t>Einweisung</w:t>
      </w:r>
    </w:p>
    <w:p w14:paraId="1A961234" w14:textId="4440E5F2" w:rsidR="00011856" w:rsidRPr="00796681" w:rsidRDefault="00011856" w:rsidP="008D11FB">
      <w:pPr>
        <w:spacing w:after="360"/>
        <w:rPr>
          <w:rFonts w:cs="Arial"/>
        </w:rPr>
      </w:pPr>
      <w:r w:rsidRPr="00796681">
        <w:rPr>
          <w:rFonts w:cs="Arial"/>
        </w:rPr>
        <w:t xml:space="preserve">Die Art und der Umfang der festgelegten und vorbereiteten Einsatzübungen sind den Teilnehmern vorzustellen. Die Teilnehmer sind entsprechend dieser Einsatzübungen in Staffeln beziehungsweise Gruppen einzuteilen. Die jeweiligen Funktionen innerhalb der Staffeln beziehungsweise Gruppen werden durch die Ausbilder bestimmt. Als Maschinisten sind entsprechend ausgebildete Feuerwehrangehörige hinzuzuziehen. </w:t>
      </w:r>
    </w:p>
    <w:p w14:paraId="29F4B7D1" w14:textId="77777777" w:rsidR="00011856" w:rsidRPr="00796681" w:rsidRDefault="00011856" w:rsidP="00011856">
      <w:pPr>
        <w:rPr>
          <w:rFonts w:cs="Arial"/>
          <w:b/>
          <w:bCs/>
          <w:sz w:val="24"/>
          <w:szCs w:val="24"/>
        </w:rPr>
      </w:pPr>
      <w:r w:rsidRPr="00796681">
        <w:rPr>
          <w:rFonts w:cs="Arial"/>
          <w:b/>
          <w:bCs/>
          <w:sz w:val="24"/>
          <w:szCs w:val="24"/>
        </w:rPr>
        <w:t>Unfallverhütung</w:t>
      </w:r>
    </w:p>
    <w:p w14:paraId="29AC0EDB" w14:textId="28543898" w:rsidR="00011856" w:rsidRDefault="003A42F2" w:rsidP="008D11FB">
      <w:pPr>
        <w:spacing w:after="360"/>
        <w:rPr>
          <w:rFonts w:cs="Arial"/>
        </w:rPr>
      </w:pPr>
      <w:r>
        <w:t>Im Rahmen der Einsatzübungen</w:t>
      </w:r>
      <w:r w:rsidR="00011856" w:rsidRPr="00796681">
        <w:t xml:space="preserve"> dürfen nur Maßnahmen getroffen werden, die ein sicheres Tätigwerden der Feuerwehrangehörigen ermöglichen. </w:t>
      </w:r>
      <w:r w:rsidR="00011856" w:rsidRPr="00796681">
        <w:rPr>
          <w:rFonts w:cs="Arial"/>
        </w:rPr>
        <w:t>Weiterhin ist zu beachten, dass Schläuche und wasserführende Armaturen so zu benutzen sind, dass die Feuerwehrangehörigen beim Umgang mit diesen sowie durch den Wasserstrahl nicht gefährdet werden.</w:t>
      </w:r>
    </w:p>
    <w:p w14:paraId="71996233" w14:textId="77777777" w:rsidR="00011856" w:rsidRPr="00796681" w:rsidRDefault="00011856" w:rsidP="00011856">
      <w:pPr>
        <w:autoSpaceDE w:val="0"/>
        <w:autoSpaceDN w:val="0"/>
        <w:adjustRightInd w:val="0"/>
        <w:ind w:right="-57"/>
        <w:rPr>
          <w:rFonts w:cs="Arial"/>
          <w:b/>
          <w:bCs/>
          <w:sz w:val="24"/>
          <w:szCs w:val="24"/>
        </w:rPr>
      </w:pPr>
      <w:r w:rsidRPr="00796681">
        <w:rPr>
          <w:rFonts w:cs="Arial"/>
          <w:b/>
          <w:bCs/>
          <w:sz w:val="24"/>
          <w:szCs w:val="24"/>
        </w:rPr>
        <w:t>Persönliche Schutzausrüstung</w:t>
      </w:r>
    </w:p>
    <w:p w14:paraId="1E0E5CFD" w14:textId="77777777" w:rsidR="008D11FB" w:rsidRDefault="00011856" w:rsidP="00011856">
      <w:pPr>
        <w:autoSpaceDE w:val="0"/>
        <w:autoSpaceDN w:val="0"/>
        <w:adjustRightInd w:val="0"/>
        <w:ind w:right="-57"/>
        <w:rPr>
          <w:rFonts w:cs="Arial"/>
        </w:rPr>
      </w:pPr>
      <w:r w:rsidRPr="00796681">
        <w:rPr>
          <w:rFonts w:cs="Arial"/>
        </w:rPr>
        <w:t xml:space="preserve">Während der Einsatzübungen sind sowohl von den Teilnehmern als auch von den Ausbildern die notwendigen persönlichen Schutzausrüstungen zu tragen. </w:t>
      </w:r>
    </w:p>
    <w:p w14:paraId="245932D1" w14:textId="3CCAB91F" w:rsidR="00011856" w:rsidRPr="00796681" w:rsidRDefault="00011856" w:rsidP="008D11FB">
      <w:pPr>
        <w:autoSpaceDE w:val="0"/>
        <w:autoSpaceDN w:val="0"/>
        <w:adjustRightInd w:val="0"/>
        <w:spacing w:after="360"/>
        <w:ind w:right="-57"/>
        <w:rPr>
          <w:rFonts w:cs="Arial"/>
        </w:rPr>
      </w:pPr>
      <w:r w:rsidRPr="00796681">
        <w:rPr>
          <w:rFonts w:cs="Arial"/>
        </w:rPr>
        <w:t xml:space="preserve">Diese besteht mindestens aus der Feuerwehrschutzkleidung, </w:t>
      </w:r>
      <w:r w:rsidR="0065558F">
        <w:rPr>
          <w:rFonts w:cs="Arial"/>
        </w:rPr>
        <w:t>einem</w:t>
      </w:r>
      <w:r w:rsidRPr="00796681">
        <w:rPr>
          <w:rFonts w:cs="Arial"/>
        </w:rPr>
        <w:t xml:space="preserve"> Feuerwehrhelm mit Nackenschutz, Feuerwehrschutzhandschuhen und Feuerwehrschutzschuhen.</w:t>
      </w:r>
    </w:p>
    <w:p w14:paraId="30A8BD04" w14:textId="77777777" w:rsidR="00011856" w:rsidRPr="00796681" w:rsidRDefault="00011856" w:rsidP="00011856">
      <w:pPr>
        <w:rPr>
          <w:rFonts w:cs="Arial"/>
          <w:b/>
          <w:bCs/>
          <w:sz w:val="24"/>
          <w:szCs w:val="24"/>
        </w:rPr>
      </w:pPr>
      <w:r w:rsidRPr="0065558F">
        <w:rPr>
          <w:rFonts w:cs="Arial"/>
          <w:b/>
          <w:bCs/>
          <w:sz w:val="24"/>
          <w:szCs w:val="24"/>
        </w:rPr>
        <w:t>Einsatzausrüstung</w:t>
      </w:r>
    </w:p>
    <w:p w14:paraId="5467FEB2" w14:textId="3C279B72" w:rsidR="00011856" w:rsidRDefault="00011856" w:rsidP="008D11FB">
      <w:pPr>
        <w:spacing w:after="360"/>
        <w:rPr>
          <w:rFonts w:cs="Arial"/>
        </w:rPr>
      </w:pPr>
      <w:r w:rsidRPr="00796681">
        <w:rPr>
          <w:rFonts w:cs="Arial"/>
        </w:rPr>
        <w:t xml:space="preserve">Als Einsatzausrüstung wird von den Ausbildern sowie von den Truppführern ein Handsprechfunkgerät und ein Beleuchtungsgerät mitgeführt, von den Truppmännern </w:t>
      </w:r>
      <w:r w:rsidR="00796681" w:rsidRPr="00796681">
        <w:rPr>
          <w:rFonts w:cs="Arial"/>
        </w:rPr>
        <w:t>die jeweiligen Armaturen</w:t>
      </w:r>
      <w:r w:rsidRPr="00796681">
        <w:rPr>
          <w:rFonts w:cs="Arial"/>
        </w:rPr>
        <w:t>.</w:t>
      </w:r>
    </w:p>
    <w:p w14:paraId="1B982EFD" w14:textId="77777777" w:rsidR="003A42F2" w:rsidRPr="00FA315D" w:rsidRDefault="003A42F2" w:rsidP="003A42F2">
      <w:pPr>
        <w:rPr>
          <w:rFonts w:cs="Arial"/>
          <w:b/>
          <w:bCs/>
          <w:sz w:val="24"/>
          <w:szCs w:val="24"/>
        </w:rPr>
      </w:pPr>
      <w:r w:rsidRPr="00FA315D">
        <w:rPr>
          <w:rFonts w:cs="Arial"/>
          <w:b/>
          <w:bCs/>
          <w:sz w:val="24"/>
          <w:szCs w:val="24"/>
        </w:rPr>
        <w:t>Ablauf der Einsatzübungen</w:t>
      </w:r>
    </w:p>
    <w:p w14:paraId="5783A006" w14:textId="77777777" w:rsidR="003A42F2" w:rsidRDefault="003A42F2" w:rsidP="003A42F2">
      <w:r w:rsidRPr="00FA315D">
        <w:t xml:space="preserve">Die Teilnehmer nehmen im Löschfahrzeug die Sitzplätze entsprechend ihrer zugewiesenen Funktion ein. Nachdem der Ausbilder das Kommando </w:t>
      </w:r>
      <w:r w:rsidRPr="00FA315D">
        <w:rPr>
          <w:i/>
          <w:iCs/>
        </w:rPr>
        <w:t>„Absitzen!“</w:t>
      </w:r>
      <w:r w:rsidRPr="00FA315D">
        <w:t xml:space="preserve"> gegeben hat, tritt die Gruppe beziehungsweise die Staffel in der vorgesehenen Antreteordnung hinter dem Fahrzeug an. Die Ausbilder geben dann die jeweiligen Einsatzbefehle.</w:t>
      </w:r>
    </w:p>
    <w:p w14:paraId="74A46B32" w14:textId="46F7C71B" w:rsidR="008D11FB" w:rsidRPr="00FA315D" w:rsidRDefault="003A42F2" w:rsidP="008D11FB">
      <w:pPr>
        <w:spacing w:after="240"/>
      </w:pPr>
      <w:r w:rsidRPr="00FA315D">
        <w:rPr>
          <w:rFonts w:cs="Arial"/>
        </w:rPr>
        <w:t xml:space="preserve">Während der Einsatzübungen beobachten, überwachen und </w:t>
      </w:r>
      <w:r w:rsidR="00EA222E">
        <w:rPr>
          <w:rFonts w:cs="Arial"/>
        </w:rPr>
        <w:t>berichtigen</w:t>
      </w:r>
      <w:r w:rsidR="00EA222E" w:rsidRPr="00FA315D">
        <w:rPr>
          <w:rFonts w:cs="Arial"/>
        </w:rPr>
        <w:t xml:space="preserve"> </w:t>
      </w:r>
      <w:r w:rsidRPr="00FA315D">
        <w:rPr>
          <w:rFonts w:cs="Arial"/>
        </w:rPr>
        <w:t>die Ausbilder die Teilnehmer und achten darauf, dass sich die Trupps genau an die Aufgabenstellung halten. Unmittelbar nach der Einsatzübung und vor Abbau der Geräte erfolgt dann eine Nachbesprechung der Einsatzübung.</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8D11FB" w:rsidRPr="00FA315D" w14:paraId="110B05A5" w14:textId="77777777" w:rsidTr="007F0C2C">
        <w:tc>
          <w:tcPr>
            <w:tcW w:w="6754" w:type="dxa"/>
          </w:tcPr>
          <w:p w14:paraId="62B14277" w14:textId="77777777" w:rsidR="008D11FB" w:rsidRPr="00C51A41" w:rsidRDefault="008D11FB" w:rsidP="007F0C2C">
            <w:pPr>
              <w:spacing w:line="276" w:lineRule="auto"/>
              <w:rPr>
                <w:rStyle w:val="Hervorhebung"/>
                <w:rFonts w:cs="Arial"/>
                <w:b/>
                <w:bCs/>
                <w:iCs w:val="0"/>
              </w:rPr>
            </w:pPr>
            <w:r w:rsidRPr="00C51A41">
              <w:rPr>
                <w:rStyle w:val="Hervorhebung"/>
                <w:rFonts w:cs="Arial"/>
                <w:b/>
                <w:bCs/>
                <w:iCs w:val="0"/>
              </w:rPr>
              <w:t>Zusatzinformation</w:t>
            </w:r>
          </w:p>
          <w:p w14:paraId="1F68C2EF" w14:textId="2441447F" w:rsidR="008D11FB" w:rsidRPr="00C51A41" w:rsidRDefault="008D11FB" w:rsidP="007F0C2C">
            <w:pPr>
              <w:spacing w:line="276" w:lineRule="auto"/>
              <w:rPr>
                <w:rStyle w:val="Hervorhebung"/>
                <w:rFonts w:cs="Arial"/>
                <w:iCs w:val="0"/>
              </w:rPr>
            </w:pPr>
            <w:r w:rsidRPr="00C51A41">
              <w:rPr>
                <w:rFonts w:cs="Arial"/>
                <w:i/>
              </w:rPr>
              <w:t>Die nachfolgend beispielhaft beschriebenen Einsatzübungen gehen von der Mannschaftsstärke von Gruppen aus. Sie sind bei der Mannschaftsstärke von Staffeln entsprechend anzupassen.</w:t>
            </w:r>
          </w:p>
        </w:tc>
      </w:tr>
    </w:tbl>
    <w:p w14:paraId="4DBC78F1" w14:textId="77777777" w:rsidR="009B0B9F" w:rsidRPr="00796681" w:rsidRDefault="009B0B9F" w:rsidP="009B0B9F">
      <w:pPr>
        <w:rPr>
          <w:rStyle w:val="Hervorhebung"/>
          <w:rFonts w:cs="Arial"/>
          <w:i w:val="0"/>
          <w:iCs w:val="0"/>
        </w:rPr>
      </w:pPr>
    </w:p>
    <w:p w14:paraId="527883DA" w14:textId="77777777" w:rsidR="009B0B9F" w:rsidRPr="00BA698F" w:rsidRDefault="009B0B9F" w:rsidP="009B0B9F">
      <w:pPr>
        <w:rPr>
          <w:rStyle w:val="Hervorhebung"/>
          <w:rFonts w:cs="Arial"/>
          <w:color w:val="0070C0"/>
        </w:rPr>
        <w:sectPr w:rsidR="009B0B9F" w:rsidRPr="00BA698F"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C51A41" w:rsidRPr="00C51A41" w14:paraId="05047D64" w14:textId="77777777" w:rsidTr="00BC4E16">
        <w:tc>
          <w:tcPr>
            <w:tcW w:w="14176" w:type="dxa"/>
            <w:gridSpan w:val="4"/>
            <w:tcBorders>
              <w:top w:val="single" w:sz="2" w:space="0" w:color="auto"/>
              <w:left w:val="single" w:sz="2" w:space="0" w:color="auto"/>
              <w:bottom w:val="single" w:sz="2" w:space="0" w:color="auto"/>
              <w:right w:val="single" w:sz="2" w:space="0" w:color="auto"/>
            </w:tcBorders>
          </w:tcPr>
          <w:p w14:paraId="4D45ACD6" w14:textId="43F33E99" w:rsidR="00E22B53" w:rsidRPr="00C51A41" w:rsidRDefault="00E22B53" w:rsidP="00BC4E16">
            <w:pPr>
              <w:jc w:val="center"/>
              <w:rPr>
                <w:rFonts w:cs="Arial"/>
                <w:sz w:val="24"/>
                <w:szCs w:val="24"/>
              </w:rPr>
            </w:pPr>
            <w:r w:rsidRPr="00C51A41">
              <w:rPr>
                <w:rStyle w:val="Fett"/>
                <w:rFonts w:ascii="Arial" w:hAnsi="Arial" w:cs="Arial"/>
                <w:szCs w:val="24"/>
              </w:rPr>
              <w:lastRenderedPageBreak/>
              <w:t xml:space="preserve">Ausbildungseinheit:  </w:t>
            </w:r>
            <w:r w:rsidR="00C51A41" w:rsidRPr="00C51A41">
              <w:rPr>
                <w:rFonts w:cs="Arial"/>
                <w:b/>
                <w:bCs/>
                <w:sz w:val="24"/>
                <w:szCs w:val="24"/>
              </w:rPr>
              <w:t>11.</w:t>
            </w:r>
            <w:r w:rsidR="008D11FB">
              <w:rPr>
                <w:rFonts w:cs="Arial"/>
                <w:b/>
                <w:bCs/>
                <w:sz w:val="24"/>
                <w:szCs w:val="24"/>
              </w:rPr>
              <w:t>5</w:t>
            </w:r>
            <w:r w:rsidRPr="00C51A41">
              <w:rPr>
                <w:rFonts w:cs="Arial"/>
                <w:b/>
                <w:bCs/>
                <w:sz w:val="24"/>
                <w:szCs w:val="24"/>
              </w:rPr>
              <w:t xml:space="preserve">   </w:t>
            </w:r>
            <w:r w:rsidR="0075619D" w:rsidRPr="00C51A41">
              <w:rPr>
                <w:rFonts w:cs="Arial"/>
                <w:b/>
                <w:bCs/>
                <w:sz w:val="24"/>
                <w:szCs w:val="24"/>
              </w:rPr>
              <w:t>Einsatzübung - Beispiel 1</w:t>
            </w:r>
          </w:p>
        </w:tc>
      </w:tr>
      <w:tr w:rsidR="00C51A41" w:rsidRPr="00C51A41" w14:paraId="470553DF" w14:textId="77777777" w:rsidTr="00BC4E16">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84B0B2B" w14:textId="77777777" w:rsidR="00E22B53" w:rsidRPr="00C51A41" w:rsidRDefault="00E22B53" w:rsidP="00BC4E16">
            <w:pPr>
              <w:jc w:val="center"/>
              <w:rPr>
                <w:rStyle w:val="Fett"/>
                <w:rFonts w:ascii="Arial" w:hAnsi="Arial" w:cs="Arial"/>
              </w:rPr>
            </w:pPr>
            <w:r w:rsidRPr="00C51A41">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1F8400C" w14:textId="77777777" w:rsidR="00E22B53" w:rsidRPr="00C51A41" w:rsidRDefault="00E22B53" w:rsidP="00BC4E16">
            <w:pPr>
              <w:jc w:val="center"/>
              <w:rPr>
                <w:rStyle w:val="Fett"/>
                <w:rFonts w:ascii="Arial" w:hAnsi="Arial" w:cs="Arial"/>
              </w:rPr>
            </w:pPr>
            <w:r w:rsidRPr="00C51A41">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BBDD483" w14:textId="77777777" w:rsidR="00E22B53" w:rsidRPr="00C51A41" w:rsidRDefault="00E22B53" w:rsidP="00BC4E16">
            <w:pPr>
              <w:jc w:val="center"/>
              <w:rPr>
                <w:rStyle w:val="Fett"/>
                <w:rFonts w:ascii="Arial" w:hAnsi="Arial" w:cs="Arial"/>
              </w:rPr>
            </w:pPr>
            <w:r w:rsidRPr="00C51A41">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C8EA2B8" w14:textId="77777777" w:rsidR="00E22B53" w:rsidRPr="00C51A41" w:rsidRDefault="00E22B53" w:rsidP="00BC4E16">
            <w:pPr>
              <w:jc w:val="center"/>
              <w:rPr>
                <w:rStyle w:val="Fett"/>
                <w:rFonts w:ascii="Arial" w:hAnsi="Arial" w:cs="Arial"/>
              </w:rPr>
            </w:pPr>
            <w:r w:rsidRPr="00C51A41">
              <w:rPr>
                <w:rStyle w:val="Fett"/>
                <w:rFonts w:ascii="Arial" w:hAnsi="Arial" w:cs="Arial"/>
              </w:rPr>
              <w:t>Organisation / Hinweise</w:t>
            </w:r>
          </w:p>
        </w:tc>
      </w:tr>
      <w:tr w:rsidR="00C51A41" w:rsidRPr="00C51A41" w14:paraId="3D66E88D" w14:textId="77777777" w:rsidTr="00C51A41">
        <w:tc>
          <w:tcPr>
            <w:tcW w:w="851" w:type="dxa"/>
            <w:tcBorders>
              <w:top w:val="single" w:sz="2" w:space="0" w:color="auto"/>
              <w:left w:val="single" w:sz="2" w:space="0" w:color="auto"/>
              <w:bottom w:val="nil"/>
              <w:right w:val="single" w:sz="2" w:space="0" w:color="auto"/>
            </w:tcBorders>
          </w:tcPr>
          <w:p w14:paraId="326F627C" w14:textId="77777777" w:rsidR="00E22B53" w:rsidRPr="00C51A41" w:rsidRDefault="00E22B53" w:rsidP="00BC4E16">
            <w:pPr>
              <w:rPr>
                <w:rFonts w:cs="Arial"/>
              </w:rPr>
            </w:pPr>
          </w:p>
        </w:tc>
        <w:tc>
          <w:tcPr>
            <w:tcW w:w="4252" w:type="dxa"/>
            <w:tcBorders>
              <w:top w:val="single" w:sz="2" w:space="0" w:color="auto"/>
              <w:left w:val="single" w:sz="2" w:space="0" w:color="auto"/>
              <w:bottom w:val="nil"/>
              <w:right w:val="single" w:sz="2" w:space="0" w:color="auto"/>
            </w:tcBorders>
          </w:tcPr>
          <w:p w14:paraId="76220C08" w14:textId="77777777" w:rsidR="00E22B53" w:rsidRPr="00C51A41" w:rsidRDefault="00E22B53" w:rsidP="00BC4E16">
            <w:pPr>
              <w:pStyle w:val="Zitat"/>
              <w:rPr>
                <w:rFonts w:cs="Arial"/>
                <w:color w:val="auto"/>
              </w:rPr>
            </w:pPr>
            <w:r w:rsidRPr="00C51A41">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133478B5" w14:textId="77777777" w:rsidR="00E22B53" w:rsidRPr="00C51A41" w:rsidRDefault="00E22B53" w:rsidP="00BC4E16">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F077D83" w14:textId="77777777" w:rsidR="00E22B53" w:rsidRPr="00C51A41" w:rsidRDefault="00E22B53" w:rsidP="00BC4E16">
            <w:pPr>
              <w:rPr>
                <w:rFonts w:cs="Arial"/>
              </w:rPr>
            </w:pPr>
          </w:p>
        </w:tc>
      </w:tr>
      <w:tr w:rsidR="00C51A41" w:rsidRPr="00C51A41" w14:paraId="5D63DCEC" w14:textId="77777777" w:rsidTr="00C51A41">
        <w:tc>
          <w:tcPr>
            <w:tcW w:w="851" w:type="dxa"/>
            <w:tcBorders>
              <w:top w:val="nil"/>
              <w:left w:val="single" w:sz="2" w:space="0" w:color="auto"/>
              <w:bottom w:val="single" w:sz="2" w:space="0" w:color="auto"/>
              <w:right w:val="single" w:sz="2" w:space="0" w:color="auto"/>
            </w:tcBorders>
          </w:tcPr>
          <w:p w14:paraId="62587BAE" w14:textId="41871979" w:rsidR="00E22B53" w:rsidRPr="00C51A41" w:rsidRDefault="00B92F86" w:rsidP="00592B35">
            <w:pPr>
              <w:spacing w:line="276" w:lineRule="auto"/>
              <w:ind w:left="-57" w:right="-57"/>
              <w:jc w:val="center"/>
              <w:rPr>
                <w:rFonts w:cs="Arial"/>
              </w:rPr>
            </w:pPr>
            <w:r>
              <w:rPr>
                <w:rFonts w:cs="Arial"/>
              </w:rPr>
              <w:t>45</w:t>
            </w:r>
            <w:r w:rsidR="00E22B53" w:rsidRPr="00C51A41">
              <w:rPr>
                <w:rFonts w:cs="Arial"/>
              </w:rPr>
              <w:t xml:space="preserve"> min</w:t>
            </w:r>
          </w:p>
        </w:tc>
        <w:tc>
          <w:tcPr>
            <w:tcW w:w="4252" w:type="dxa"/>
            <w:tcBorders>
              <w:top w:val="nil"/>
              <w:left w:val="single" w:sz="2" w:space="0" w:color="auto"/>
              <w:bottom w:val="single" w:sz="2" w:space="0" w:color="auto"/>
              <w:right w:val="single" w:sz="2" w:space="0" w:color="auto"/>
            </w:tcBorders>
          </w:tcPr>
          <w:p w14:paraId="778DB539" w14:textId="65447DDD" w:rsidR="00C51A41" w:rsidRPr="00C51A41" w:rsidRDefault="003A42F2" w:rsidP="00C51A41">
            <w:pPr>
              <w:pStyle w:val="Listenabsatz"/>
              <w:numPr>
                <w:ilvl w:val="0"/>
                <w:numId w:val="5"/>
              </w:numPr>
              <w:spacing w:before="120" w:after="120" w:line="276" w:lineRule="auto"/>
              <w:ind w:left="227" w:hanging="227"/>
              <w:contextualSpacing w:val="0"/>
              <w:rPr>
                <w:rFonts w:cs="Arial"/>
              </w:rPr>
            </w:pPr>
            <w:r>
              <w:rPr>
                <w:rFonts w:cs="Arial"/>
              </w:rPr>
              <w:t>am Au</w:t>
            </w:r>
            <w:r w:rsidR="00F0031E">
              <w:rPr>
                <w:rFonts w:cs="Arial"/>
              </w:rPr>
              <w:t>f</w:t>
            </w:r>
            <w:r>
              <w:rPr>
                <w:rFonts w:cs="Arial"/>
              </w:rPr>
              <w:t xml:space="preserve">bau </w:t>
            </w:r>
            <w:r w:rsidR="00C51A41" w:rsidRPr="00C51A41">
              <w:rPr>
                <w:rFonts w:cs="Arial"/>
              </w:rPr>
              <w:t>eine</w:t>
            </w:r>
            <w:r>
              <w:rPr>
                <w:rFonts w:cs="Arial"/>
              </w:rPr>
              <w:t>r</w:t>
            </w:r>
            <w:r w:rsidR="00C51A41" w:rsidRPr="00C51A41">
              <w:rPr>
                <w:rFonts w:cs="Arial"/>
              </w:rPr>
              <w:t xml:space="preserve"> </w:t>
            </w:r>
            <w:r>
              <w:rPr>
                <w:rFonts w:cs="Arial"/>
              </w:rPr>
              <w:t>lange Förderstrecke</w:t>
            </w:r>
            <w:r w:rsidR="00C51A41" w:rsidRPr="00C51A41">
              <w:rPr>
                <w:rFonts w:cs="Arial"/>
              </w:rPr>
              <w:t xml:space="preserve"> auf Befehl selbstständig </w:t>
            </w:r>
            <w:r>
              <w:rPr>
                <w:rFonts w:cs="Arial"/>
              </w:rPr>
              <w:t>mitwirken</w:t>
            </w:r>
            <w:r w:rsidR="00C51A41" w:rsidRPr="00C51A41">
              <w:rPr>
                <w:rFonts w:cs="Arial"/>
              </w:rPr>
              <w:t xml:space="preserve"> können</w:t>
            </w:r>
            <w:r w:rsidR="00E22B53" w:rsidRPr="00C51A41">
              <w:rPr>
                <w:rFonts w:cs="Arial"/>
              </w:rPr>
              <w:t>.</w:t>
            </w:r>
          </w:p>
        </w:tc>
        <w:tc>
          <w:tcPr>
            <w:tcW w:w="6096" w:type="dxa"/>
            <w:tcBorders>
              <w:top w:val="nil"/>
              <w:left w:val="single" w:sz="2" w:space="0" w:color="auto"/>
              <w:bottom w:val="single" w:sz="2" w:space="0" w:color="auto"/>
              <w:right w:val="single" w:sz="2" w:space="0" w:color="auto"/>
            </w:tcBorders>
          </w:tcPr>
          <w:p w14:paraId="3AC529AF" w14:textId="7F78C9C1" w:rsidR="00C51A41" w:rsidRPr="001B7326" w:rsidRDefault="00C51A41" w:rsidP="001B7326">
            <w:pPr>
              <w:pStyle w:val="Listenabsatz"/>
              <w:numPr>
                <w:ilvl w:val="0"/>
                <w:numId w:val="28"/>
              </w:numPr>
              <w:autoSpaceDE w:val="0"/>
              <w:autoSpaceDN w:val="0"/>
              <w:adjustRightInd w:val="0"/>
              <w:spacing w:before="120" w:after="120" w:line="276" w:lineRule="auto"/>
              <w:ind w:left="227" w:hanging="227"/>
              <w:contextualSpacing w:val="0"/>
              <w:rPr>
                <w:rFonts w:cs="Arial"/>
              </w:rPr>
            </w:pPr>
            <w:r w:rsidRPr="003A42F2">
              <w:rPr>
                <w:rFonts w:cs="Arial"/>
                <w:b/>
                <w:bCs/>
              </w:rPr>
              <w:t>Wasserentnahmestelle:</w:t>
            </w:r>
            <w:r w:rsidRPr="001B7326">
              <w:rPr>
                <w:rFonts w:cs="Arial"/>
              </w:rPr>
              <w:t xml:space="preserve"> Hydrant</w:t>
            </w:r>
          </w:p>
          <w:p w14:paraId="38DCF677" w14:textId="77777777" w:rsidR="00C51A41" w:rsidRPr="001B7326" w:rsidRDefault="00C51A41" w:rsidP="001B7326">
            <w:pPr>
              <w:pStyle w:val="Listenabsatz"/>
              <w:numPr>
                <w:ilvl w:val="0"/>
                <w:numId w:val="28"/>
              </w:numPr>
              <w:autoSpaceDE w:val="0"/>
              <w:autoSpaceDN w:val="0"/>
              <w:adjustRightInd w:val="0"/>
              <w:spacing w:before="120" w:after="120" w:line="276" w:lineRule="auto"/>
              <w:ind w:left="227" w:hanging="227"/>
              <w:contextualSpacing w:val="0"/>
              <w:rPr>
                <w:rFonts w:cs="Arial"/>
              </w:rPr>
            </w:pPr>
            <w:r w:rsidRPr="003A42F2">
              <w:rPr>
                <w:rFonts w:cs="Arial"/>
                <w:b/>
                <w:bCs/>
              </w:rPr>
              <w:t>Abstand Hydrant - Pumpe:</w:t>
            </w:r>
            <w:r w:rsidRPr="001B7326">
              <w:rPr>
                <w:rFonts w:cs="Arial"/>
              </w:rPr>
              <w:t xml:space="preserve"> etwa 20 Meter</w:t>
            </w:r>
          </w:p>
          <w:p w14:paraId="0FE80F8C" w14:textId="77777777" w:rsidR="00C51A41" w:rsidRPr="001B7326" w:rsidRDefault="00C51A41" w:rsidP="001B7326">
            <w:pPr>
              <w:pStyle w:val="Listenabsatz"/>
              <w:numPr>
                <w:ilvl w:val="0"/>
                <w:numId w:val="28"/>
              </w:numPr>
              <w:autoSpaceDE w:val="0"/>
              <w:autoSpaceDN w:val="0"/>
              <w:adjustRightInd w:val="0"/>
              <w:spacing w:before="120" w:after="120" w:line="276" w:lineRule="auto"/>
              <w:ind w:left="227" w:hanging="227"/>
              <w:contextualSpacing w:val="0"/>
              <w:rPr>
                <w:rFonts w:cs="Arial"/>
              </w:rPr>
            </w:pPr>
            <w:r w:rsidRPr="003A42F2">
              <w:rPr>
                <w:rFonts w:cs="Arial"/>
                <w:b/>
                <w:bCs/>
              </w:rPr>
              <w:t>Abstand Pumpe - Verteiler:</w:t>
            </w:r>
            <w:r w:rsidRPr="001B7326">
              <w:rPr>
                <w:rFonts w:cs="Arial"/>
              </w:rPr>
              <w:t xml:space="preserve"> etwa 200 Meter</w:t>
            </w:r>
          </w:p>
          <w:p w14:paraId="6EB0B826" w14:textId="3004FBA5" w:rsidR="00E22B53" w:rsidRPr="001B7326" w:rsidRDefault="00C51A41" w:rsidP="001B7326">
            <w:pPr>
              <w:pStyle w:val="Listenabsatz"/>
              <w:numPr>
                <w:ilvl w:val="0"/>
                <w:numId w:val="28"/>
              </w:numPr>
              <w:autoSpaceDE w:val="0"/>
              <w:autoSpaceDN w:val="0"/>
              <w:adjustRightInd w:val="0"/>
              <w:spacing w:before="120" w:after="120" w:line="276" w:lineRule="auto"/>
              <w:ind w:left="227" w:hanging="227"/>
              <w:contextualSpacing w:val="0"/>
              <w:rPr>
                <w:rFonts w:cs="Arial"/>
              </w:rPr>
            </w:pPr>
            <w:r w:rsidRPr="003A42F2">
              <w:rPr>
                <w:rFonts w:cs="Arial"/>
                <w:b/>
                <w:bCs/>
              </w:rPr>
              <w:t>Einsatzfahrzeug:</w:t>
            </w:r>
            <w:r w:rsidRPr="001B7326">
              <w:rPr>
                <w:rFonts w:cs="Arial"/>
              </w:rPr>
              <w:t xml:space="preserve"> Löschgruppenfahrzeug</w:t>
            </w:r>
            <w:r w:rsidR="00D313A5" w:rsidRPr="001B7326">
              <w:rPr>
                <w:rFonts w:eastAsia="ArialMT" w:cs="Arial"/>
              </w:rPr>
              <w:t>.</w:t>
            </w:r>
          </w:p>
        </w:tc>
        <w:tc>
          <w:tcPr>
            <w:tcW w:w="2977" w:type="dxa"/>
            <w:tcBorders>
              <w:top w:val="nil"/>
              <w:left w:val="single" w:sz="2" w:space="0" w:color="auto"/>
              <w:bottom w:val="single" w:sz="2" w:space="0" w:color="auto"/>
              <w:right w:val="single" w:sz="2" w:space="0" w:color="auto"/>
            </w:tcBorders>
          </w:tcPr>
          <w:p w14:paraId="0C957987" w14:textId="36E0A17A" w:rsidR="00E22B53" w:rsidRPr="00C51A41" w:rsidRDefault="00E22B53" w:rsidP="00592B35">
            <w:pPr>
              <w:spacing w:line="276" w:lineRule="auto"/>
              <w:rPr>
                <w:rFonts w:cs="Arial"/>
              </w:rPr>
            </w:pPr>
          </w:p>
        </w:tc>
      </w:tr>
    </w:tbl>
    <w:p w14:paraId="5B1F425E" w14:textId="77777777" w:rsidR="00E22B53" w:rsidRPr="00BA698F" w:rsidRDefault="00E22B53" w:rsidP="00E22B53">
      <w:pPr>
        <w:pStyle w:val="Listenabsatz"/>
        <w:rPr>
          <w:rFonts w:cs="Arial"/>
          <w:color w:val="0070C0"/>
        </w:rPr>
        <w:sectPr w:rsidR="00E22B53" w:rsidRPr="00BA698F" w:rsidSect="00DC00ED">
          <w:pgSz w:w="16838" w:h="11906" w:orient="landscape" w:code="9"/>
          <w:pgMar w:top="1418" w:right="1418" w:bottom="1134" w:left="1418" w:header="709" w:footer="709" w:gutter="0"/>
          <w:cols w:space="708"/>
          <w:docGrid w:linePitch="360"/>
        </w:sectPr>
      </w:pPr>
    </w:p>
    <w:p w14:paraId="5941FAEC" w14:textId="77777777" w:rsidR="00E22B53" w:rsidRPr="00944254" w:rsidRDefault="00E22B53" w:rsidP="00E22B53">
      <w:pPr>
        <w:spacing w:after="360"/>
        <w:ind w:right="-57"/>
        <w:rPr>
          <w:b/>
          <w:bCs/>
          <w:sz w:val="24"/>
          <w:szCs w:val="24"/>
        </w:rPr>
      </w:pPr>
      <w:r w:rsidRPr="00944254">
        <w:rPr>
          <w:b/>
          <w:bCs/>
          <w:sz w:val="24"/>
          <w:szCs w:val="24"/>
        </w:rPr>
        <w:lastRenderedPageBreak/>
        <w:t>Kommentar:</w:t>
      </w:r>
    </w:p>
    <w:p w14:paraId="2DD3983F" w14:textId="77777777" w:rsidR="00944254" w:rsidRPr="00B92F86" w:rsidRDefault="00944254" w:rsidP="00944254">
      <w:pPr>
        <w:autoSpaceDE w:val="0"/>
        <w:autoSpaceDN w:val="0"/>
        <w:adjustRightInd w:val="0"/>
        <w:rPr>
          <w:rFonts w:cs="Arial"/>
          <w:b/>
          <w:bCs/>
          <w:sz w:val="24"/>
          <w:szCs w:val="24"/>
        </w:rPr>
      </w:pPr>
      <w:r w:rsidRPr="00B92F86">
        <w:rPr>
          <w:rFonts w:cs="Arial"/>
          <w:b/>
          <w:bCs/>
          <w:sz w:val="24"/>
          <w:szCs w:val="24"/>
        </w:rPr>
        <w:t>Einsatzbefehl</w:t>
      </w:r>
    </w:p>
    <w:p w14:paraId="029D5A03" w14:textId="1C5BAA4F" w:rsidR="00944254" w:rsidRPr="00B92F86" w:rsidRDefault="00944254" w:rsidP="004F6373">
      <w:pPr>
        <w:autoSpaceDE w:val="0"/>
        <w:autoSpaceDN w:val="0"/>
        <w:adjustRightInd w:val="0"/>
        <w:spacing w:after="360"/>
        <w:rPr>
          <w:rFonts w:cs="Arial"/>
          <w:i/>
          <w:iCs/>
        </w:rPr>
      </w:pPr>
      <w:r w:rsidRPr="00B92F86">
        <w:rPr>
          <w:rFonts w:cs="Arial"/>
          <w:i/>
          <w:iCs/>
        </w:rPr>
        <w:t xml:space="preserve">„Wasserentnahmestelle Unterflurhydrant / Überflurhydrant - Verteiler an … / vor … - Wasserförderung über lange </w:t>
      </w:r>
      <w:r w:rsidR="00B92F86" w:rsidRPr="00B92F86">
        <w:rPr>
          <w:rFonts w:cs="Arial"/>
          <w:i/>
          <w:iCs/>
        </w:rPr>
        <w:t>Förder</w:t>
      </w:r>
      <w:r w:rsidRPr="00B92F86">
        <w:rPr>
          <w:rFonts w:cs="Arial"/>
          <w:i/>
          <w:iCs/>
        </w:rPr>
        <w:t>strecke - Zum Einsatz fertig!”</w:t>
      </w:r>
    </w:p>
    <w:p w14:paraId="435F8F45" w14:textId="77777777" w:rsidR="00944254" w:rsidRPr="00B92F86" w:rsidRDefault="00944254" w:rsidP="00944254">
      <w:pPr>
        <w:autoSpaceDE w:val="0"/>
        <w:autoSpaceDN w:val="0"/>
        <w:adjustRightInd w:val="0"/>
        <w:rPr>
          <w:rFonts w:cs="Arial"/>
          <w:b/>
          <w:bCs/>
          <w:sz w:val="24"/>
          <w:szCs w:val="24"/>
        </w:rPr>
      </w:pPr>
      <w:r w:rsidRPr="00B92F86">
        <w:rPr>
          <w:rFonts w:cs="Arial"/>
          <w:b/>
          <w:bCs/>
          <w:sz w:val="24"/>
          <w:szCs w:val="24"/>
        </w:rPr>
        <w:t>Melder</w:t>
      </w:r>
    </w:p>
    <w:p w14:paraId="440826E7" w14:textId="77777777" w:rsidR="00944254" w:rsidRPr="00B92F86" w:rsidRDefault="00944254" w:rsidP="004F6373">
      <w:pPr>
        <w:autoSpaceDE w:val="0"/>
        <w:autoSpaceDN w:val="0"/>
        <w:adjustRightInd w:val="0"/>
        <w:spacing w:after="360"/>
        <w:rPr>
          <w:rFonts w:cs="Arial"/>
        </w:rPr>
      </w:pPr>
      <w:r w:rsidRPr="00B92F86">
        <w:rPr>
          <w:rFonts w:cs="Arial"/>
        </w:rPr>
        <w:t>Der Melder arbeitet nach Weisung des Gruppenführers.</w:t>
      </w:r>
    </w:p>
    <w:p w14:paraId="4FD391A8" w14:textId="77777777" w:rsidR="00944254" w:rsidRPr="00B92F86" w:rsidRDefault="00944254" w:rsidP="00944254">
      <w:pPr>
        <w:autoSpaceDE w:val="0"/>
        <w:autoSpaceDN w:val="0"/>
        <w:adjustRightInd w:val="0"/>
        <w:rPr>
          <w:rFonts w:cs="Arial"/>
          <w:b/>
          <w:bCs/>
          <w:sz w:val="24"/>
          <w:szCs w:val="24"/>
        </w:rPr>
      </w:pPr>
      <w:r w:rsidRPr="00B92F86">
        <w:rPr>
          <w:rFonts w:cs="Arial"/>
          <w:b/>
          <w:bCs/>
          <w:sz w:val="24"/>
          <w:szCs w:val="24"/>
        </w:rPr>
        <w:t>Angriffstrupp</w:t>
      </w:r>
    </w:p>
    <w:p w14:paraId="72EE070B" w14:textId="458F14C8" w:rsidR="00944254" w:rsidRPr="00B92F86" w:rsidRDefault="00944254" w:rsidP="0065558F">
      <w:pPr>
        <w:autoSpaceDE w:val="0"/>
        <w:autoSpaceDN w:val="0"/>
        <w:adjustRightInd w:val="0"/>
        <w:spacing w:after="360"/>
        <w:rPr>
          <w:rFonts w:cs="Arial"/>
        </w:rPr>
      </w:pPr>
      <w:r w:rsidRPr="00B92F86">
        <w:rPr>
          <w:rFonts w:cs="Arial"/>
        </w:rPr>
        <w:t>Der Angriffstruppführer wiederholt das Kommando „</w:t>
      </w:r>
      <w:r w:rsidRPr="00B92F86">
        <w:rPr>
          <w:rFonts w:cs="Arial"/>
          <w:i/>
          <w:iCs/>
        </w:rPr>
        <w:t>Zum Einsatz fertig!</w:t>
      </w:r>
      <w:r w:rsidRPr="00B92F86">
        <w:rPr>
          <w:rFonts w:cs="Arial"/>
        </w:rPr>
        <w:t xml:space="preserve">“. Der Angriffstrupp beginnt sofort mit dem Verlegen der B-Leitung in Richtung der angegebenen Lage des Verteilers. Nach </w:t>
      </w:r>
      <w:r w:rsidR="0065558F">
        <w:rPr>
          <w:rFonts w:cs="Arial"/>
        </w:rPr>
        <w:t xml:space="preserve">dem </w:t>
      </w:r>
      <w:r w:rsidRPr="00B92F86">
        <w:rPr>
          <w:rFonts w:cs="Arial"/>
        </w:rPr>
        <w:t>Verlegen der B-Schlauchleitung stellt sich der Angriffstrupp am Verteiler bereit. Der Angriffstrupp legt gegebenenfalls auf Befehl Schlauchbrücken aus und sichert sie gegen fließenden Verkehr.</w:t>
      </w:r>
    </w:p>
    <w:p w14:paraId="4B9534A8" w14:textId="77777777" w:rsidR="00944254" w:rsidRPr="00B92F86" w:rsidRDefault="00944254" w:rsidP="00944254">
      <w:pPr>
        <w:autoSpaceDE w:val="0"/>
        <w:autoSpaceDN w:val="0"/>
        <w:adjustRightInd w:val="0"/>
        <w:rPr>
          <w:rFonts w:cs="Arial"/>
          <w:b/>
          <w:bCs/>
          <w:sz w:val="24"/>
          <w:szCs w:val="24"/>
        </w:rPr>
      </w:pPr>
      <w:r w:rsidRPr="00B92F86">
        <w:rPr>
          <w:rFonts w:cs="Arial"/>
          <w:b/>
          <w:bCs/>
          <w:sz w:val="24"/>
          <w:szCs w:val="24"/>
        </w:rPr>
        <w:t>Wassertrupp</w:t>
      </w:r>
    </w:p>
    <w:p w14:paraId="29A4ACDA" w14:textId="4753B290" w:rsidR="00944254" w:rsidRDefault="00944254" w:rsidP="00944254">
      <w:pPr>
        <w:autoSpaceDE w:val="0"/>
        <w:autoSpaceDN w:val="0"/>
        <w:adjustRightInd w:val="0"/>
        <w:rPr>
          <w:rFonts w:cs="Arial"/>
        </w:rPr>
      </w:pPr>
      <w:r w:rsidRPr="00B92F86">
        <w:rPr>
          <w:rFonts w:cs="Arial"/>
        </w:rPr>
        <w:t>Der Wassertrupp stellt die Wasserversorgung zwischen dem Löschfahrzeug und dem Hydranten her. Er unterstützt danach den Angriffstrupp beim Verlegen der B-Leitung in Richtung der angegebenen Lage des Verteilers.</w:t>
      </w:r>
      <w:r w:rsidR="0064054E">
        <w:rPr>
          <w:rFonts w:cs="Arial"/>
        </w:rPr>
        <w:t xml:space="preserve"> </w:t>
      </w:r>
      <w:r w:rsidRPr="00B92F86">
        <w:rPr>
          <w:rFonts w:cs="Arial"/>
        </w:rPr>
        <w:t xml:space="preserve">Nach dem vollständigen Verlegen der B-Leitung und dem Anschluss des Verteilers kontrolliert der Wassertruppführer die Strecke und gibt dem Maschinisten das Kommando </w:t>
      </w:r>
      <w:r w:rsidRPr="00B92F86">
        <w:rPr>
          <w:rFonts w:cs="Arial"/>
          <w:i/>
          <w:iCs/>
        </w:rPr>
        <w:t>„Wasser marsch!”</w:t>
      </w:r>
      <w:r w:rsidRPr="00B92F86">
        <w:rPr>
          <w:rFonts w:cs="Arial"/>
        </w:rPr>
        <w:t xml:space="preserve"> </w:t>
      </w:r>
      <w:r w:rsidR="0064054E">
        <w:rPr>
          <w:rFonts w:cs="Arial"/>
        </w:rPr>
        <w:t xml:space="preserve"> </w:t>
      </w:r>
      <w:r w:rsidRPr="00B92F86">
        <w:rPr>
          <w:rFonts w:cs="Arial"/>
        </w:rPr>
        <w:t>Der Wassertrupp übernimmt auf Befehl die Schlauchaufsicht.</w:t>
      </w:r>
    </w:p>
    <w:p w14:paraId="70F62B1B" w14:textId="2EE0A11F" w:rsidR="0064054E" w:rsidRDefault="0064054E" w:rsidP="00944254">
      <w:pPr>
        <w:autoSpaceDE w:val="0"/>
        <w:autoSpaceDN w:val="0"/>
        <w:adjustRightInd w:val="0"/>
        <w:rPr>
          <w:rFonts w:cs="Arial"/>
        </w:rPr>
      </w:pPr>
    </w:p>
    <w:p w14:paraId="5343C2F8" w14:textId="77777777" w:rsidR="00944254" w:rsidRPr="00B92F86" w:rsidRDefault="00944254" w:rsidP="00944254">
      <w:pPr>
        <w:autoSpaceDE w:val="0"/>
        <w:autoSpaceDN w:val="0"/>
        <w:adjustRightInd w:val="0"/>
        <w:rPr>
          <w:rFonts w:cs="Arial"/>
          <w:b/>
          <w:bCs/>
          <w:sz w:val="24"/>
          <w:szCs w:val="24"/>
        </w:rPr>
      </w:pPr>
      <w:r w:rsidRPr="00B92F86">
        <w:rPr>
          <w:rFonts w:cs="Arial"/>
          <w:b/>
          <w:bCs/>
          <w:sz w:val="24"/>
          <w:szCs w:val="24"/>
        </w:rPr>
        <w:t>Schlauchtrupp</w:t>
      </w:r>
    </w:p>
    <w:p w14:paraId="7EF0D20A" w14:textId="2E20ACE5" w:rsidR="00944254" w:rsidRPr="00B92F86" w:rsidRDefault="00944254" w:rsidP="0064054E">
      <w:pPr>
        <w:autoSpaceDE w:val="0"/>
        <w:autoSpaceDN w:val="0"/>
        <w:adjustRightInd w:val="0"/>
        <w:spacing w:after="240"/>
        <w:rPr>
          <w:rFonts w:cs="Arial"/>
        </w:rPr>
      </w:pPr>
      <w:r w:rsidRPr="00B92F86">
        <w:rPr>
          <w:rFonts w:cs="Arial"/>
        </w:rPr>
        <w:t xml:space="preserve">Der Schlauchtrupp nimmt den Verteiler, zwei B-Schläuche, das Druckbegrenzungsventil und den Abgangsschlauch (5-m-B-Schlauch) zur angegebenen Lage des Verteilers vor und kuppelt das Druckbegrenzungsventil und den Verteiler zusammen. </w:t>
      </w:r>
      <w:r w:rsidR="00D857FD">
        <w:rPr>
          <w:rFonts w:cs="Arial"/>
        </w:rPr>
        <w:t>Der</w:t>
      </w:r>
      <w:r w:rsidRPr="00B92F86">
        <w:rPr>
          <w:rFonts w:cs="Arial"/>
        </w:rPr>
        <w:t xml:space="preserve"> Schlauchtruppführer stellt das Druckbegrenzungsventil ein und kuppelt den mitgebrachten Abgangsschlauch am Überlauf des Druckbegrenzungsventils an. Anschließend verlegt der Schlauch</w:t>
      </w:r>
      <w:r w:rsidR="00907127">
        <w:rPr>
          <w:rFonts w:cs="Arial"/>
        </w:rPr>
        <w:t>-</w:t>
      </w:r>
      <w:r w:rsidRPr="00B92F86">
        <w:rPr>
          <w:rFonts w:cs="Arial"/>
        </w:rPr>
        <w:t>trupp die B-Schläuche vom Verteiler / Druckbegrenzungsventil in Richtung Löschfahrzeug („Dem Angriffstrupp und Wassertrupp entgegen!“). Der Schlauchtruppführer bedient den Verteiler. Der Schlauchtruppmann übernimmt gegebenenfalls auf Befehl die Schlauchaufsicht.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B92F86" w:rsidRPr="00B92F86" w14:paraId="474600A3" w14:textId="77777777" w:rsidTr="007F0C2C">
        <w:tc>
          <w:tcPr>
            <w:tcW w:w="6754" w:type="dxa"/>
          </w:tcPr>
          <w:p w14:paraId="77B6B347" w14:textId="77777777" w:rsidR="00944254" w:rsidRPr="00B92F86" w:rsidRDefault="00944254" w:rsidP="007F0C2C">
            <w:pPr>
              <w:spacing w:line="276" w:lineRule="auto"/>
              <w:rPr>
                <w:rStyle w:val="Hervorhebung"/>
                <w:rFonts w:cs="Arial"/>
                <w:b/>
                <w:bCs/>
                <w:iCs w:val="0"/>
              </w:rPr>
            </w:pPr>
            <w:r w:rsidRPr="00B92F86">
              <w:rPr>
                <w:rStyle w:val="Hervorhebung"/>
                <w:rFonts w:cs="Arial"/>
                <w:b/>
                <w:bCs/>
                <w:iCs w:val="0"/>
              </w:rPr>
              <w:t>Zusatzinformationen</w:t>
            </w:r>
          </w:p>
          <w:p w14:paraId="4EED947E" w14:textId="7ECE5B41" w:rsidR="0064054E" w:rsidRDefault="001B7326" w:rsidP="007F0C2C">
            <w:pPr>
              <w:spacing w:line="276" w:lineRule="auto"/>
              <w:rPr>
                <w:rFonts w:cs="Arial"/>
                <w:bCs/>
                <w:i/>
              </w:rPr>
            </w:pPr>
            <w:bookmarkStart w:id="5" w:name="_Hlk86782045"/>
            <w:r w:rsidRPr="00B92F86">
              <w:rPr>
                <w:rFonts w:cs="Arial"/>
                <w:bCs/>
                <w:i/>
              </w:rPr>
              <w:t xml:space="preserve">An diese Teilstrecke können sich zeitgleich </w:t>
            </w:r>
            <w:r w:rsidR="00B92F86" w:rsidRPr="00B92F86">
              <w:rPr>
                <w:rFonts w:cs="Arial"/>
                <w:bCs/>
                <w:i/>
              </w:rPr>
              <w:t xml:space="preserve">weitere </w:t>
            </w:r>
            <w:r w:rsidRPr="00B92F86">
              <w:rPr>
                <w:rFonts w:cs="Arial"/>
                <w:bCs/>
                <w:i/>
              </w:rPr>
              <w:t>Teilstrecken anschließen, die durch weitere Gruppen aufgebaut werden.</w:t>
            </w:r>
            <w:r w:rsidR="00B92F86" w:rsidRPr="00B92F86">
              <w:rPr>
                <w:rFonts w:cs="Arial"/>
                <w:bCs/>
                <w:i/>
              </w:rPr>
              <w:t xml:space="preserve"> </w:t>
            </w:r>
          </w:p>
          <w:p w14:paraId="29B9859E" w14:textId="16A18EBD" w:rsidR="00B92F86" w:rsidRPr="00B92F86" w:rsidRDefault="00B92F86" w:rsidP="007F0C2C">
            <w:pPr>
              <w:spacing w:line="276" w:lineRule="auto"/>
              <w:rPr>
                <w:rFonts w:cs="Arial"/>
                <w:bCs/>
                <w:i/>
              </w:rPr>
            </w:pPr>
            <w:r w:rsidRPr="00B92F86">
              <w:rPr>
                <w:rFonts w:cs="Arial"/>
                <w:bCs/>
                <w:i/>
              </w:rPr>
              <w:t>Der Einsatzbefehl für diese Gruppen lautet dann:</w:t>
            </w:r>
          </w:p>
          <w:p w14:paraId="59A5C366" w14:textId="4E2B5A67" w:rsidR="00944254" w:rsidRPr="00B92F86" w:rsidRDefault="00B92F86" w:rsidP="007F0C2C">
            <w:pPr>
              <w:spacing w:line="276" w:lineRule="auto"/>
              <w:rPr>
                <w:rStyle w:val="Hervorhebung"/>
                <w:rFonts w:cs="Arial"/>
                <w:iCs w:val="0"/>
              </w:rPr>
            </w:pPr>
            <w:r w:rsidRPr="00B92F86">
              <w:rPr>
                <w:rFonts w:cs="Arial"/>
                <w:i/>
                <w:iCs/>
              </w:rPr>
              <w:t xml:space="preserve">„Wasserentnahmestelle </w:t>
            </w:r>
            <w:r w:rsidRPr="00B92F86">
              <w:rPr>
                <w:rFonts w:cs="Arial"/>
                <w:bCs/>
                <w:i/>
                <w:iCs/>
              </w:rPr>
              <w:t xml:space="preserve">Verteiler der (vorhergehenden) Gruppe … </w:t>
            </w:r>
            <w:r w:rsidRPr="00B92F86">
              <w:rPr>
                <w:rFonts w:cs="Arial"/>
                <w:i/>
                <w:iCs/>
              </w:rPr>
              <w:t>- Verteiler an … / vor … - Wasserförderung über lange Förderstrecke - Zum Einsatz fertig!”</w:t>
            </w:r>
            <w:r w:rsidR="00944254" w:rsidRPr="00B92F86">
              <w:rPr>
                <w:rFonts w:cs="Arial"/>
                <w:i/>
              </w:rPr>
              <w:t>.</w:t>
            </w:r>
            <w:bookmarkEnd w:id="5"/>
          </w:p>
        </w:tc>
      </w:tr>
    </w:tbl>
    <w:p w14:paraId="36BB1E29" w14:textId="77777777" w:rsidR="00E22B53" w:rsidRPr="00B92F86" w:rsidRDefault="00E22B53" w:rsidP="0034595C"/>
    <w:p w14:paraId="4380E209" w14:textId="77777777" w:rsidR="00E22B53" w:rsidRPr="00BA698F" w:rsidRDefault="00E22B53" w:rsidP="00E22B53">
      <w:pPr>
        <w:rPr>
          <w:rStyle w:val="Hervorhebung"/>
          <w:rFonts w:cs="Arial"/>
          <w:i w:val="0"/>
          <w:iCs w:val="0"/>
          <w:color w:val="0070C0"/>
        </w:rPr>
        <w:sectPr w:rsidR="00E22B53" w:rsidRPr="00BA698F"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322F0" w:rsidRPr="003322F0" w14:paraId="017E38A8" w14:textId="77777777" w:rsidTr="00657CC4">
        <w:tc>
          <w:tcPr>
            <w:tcW w:w="14176" w:type="dxa"/>
            <w:gridSpan w:val="4"/>
            <w:tcBorders>
              <w:top w:val="single" w:sz="2" w:space="0" w:color="auto"/>
              <w:left w:val="single" w:sz="2" w:space="0" w:color="auto"/>
              <w:bottom w:val="single" w:sz="2" w:space="0" w:color="auto"/>
              <w:right w:val="single" w:sz="2" w:space="0" w:color="auto"/>
            </w:tcBorders>
          </w:tcPr>
          <w:p w14:paraId="513BE2F2" w14:textId="78119246" w:rsidR="00B01E18" w:rsidRPr="003322F0" w:rsidRDefault="00B01E18" w:rsidP="00657CC4">
            <w:pPr>
              <w:jc w:val="center"/>
              <w:rPr>
                <w:rFonts w:cs="Arial"/>
                <w:sz w:val="24"/>
                <w:szCs w:val="24"/>
              </w:rPr>
            </w:pPr>
            <w:r w:rsidRPr="003322F0">
              <w:rPr>
                <w:rStyle w:val="Fett"/>
                <w:rFonts w:ascii="Arial" w:hAnsi="Arial" w:cs="Arial"/>
                <w:szCs w:val="24"/>
              </w:rPr>
              <w:lastRenderedPageBreak/>
              <w:t xml:space="preserve">Ausbildungseinheit:  </w:t>
            </w:r>
            <w:r w:rsidR="00C51A41" w:rsidRPr="003322F0">
              <w:rPr>
                <w:rFonts w:cs="Arial"/>
                <w:b/>
                <w:bCs/>
                <w:sz w:val="24"/>
                <w:szCs w:val="24"/>
              </w:rPr>
              <w:t>11</w:t>
            </w:r>
            <w:r w:rsidRPr="003322F0">
              <w:rPr>
                <w:rFonts w:cs="Arial"/>
                <w:b/>
                <w:bCs/>
                <w:sz w:val="24"/>
                <w:szCs w:val="24"/>
              </w:rPr>
              <w:t>.</w:t>
            </w:r>
            <w:r w:rsidR="008D11FB">
              <w:rPr>
                <w:rFonts w:cs="Arial"/>
                <w:b/>
                <w:bCs/>
                <w:sz w:val="24"/>
                <w:szCs w:val="24"/>
              </w:rPr>
              <w:t>6</w:t>
            </w:r>
            <w:r w:rsidRPr="003322F0">
              <w:rPr>
                <w:rFonts w:cs="Arial"/>
                <w:b/>
                <w:bCs/>
                <w:sz w:val="24"/>
                <w:szCs w:val="24"/>
              </w:rPr>
              <w:t xml:space="preserve">   </w:t>
            </w:r>
            <w:r w:rsidR="00C51A41" w:rsidRPr="003322F0">
              <w:rPr>
                <w:rFonts w:cs="Arial"/>
                <w:b/>
                <w:bCs/>
                <w:sz w:val="24"/>
                <w:szCs w:val="24"/>
              </w:rPr>
              <w:t>Einsatzübung - Beispiel 2</w:t>
            </w:r>
          </w:p>
        </w:tc>
      </w:tr>
      <w:tr w:rsidR="003322F0" w:rsidRPr="003322F0" w14:paraId="2335BAD5" w14:textId="77777777" w:rsidTr="00657CC4">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50373B" w14:textId="77777777" w:rsidR="00B01E18" w:rsidRPr="003322F0" w:rsidRDefault="00B01E18" w:rsidP="00657CC4">
            <w:pPr>
              <w:jc w:val="center"/>
              <w:rPr>
                <w:rStyle w:val="Fett"/>
                <w:rFonts w:ascii="Arial" w:hAnsi="Arial" w:cs="Arial"/>
              </w:rPr>
            </w:pPr>
            <w:r w:rsidRPr="003322F0">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3A63C719" w14:textId="77777777" w:rsidR="00B01E18" w:rsidRPr="003322F0" w:rsidRDefault="00B01E18" w:rsidP="00657CC4">
            <w:pPr>
              <w:jc w:val="center"/>
              <w:rPr>
                <w:rStyle w:val="Fett"/>
                <w:rFonts w:ascii="Arial" w:hAnsi="Arial" w:cs="Arial"/>
              </w:rPr>
            </w:pPr>
            <w:r w:rsidRPr="003322F0">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0D9E845" w14:textId="77777777" w:rsidR="00B01E18" w:rsidRPr="003322F0" w:rsidRDefault="00B01E18" w:rsidP="00657CC4">
            <w:pPr>
              <w:jc w:val="center"/>
              <w:rPr>
                <w:rStyle w:val="Fett"/>
                <w:rFonts w:ascii="Arial" w:hAnsi="Arial" w:cs="Arial"/>
              </w:rPr>
            </w:pPr>
            <w:r w:rsidRPr="003322F0">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2B05EE7" w14:textId="77777777" w:rsidR="00B01E18" w:rsidRPr="003322F0" w:rsidRDefault="00B01E18" w:rsidP="00657CC4">
            <w:pPr>
              <w:jc w:val="center"/>
              <w:rPr>
                <w:rStyle w:val="Fett"/>
                <w:rFonts w:ascii="Arial" w:hAnsi="Arial" w:cs="Arial"/>
              </w:rPr>
            </w:pPr>
            <w:r w:rsidRPr="003322F0">
              <w:rPr>
                <w:rStyle w:val="Fett"/>
                <w:rFonts w:ascii="Arial" w:hAnsi="Arial" w:cs="Arial"/>
              </w:rPr>
              <w:t>Organisation / Hinweise</w:t>
            </w:r>
          </w:p>
        </w:tc>
      </w:tr>
      <w:tr w:rsidR="003322F0" w:rsidRPr="003322F0" w14:paraId="0CB2E14F" w14:textId="77777777" w:rsidTr="003322F0">
        <w:tc>
          <w:tcPr>
            <w:tcW w:w="851" w:type="dxa"/>
            <w:tcBorders>
              <w:top w:val="single" w:sz="2" w:space="0" w:color="auto"/>
              <w:left w:val="single" w:sz="2" w:space="0" w:color="auto"/>
              <w:bottom w:val="nil"/>
              <w:right w:val="single" w:sz="2" w:space="0" w:color="auto"/>
            </w:tcBorders>
          </w:tcPr>
          <w:p w14:paraId="5F4D3AF8" w14:textId="77777777" w:rsidR="00B01E18" w:rsidRPr="003322F0" w:rsidRDefault="00B01E18" w:rsidP="00657CC4">
            <w:pPr>
              <w:rPr>
                <w:rFonts w:cs="Arial"/>
              </w:rPr>
            </w:pPr>
          </w:p>
        </w:tc>
        <w:tc>
          <w:tcPr>
            <w:tcW w:w="4252" w:type="dxa"/>
            <w:tcBorders>
              <w:top w:val="single" w:sz="2" w:space="0" w:color="auto"/>
              <w:left w:val="single" w:sz="2" w:space="0" w:color="auto"/>
              <w:bottom w:val="nil"/>
              <w:right w:val="single" w:sz="2" w:space="0" w:color="auto"/>
            </w:tcBorders>
          </w:tcPr>
          <w:p w14:paraId="30DC21C6" w14:textId="77777777" w:rsidR="00B01E18" w:rsidRPr="003322F0" w:rsidRDefault="00B01E18" w:rsidP="00657CC4">
            <w:pPr>
              <w:pStyle w:val="Zitat"/>
              <w:rPr>
                <w:rFonts w:cs="Arial"/>
                <w:color w:val="auto"/>
              </w:rPr>
            </w:pPr>
            <w:r w:rsidRPr="003322F0">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08086F11" w14:textId="77777777" w:rsidR="00B01E18" w:rsidRPr="003322F0" w:rsidRDefault="00B01E18" w:rsidP="00657CC4">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46999340" w14:textId="77777777" w:rsidR="00B01E18" w:rsidRPr="003322F0" w:rsidRDefault="00B01E18" w:rsidP="00657CC4">
            <w:pPr>
              <w:rPr>
                <w:rFonts w:cs="Arial"/>
              </w:rPr>
            </w:pPr>
          </w:p>
        </w:tc>
      </w:tr>
      <w:tr w:rsidR="008D11FB" w:rsidRPr="003322F0" w14:paraId="7565EBA8" w14:textId="77777777" w:rsidTr="003322F0">
        <w:tc>
          <w:tcPr>
            <w:tcW w:w="851" w:type="dxa"/>
            <w:tcBorders>
              <w:top w:val="nil"/>
              <w:left w:val="single" w:sz="2" w:space="0" w:color="auto"/>
              <w:bottom w:val="single" w:sz="2" w:space="0" w:color="auto"/>
              <w:right w:val="single" w:sz="2" w:space="0" w:color="auto"/>
            </w:tcBorders>
          </w:tcPr>
          <w:p w14:paraId="457A4C1F" w14:textId="14F6FD0B" w:rsidR="008D11FB" w:rsidRPr="003322F0" w:rsidRDefault="008D11FB" w:rsidP="008D11FB">
            <w:pPr>
              <w:spacing w:line="276" w:lineRule="auto"/>
              <w:ind w:left="-57" w:right="-57"/>
              <w:jc w:val="center"/>
              <w:rPr>
                <w:rFonts w:cs="Arial"/>
              </w:rPr>
            </w:pPr>
            <w:r w:rsidRPr="003322F0">
              <w:rPr>
                <w:rFonts w:cs="Arial"/>
              </w:rPr>
              <w:t>60 min</w:t>
            </w:r>
          </w:p>
        </w:tc>
        <w:tc>
          <w:tcPr>
            <w:tcW w:w="4252" w:type="dxa"/>
            <w:tcBorders>
              <w:top w:val="nil"/>
              <w:left w:val="single" w:sz="2" w:space="0" w:color="auto"/>
              <w:bottom w:val="single" w:sz="2" w:space="0" w:color="auto"/>
              <w:right w:val="single" w:sz="2" w:space="0" w:color="auto"/>
            </w:tcBorders>
          </w:tcPr>
          <w:p w14:paraId="7FC7127B" w14:textId="2D7B4BD9" w:rsidR="008D11FB" w:rsidRPr="003322F0" w:rsidRDefault="008D11FB" w:rsidP="008D11FB">
            <w:pPr>
              <w:pStyle w:val="Listenabsatz"/>
              <w:numPr>
                <w:ilvl w:val="0"/>
                <w:numId w:val="5"/>
              </w:numPr>
              <w:spacing w:before="120" w:after="120" w:line="276" w:lineRule="auto"/>
              <w:ind w:left="227" w:hanging="227"/>
              <w:contextualSpacing w:val="0"/>
              <w:rPr>
                <w:rFonts w:cs="Arial"/>
              </w:rPr>
            </w:pPr>
            <w:r>
              <w:rPr>
                <w:rFonts w:cs="Arial"/>
              </w:rPr>
              <w:t>am Au</w:t>
            </w:r>
            <w:r w:rsidR="00F0031E">
              <w:rPr>
                <w:rFonts w:cs="Arial"/>
              </w:rPr>
              <w:t>f</w:t>
            </w:r>
            <w:r>
              <w:rPr>
                <w:rFonts w:cs="Arial"/>
              </w:rPr>
              <w:t xml:space="preserve">bau </w:t>
            </w:r>
            <w:r w:rsidRPr="00C51A41">
              <w:rPr>
                <w:rFonts w:cs="Arial"/>
              </w:rPr>
              <w:t>eine</w:t>
            </w:r>
            <w:r>
              <w:rPr>
                <w:rFonts w:cs="Arial"/>
              </w:rPr>
              <w:t>r</w:t>
            </w:r>
            <w:r w:rsidRPr="00C51A41">
              <w:rPr>
                <w:rFonts w:cs="Arial"/>
              </w:rPr>
              <w:t xml:space="preserve"> </w:t>
            </w:r>
            <w:r>
              <w:rPr>
                <w:rFonts w:cs="Arial"/>
              </w:rPr>
              <w:t>lange Förderstrecke</w:t>
            </w:r>
            <w:r w:rsidRPr="00C51A41">
              <w:rPr>
                <w:rFonts w:cs="Arial"/>
              </w:rPr>
              <w:t xml:space="preserve"> auf Befehl selbstständig </w:t>
            </w:r>
            <w:r>
              <w:rPr>
                <w:rFonts w:cs="Arial"/>
              </w:rPr>
              <w:t>mitwirken</w:t>
            </w:r>
            <w:r w:rsidRPr="00C51A41">
              <w:rPr>
                <w:rFonts w:cs="Arial"/>
              </w:rPr>
              <w:t xml:space="preserve"> können.</w:t>
            </w:r>
          </w:p>
        </w:tc>
        <w:tc>
          <w:tcPr>
            <w:tcW w:w="6096" w:type="dxa"/>
            <w:tcBorders>
              <w:top w:val="nil"/>
              <w:left w:val="single" w:sz="2" w:space="0" w:color="auto"/>
              <w:bottom w:val="single" w:sz="2" w:space="0" w:color="auto"/>
              <w:right w:val="single" w:sz="2" w:space="0" w:color="auto"/>
            </w:tcBorders>
          </w:tcPr>
          <w:p w14:paraId="0D35AACB" w14:textId="036D3F63" w:rsidR="008D11FB" w:rsidRPr="00B92F86" w:rsidRDefault="008D11FB" w:rsidP="008D11FB">
            <w:pPr>
              <w:pStyle w:val="Listenabsatz"/>
              <w:numPr>
                <w:ilvl w:val="0"/>
                <w:numId w:val="29"/>
              </w:numPr>
              <w:autoSpaceDE w:val="0"/>
              <w:autoSpaceDN w:val="0"/>
              <w:adjustRightInd w:val="0"/>
              <w:spacing w:before="120" w:after="120" w:line="276" w:lineRule="auto"/>
              <w:ind w:left="227" w:hanging="227"/>
              <w:contextualSpacing w:val="0"/>
              <w:rPr>
                <w:rFonts w:cs="Arial"/>
              </w:rPr>
            </w:pPr>
            <w:r w:rsidRPr="003A42F2">
              <w:rPr>
                <w:rFonts w:cs="Arial"/>
                <w:b/>
                <w:bCs/>
              </w:rPr>
              <w:t>Wasserentnahmestelle:</w:t>
            </w:r>
            <w:r w:rsidRPr="00B92F86">
              <w:rPr>
                <w:rFonts w:cs="Arial"/>
              </w:rPr>
              <w:t xml:space="preserve"> offenes Gewässer</w:t>
            </w:r>
          </w:p>
          <w:p w14:paraId="55EEFC8D" w14:textId="22AC20C5" w:rsidR="008D11FB" w:rsidRPr="00B92F86" w:rsidRDefault="008D11FB" w:rsidP="008D11FB">
            <w:pPr>
              <w:pStyle w:val="Listenabsatz"/>
              <w:numPr>
                <w:ilvl w:val="0"/>
                <w:numId w:val="29"/>
              </w:numPr>
              <w:autoSpaceDE w:val="0"/>
              <w:autoSpaceDN w:val="0"/>
              <w:adjustRightInd w:val="0"/>
              <w:spacing w:before="120" w:after="120" w:line="276" w:lineRule="auto"/>
              <w:ind w:left="227" w:hanging="227"/>
              <w:contextualSpacing w:val="0"/>
              <w:rPr>
                <w:rFonts w:cs="Arial"/>
              </w:rPr>
            </w:pPr>
            <w:r w:rsidRPr="003A42F2">
              <w:rPr>
                <w:rFonts w:cs="Arial"/>
                <w:b/>
                <w:bCs/>
              </w:rPr>
              <w:t>Pumpe:</w:t>
            </w:r>
            <w:r w:rsidRPr="00B92F86">
              <w:rPr>
                <w:rFonts w:cs="Arial"/>
              </w:rPr>
              <w:t xml:space="preserve"> Tragkraftspritze PFPN</w:t>
            </w:r>
          </w:p>
          <w:p w14:paraId="347C93B1" w14:textId="358FE10B" w:rsidR="008D11FB" w:rsidRPr="00B92F86" w:rsidRDefault="008D11FB" w:rsidP="008D11FB">
            <w:pPr>
              <w:pStyle w:val="Listenabsatz"/>
              <w:numPr>
                <w:ilvl w:val="0"/>
                <w:numId w:val="29"/>
              </w:numPr>
              <w:autoSpaceDE w:val="0"/>
              <w:autoSpaceDN w:val="0"/>
              <w:adjustRightInd w:val="0"/>
              <w:spacing w:before="120" w:after="120" w:line="276" w:lineRule="auto"/>
              <w:ind w:left="227" w:hanging="227"/>
              <w:contextualSpacing w:val="0"/>
              <w:rPr>
                <w:rFonts w:cs="Arial"/>
              </w:rPr>
            </w:pPr>
            <w:r w:rsidRPr="003A42F2">
              <w:rPr>
                <w:rFonts w:cs="Arial"/>
                <w:b/>
                <w:bCs/>
              </w:rPr>
              <w:t>Abstand Pumpe - Verteiler:</w:t>
            </w:r>
            <w:r w:rsidRPr="00B92F86">
              <w:rPr>
                <w:rFonts w:cs="Arial"/>
              </w:rPr>
              <w:t xml:space="preserve"> etwa 600 Meter</w:t>
            </w:r>
          </w:p>
          <w:p w14:paraId="131CF4FE" w14:textId="4D1B6D23" w:rsidR="008D11FB" w:rsidRPr="003322F0" w:rsidRDefault="008D11FB" w:rsidP="008D11FB">
            <w:pPr>
              <w:pStyle w:val="Listenabsatz"/>
              <w:numPr>
                <w:ilvl w:val="0"/>
                <w:numId w:val="29"/>
              </w:numPr>
              <w:spacing w:before="120" w:after="120" w:line="276" w:lineRule="auto"/>
              <w:ind w:left="227" w:hanging="227"/>
              <w:contextualSpacing w:val="0"/>
            </w:pPr>
            <w:r w:rsidRPr="003A42F2">
              <w:rPr>
                <w:rFonts w:cs="Arial"/>
                <w:b/>
                <w:bCs/>
              </w:rPr>
              <w:t>Einsatzfahrzeug:</w:t>
            </w:r>
            <w:r w:rsidRPr="00B92F86">
              <w:rPr>
                <w:rFonts w:cs="Arial"/>
              </w:rPr>
              <w:t xml:space="preserve"> Löschgruppenfahrzeug LF 20 KatS</w:t>
            </w:r>
          </w:p>
        </w:tc>
        <w:tc>
          <w:tcPr>
            <w:tcW w:w="2977" w:type="dxa"/>
            <w:tcBorders>
              <w:top w:val="nil"/>
              <w:left w:val="single" w:sz="2" w:space="0" w:color="auto"/>
              <w:bottom w:val="single" w:sz="2" w:space="0" w:color="auto"/>
              <w:right w:val="single" w:sz="2" w:space="0" w:color="auto"/>
            </w:tcBorders>
          </w:tcPr>
          <w:p w14:paraId="58EF74EF" w14:textId="77777777" w:rsidR="008D11FB" w:rsidRPr="003322F0" w:rsidRDefault="008D11FB" w:rsidP="008D11FB">
            <w:pPr>
              <w:spacing w:line="276" w:lineRule="auto"/>
              <w:rPr>
                <w:rFonts w:cs="Arial"/>
              </w:rPr>
            </w:pPr>
          </w:p>
        </w:tc>
      </w:tr>
    </w:tbl>
    <w:p w14:paraId="620E8F61" w14:textId="77777777" w:rsidR="00B01E18" w:rsidRPr="00BA698F" w:rsidRDefault="00B01E18" w:rsidP="00B01E18">
      <w:pPr>
        <w:pStyle w:val="Listenabsatz"/>
        <w:rPr>
          <w:rFonts w:cs="Arial"/>
          <w:color w:val="0070C0"/>
        </w:rPr>
        <w:sectPr w:rsidR="00B01E18" w:rsidRPr="00BA698F" w:rsidSect="00DC00ED">
          <w:pgSz w:w="16838" w:h="11906" w:orient="landscape" w:code="9"/>
          <w:pgMar w:top="1418" w:right="1418" w:bottom="1134" w:left="1418" w:header="709" w:footer="709" w:gutter="0"/>
          <w:cols w:space="708"/>
          <w:docGrid w:linePitch="360"/>
        </w:sectPr>
      </w:pPr>
    </w:p>
    <w:p w14:paraId="639F661C" w14:textId="77777777" w:rsidR="00B01E18" w:rsidRPr="003322F0" w:rsidRDefault="00B01E18" w:rsidP="00B01E18">
      <w:pPr>
        <w:spacing w:after="360"/>
        <w:ind w:right="-57"/>
        <w:rPr>
          <w:b/>
          <w:bCs/>
          <w:sz w:val="24"/>
          <w:szCs w:val="24"/>
        </w:rPr>
      </w:pPr>
      <w:r w:rsidRPr="003322F0">
        <w:rPr>
          <w:b/>
          <w:bCs/>
          <w:sz w:val="24"/>
          <w:szCs w:val="24"/>
        </w:rPr>
        <w:lastRenderedPageBreak/>
        <w:t>Kommentar:</w:t>
      </w:r>
    </w:p>
    <w:p w14:paraId="4AAC3977" w14:textId="531505D9" w:rsidR="003322F0" w:rsidRPr="003322F0" w:rsidRDefault="003322F0" w:rsidP="003322F0">
      <w:pPr>
        <w:autoSpaceDE w:val="0"/>
        <w:autoSpaceDN w:val="0"/>
        <w:adjustRightInd w:val="0"/>
        <w:rPr>
          <w:rFonts w:cs="Arial"/>
          <w:sz w:val="24"/>
          <w:szCs w:val="24"/>
        </w:rPr>
      </w:pPr>
      <w:r w:rsidRPr="003322F0">
        <w:rPr>
          <w:rFonts w:cs="Arial"/>
          <w:b/>
          <w:bCs/>
          <w:sz w:val="24"/>
          <w:szCs w:val="24"/>
        </w:rPr>
        <w:t>Einsatzbefehl</w:t>
      </w:r>
    </w:p>
    <w:p w14:paraId="388CAC3E" w14:textId="6173D787" w:rsidR="003322F0" w:rsidRPr="003322F0" w:rsidRDefault="003322F0" w:rsidP="004F6373">
      <w:pPr>
        <w:autoSpaceDE w:val="0"/>
        <w:autoSpaceDN w:val="0"/>
        <w:adjustRightInd w:val="0"/>
        <w:spacing w:after="360"/>
        <w:rPr>
          <w:rFonts w:cs="Arial"/>
          <w:i/>
          <w:iCs/>
        </w:rPr>
      </w:pPr>
      <w:r w:rsidRPr="003322F0">
        <w:rPr>
          <w:rFonts w:cs="Arial"/>
          <w:i/>
          <w:iCs/>
        </w:rPr>
        <w:t xml:space="preserve">„Wasserentnahmestelle offenes Gewässer - Tragkraftspritze an … / vor … / neben … - Verteiler an … / vor … - Wasserförderung über lange </w:t>
      </w:r>
      <w:r w:rsidR="00B92F86">
        <w:rPr>
          <w:rFonts w:cs="Arial"/>
          <w:i/>
          <w:iCs/>
        </w:rPr>
        <w:t>Förder</w:t>
      </w:r>
      <w:r w:rsidRPr="003322F0">
        <w:rPr>
          <w:rFonts w:cs="Arial"/>
          <w:i/>
          <w:iCs/>
        </w:rPr>
        <w:t>strecke - Zum Einsatz fertig!”</w:t>
      </w:r>
    </w:p>
    <w:p w14:paraId="51545CCD" w14:textId="77777777" w:rsidR="003322F0" w:rsidRPr="003322F0" w:rsidRDefault="003322F0" w:rsidP="003322F0">
      <w:pPr>
        <w:autoSpaceDE w:val="0"/>
        <w:autoSpaceDN w:val="0"/>
        <w:adjustRightInd w:val="0"/>
        <w:rPr>
          <w:rFonts w:cs="Arial"/>
          <w:b/>
          <w:bCs/>
          <w:sz w:val="24"/>
          <w:szCs w:val="24"/>
        </w:rPr>
      </w:pPr>
      <w:r w:rsidRPr="003322F0">
        <w:rPr>
          <w:rFonts w:cs="Arial"/>
          <w:b/>
          <w:bCs/>
          <w:sz w:val="24"/>
          <w:szCs w:val="24"/>
        </w:rPr>
        <w:t>Melder</w:t>
      </w:r>
    </w:p>
    <w:p w14:paraId="2C7902F5" w14:textId="77777777" w:rsidR="003322F0" w:rsidRPr="003322F0" w:rsidRDefault="003322F0" w:rsidP="004F6373">
      <w:pPr>
        <w:autoSpaceDE w:val="0"/>
        <w:autoSpaceDN w:val="0"/>
        <w:adjustRightInd w:val="0"/>
        <w:spacing w:after="360"/>
        <w:rPr>
          <w:rFonts w:cs="Arial"/>
        </w:rPr>
      </w:pPr>
      <w:r w:rsidRPr="003322F0">
        <w:rPr>
          <w:rFonts w:cs="Arial"/>
        </w:rPr>
        <w:t>Der Melder arbeitet nach Weisung des Gruppenführers.</w:t>
      </w:r>
    </w:p>
    <w:p w14:paraId="1752EEE9" w14:textId="77777777" w:rsidR="003322F0" w:rsidRPr="003322F0" w:rsidRDefault="003322F0" w:rsidP="003322F0">
      <w:pPr>
        <w:autoSpaceDE w:val="0"/>
        <w:autoSpaceDN w:val="0"/>
        <w:adjustRightInd w:val="0"/>
        <w:rPr>
          <w:rFonts w:cs="Arial"/>
          <w:b/>
          <w:bCs/>
          <w:sz w:val="24"/>
          <w:szCs w:val="24"/>
        </w:rPr>
      </w:pPr>
      <w:r w:rsidRPr="003322F0">
        <w:rPr>
          <w:rFonts w:cs="Arial"/>
          <w:b/>
          <w:bCs/>
          <w:sz w:val="24"/>
          <w:szCs w:val="24"/>
        </w:rPr>
        <w:t>Angriffstrupp</w:t>
      </w:r>
    </w:p>
    <w:p w14:paraId="00DB67A3" w14:textId="0CE5A835" w:rsidR="003322F0" w:rsidRPr="003322F0" w:rsidRDefault="003322F0" w:rsidP="0065558F">
      <w:pPr>
        <w:autoSpaceDE w:val="0"/>
        <w:autoSpaceDN w:val="0"/>
        <w:adjustRightInd w:val="0"/>
        <w:spacing w:after="360"/>
        <w:rPr>
          <w:rFonts w:cs="Arial"/>
        </w:rPr>
      </w:pPr>
      <w:r w:rsidRPr="003322F0">
        <w:rPr>
          <w:rFonts w:cs="Arial"/>
        </w:rPr>
        <w:t>Der Angriffstruppführer wiederholt das Kommando „</w:t>
      </w:r>
      <w:r w:rsidRPr="003322F0">
        <w:rPr>
          <w:rFonts w:cs="Arial"/>
          <w:i/>
          <w:iCs/>
        </w:rPr>
        <w:t>Zum Einsatz fertig!</w:t>
      </w:r>
      <w:r w:rsidRPr="003322F0">
        <w:rPr>
          <w:rFonts w:cs="Arial"/>
        </w:rPr>
        <w:t>“. Der Angriffstrupp beginnt sofort mit dem Verlegen der B-Leitung in Richtung der angegebenen Lage des Verteilers. Dazu werden zunächst die im Heckbereich über der Feuerlöschkreiselpumpe gelagerten B-Schläuche bei verhaltener Fahrt aus dem Löschgruppenfahrzeug heraus verlegt. Der Angriffstrupp ändert dabei gegebenenfalls die Lage der aus dem Fahrzeug auslaufenden B-Schlauchleitung.</w:t>
      </w:r>
      <w:r w:rsidR="0064054E">
        <w:rPr>
          <w:rFonts w:cs="Arial"/>
        </w:rPr>
        <w:t xml:space="preserve"> </w:t>
      </w:r>
      <w:r w:rsidRPr="003322F0">
        <w:rPr>
          <w:rFonts w:cs="Arial"/>
        </w:rPr>
        <w:t>Nach Verlegen der B-Schlauchleitung stellt sich der Angriffstrupp am Verteiler bereit. Der Angriffstrupp legt gegebenenfalls auf Befehl Schlauchbrücken aus und sichert sie gegen fließenden Verkehr.</w:t>
      </w:r>
    </w:p>
    <w:p w14:paraId="7D05DC33" w14:textId="77777777" w:rsidR="003322F0" w:rsidRPr="003322F0" w:rsidRDefault="003322F0" w:rsidP="003322F0">
      <w:pPr>
        <w:autoSpaceDE w:val="0"/>
        <w:autoSpaceDN w:val="0"/>
        <w:adjustRightInd w:val="0"/>
        <w:rPr>
          <w:rFonts w:cs="Arial"/>
          <w:b/>
          <w:bCs/>
          <w:sz w:val="24"/>
          <w:szCs w:val="24"/>
        </w:rPr>
      </w:pPr>
      <w:r w:rsidRPr="003322F0">
        <w:rPr>
          <w:rFonts w:cs="Arial"/>
          <w:b/>
          <w:bCs/>
          <w:sz w:val="24"/>
          <w:szCs w:val="24"/>
        </w:rPr>
        <w:t>Wassertrupp</w:t>
      </w:r>
    </w:p>
    <w:p w14:paraId="1B025E60" w14:textId="77777777" w:rsidR="0065558F" w:rsidRDefault="003322F0" w:rsidP="0064054E">
      <w:pPr>
        <w:autoSpaceDE w:val="0"/>
        <w:autoSpaceDN w:val="0"/>
        <w:adjustRightInd w:val="0"/>
        <w:rPr>
          <w:rFonts w:cs="Arial"/>
        </w:rPr>
      </w:pPr>
      <w:r w:rsidRPr="003322F0">
        <w:rPr>
          <w:rFonts w:cs="Arial"/>
        </w:rPr>
        <w:t xml:space="preserve">Der Wassertrupp und der Schlauchtrupp entnehmen die Tragkraftspritze und bringen diese in Stellung. Der Wassertruppführer bestimmt durch das Kommando </w:t>
      </w:r>
      <w:r w:rsidRPr="003322F0">
        <w:rPr>
          <w:rFonts w:cs="Arial"/>
          <w:i/>
          <w:iCs/>
        </w:rPr>
        <w:t>„... Saugschläuche!“</w:t>
      </w:r>
      <w:r w:rsidRPr="003322F0">
        <w:rPr>
          <w:rFonts w:cs="Arial"/>
        </w:rPr>
        <w:t xml:space="preserve"> die Anzahl der benötigten Saugschläuche. </w:t>
      </w:r>
    </w:p>
    <w:p w14:paraId="7EE061BC" w14:textId="3C015ABA" w:rsidR="003322F0" w:rsidRPr="003322F0" w:rsidRDefault="003322F0" w:rsidP="0065558F">
      <w:pPr>
        <w:autoSpaceDE w:val="0"/>
        <w:autoSpaceDN w:val="0"/>
        <w:adjustRightInd w:val="0"/>
        <w:spacing w:after="360"/>
        <w:ind w:right="-57"/>
        <w:rPr>
          <w:rFonts w:cs="Arial"/>
        </w:rPr>
      </w:pPr>
      <w:r w:rsidRPr="003322F0">
        <w:rPr>
          <w:rFonts w:cs="Arial"/>
        </w:rPr>
        <w:t>Die vom Wassertrupp mit Unterstützung des Schlauchtrupps gekuppelte Saugleitung wird nach dem Anbringen der Ventilleine und der Halteleine zusammen mit dem Maschinisten zu Wasser gebracht</w:t>
      </w:r>
      <w:r>
        <w:rPr>
          <w:rFonts w:cs="Arial"/>
        </w:rPr>
        <w:t>.</w:t>
      </w:r>
      <w:r w:rsidR="0064054E">
        <w:rPr>
          <w:rFonts w:cs="Arial"/>
        </w:rPr>
        <w:t xml:space="preserve"> </w:t>
      </w:r>
      <w:r w:rsidRPr="003322F0">
        <w:rPr>
          <w:rFonts w:cs="Arial"/>
        </w:rPr>
        <w:t xml:space="preserve">Der Wassertrupp unterstützt danach den Angriffstrupp beim Verlegen der B-Leitung in Richtung der angegebenen Lage des Verteilers. Nach dem vollständigen Verlegen der B-Leitung und dem Anschluss des Verteilers kontrolliert der Wassertruppführer die Strecke und gibt dem Maschinisten das Kommando </w:t>
      </w:r>
      <w:r w:rsidRPr="003322F0">
        <w:rPr>
          <w:rFonts w:cs="Arial"/>
          <w:i/>
          <w:iCs/>
        </w:rPr>
        <w:t>„Wasser marsch!”</w:t>
      </w:r>
      <w:r>
        <w:rPr>
          <w:rFonts w:cs="Arial"/>
        </w:rPr>
        <w:t>.</w:t>
      </w:r>
      <w:r w:rsidR="0064054E">
        <w:rPr>
          <w:rFonts w:cs="Arial"/>
        </w:rPr>
        <w:t xml:space="preserve"> </w:t>
      </w:r>
      <w:r w:rsidRPr="003322F0">
        <w:rPr>
          <w:rFonts w:cs="Arial"/>
        </w:rPr>
        <w:t>Der Wassertrupp übernimmt auf Befehl die Schlauchaufsicht.</w:t>
      </w:r>
    </w:p>
    <w:p w14:paraId="3ABC615E" w14:textId="77777777" w:rsidR="003322F0" w:rsidRPr="003322F0" w:rsidRDefault="003322F0" w:rsidP="003322F0">
      <w:pPr>
        <w:autoSpaceDE w:val="0"/>
        <w:autoSpaceDN w:val="0"/>
        <w:adjustRightInd w:val="0"/>
        <w:rPr>
          <w:rFonts w:cs="Arial"/>
          <w:b/>
          <w:bCs/>
          <w:sz w:val="24"/>
          <w:szCs w:val="24"/>
        </w:rPr>
      </w:pPr>
      <w:r w:rsidRPr="003322F0">
        <w:rPr>
          <w:rFonts w:cs="Arial"/>
          <w:b/>
          <w:bCs/>
          <w:sz w:val="24"/>
          <w:szCs w:val="24"/>
        </w:rPr>
        <w:t>Schlauchtrupp</w:t>
      </w:r>
    </w:p>
    <w:p w14:paraId="39480C4F" w14:textId="6821D982" w:rsidR="003322F0" w:rsidRPr="003322F0" w:rsidRDefault="003322F0" w:rsidP="003322F0">
      <w:pPr>
        <w:autoSpaceDE w:val="0"/>
        <w:autoSpaceDN w:val="0"/>
        <w:adjustRightInd w:val="0"/>
        <w:rPr>
          <w:rFonts w:cs="Arial"/>
        </w:rPr>
      </w:pPr>
      <w:r w:rsidRPr="003322F0">
        <w:rPr>
          <w:rFonts w:cs="Arial"/>
        </w:rPr>
        <w:t>Der Schlauchtrupp unterstützt den Wassertrupp beim Verlegen der Saugleitung</w:t>
      </w:r>
      <w:r>
        <w:rPr>
          <w:rFonts w:cs="Arial"/>
        </w:rPr>
        <w:t>.</w:t>
      </w:r>
      <w:r w:rsidR="0064054E">
        <w:rPr>
          <w:rFonts w:cs="Arial"/>
        </w:rPr>
        <w:t xml:space="preserve"> </w:t>
      </w:r>
      <w:r w:rsidRPr="003322F0">
        <w:rPr>
          <w:rFonts w:cs="Arial"/>
        </w:rPr>
        <w:t xml:space="preserve">Der Schlauchtrupp nimmt </w:t>
      </w:r>
      <w:r w:rsidR="00B92F86">
        <w:rPr>
          <w:rFonts w:cs="Arial"/>
        </w:rPr>
        <w:t xml:space="preserve">danach </w:t>
      </w:r>
      <w:r w:rsidRPr="003322F0">
        <w:rPr>
          <w:rFonts w:cs="Arial"/>
        </w:rPr>
        <w:t xml:space="preserve">den Verteiler, das Druckbegrenzungsventil und den Abgangsschlauch (5-m-B-Schlauch) zur angegebenen Lage des Verteilers vor und kuppelt das Druckbegrenzungsventil und den Verteiler zusammen. Der Schlauchtruppführer stellt das Druckbegrenzungsventil ein und kuppelt den mitgebrachten Abgangsschlauch am Überlauf des Druckbegrenzungsventils an. Der Schlauchtruppführer bedient den Verteiler. Der Schlauchtruppmann übernimmt </w:t>
      </w:r>
      <w:r>
        <w:rPr>
          <w:rFonts w:cs="Arial"/>
        </w:rPr>
        <w:t xml:space="preserve">gegebenenfalls </w:t>
      </w:r>
      <w:r w:rsidRPr="003322F0">
        <w:rPr>
          <w:rFonts w:cs="Arial"/>
        </w:rPr>
        <w:t>auf Befehl die Schlauchaufsicht.</w:t>
      </w:r>
    </w:p>
    <w:p w14:paraId="78714DB0" w14:textId="77777777" w:rsidR="00B01E18" w:rsidRPr="003322F0" w:rsidRDefault="00B01E18" w:rsidP="00B01E18"/>
    <w:p w14:paraId="2DBE4CA1" w14:textId="77777777" w:rsidR="00B01E18" w:rsidRPr="003322F0" w:rsidRDefault="00B01E18" w:rsidP="00B01E18">
      <w:pPr>
        <w:rPr>
          <w:rStyle w:val="Hervorhebung"/>
          <w:rFonts w:cs="Arial"/>
          <w:i w:val="0"/>
          <w:iCs w:val="0"/>
        </w:rPr>
        <w:sectPr w:rsidR="00B01E18" w:rsidRPr="003322F0"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D857FD" w:rsidRPr="00D857FD" w14:paraId="726CC797" w14:textId="77777777" w:rsidTr="00657CC4">
        <w:tc>
          <w:tcPr>
            <w:tcW w:w="14176" w:type="dxa"/>
            <w:gridSpan w:val="4"/>
            <w:tcBorders>
              <w:top w:val="single" w:sz="2" w:space="0" w:color="auto"/>
              <w:left w:val="single" w:sz="2" w:space="0" w:color="auto"/>
              <w:bottom w:val="single" w:sz="2" w:space="0" w:color="auto"/>
              <w:right w:val="single" w:sz="2" w:space="0" w:color="auto"/>
            </w:tcBorders>
          </w:tcPr>
          <w:p w14:paraId="0E050A67" w14:textId="19CE9AAD" w:rsidR="00B01E18" w:rsidRPr="00D857FD" w:rsidRDefault="00B01E18" w:rsidP="00657CC4">
            <w:pPr>
              <w:jc w:val="center"/>
              <w:rPr>
                <w:rFonts w:cs="Arial"/>
                <w:sz w:val="24"/>
                <w:szCs w:val="24"/>
              </w:rPr>
            </w:pPr>
            <w:r w:rsidRPr="00D857FD">
              <w:rPr>
                <w:rStyle w:val="Fett"/>
                <w:rFonts w:ascii="Arial" w:hAnsi="Arial" w:cs="Arial"/>
                <w:szCs w:val="24"/>
              </w:rPr>
              <w:lastRenderedPageBreak/>
              <w:t xml:space="preserve">Ausbildungseinheit:  </w:t>
            </w:r>
            <w:r w:rsidR="00D857FD" w:rsidRPr="00D857FD">
              <w:rPr>
                <w:rFonts w:cs="Arial"/>
                <w:b/>
                <w:bCs/>
                <w:sz w:val="24"/>
                <w:szCs w:val="24"/>
              </w:rPr>
              <w:t>11</w:t>
            </w:r>
            <w:r w:rsidRPr="00D857FD">
              <w:rPr>
                <w:rFonts w:cs="Arial"/>
                <w:b/>
                <w:bCs/>
                <w:sz w:val="24"/>
                <w:szCs w:val="24"/>
              </w:rPr>
              <w:t>.</w:t>
            </w:r>
            <w:r w:rsidR="008D11FB">
              <w:rPr>
                <w:rFonts w:cs="Arial"/>
                <w:b/>
                <w:bCs/>
                <w:sz w:val="24"/>
                <w:szCs w:val="24"/>
              </w:rPr>
              <w:t>7</w:t>
            </w:r>
            <w:r w:rsidRPr="00D857FD">
              <w:rPr>
                <w:rFonts w:cs="Arial"/>
                <w:b/>
                <w:bCs/>
                <w:sz w:val="24"/>
                <w:szCs w:val="24"/>
              </w:rPr>
              <w:t xml:space="preserve">   </w:t>
            </w:r>
            <w:r w:rsidR="00D857FD" w:rsidRPr="00D857FD">
              <w:rPr>
                <w:rFonts w:cs="Arial"/>
                <w:b/>
                <w:bCs/>
                <w:sz w:val="24"/>
                <w:szCs w:val="24"/>
              </w:rPr>
              <w:t>Einsatzübung - Beispiel 3</w:t>
            </w:r>
          </w:p>
        </w:tc>
      </w:tr>
      <w:tr w:rsidR="00D857FD" w:rsidRPr="00D857FD" w14:paraId="5A46720B" w14:textId="77777777" w:rsidTr="00657CC4">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231D235" w14:textId="77777777" w:rsidR="00B01E18" w:rsidRPr="00D857FD" w:rsidRDefault="00B01E18" w:rsidP="00657CC4">
            <w:pPr>
              <w:jc w:val="center"/>
              <w:rPr>
                <w:rStyle w:val="Fett"/>
                <w:rFonts w:ascii="Arial" w:hAnsi="Arial" w:cs="Arial"/>
              </w:rPr>
            </w:pPr>
            <w:r w:rsidRPr="00D857FD">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C5A19E3" w14:textId="77777777" w:rsidR="00B01E18" w:rsidRPr="00D857FD" w:rsidRDefault="00B01E18" w:rsidP="00657CC4">
            <w:pPr>
              <w:jc w:val="center"/>
              <w:rPr>
                <w:rStyle w:val="Fett"/>
                <w:rFonts w:ascii="Arial" w:hAnsi="Arial" w:cs="Arial"/>
              </w:rPr>
            </w:pPr>
            <w:r w:rsidRPr="00D857FD">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7A0031E" w14:textId="77777777" w:rsidR="00B01E18" w:rsidRPr="00D857FD" w:rsidRDefault="00B01E18" w:rsidP="00657CC4">
            <w:pPr>
              <w:jc w:val="center"/>
              <w:rPr>
                <w:rStyle w:val="Fett"/>
                <w:rFonts w:ascii="Arial" w:hAnsi="Arial" w:cs="Arial"/>
              </w:rPr>
            </w:pPr>
            <w:r w:rsidRPr="00D857FD">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0A44DB9" w14:textId="77777777" w:rsidR="00B01E18" w:rsidRPr="00D857FD" w:rsidRDefault="00B01E18" w:rsidP="00657CC4">
            <w:pPr>
              <w:jc w:val="center"/>
              <w:rPr>
                <w:rStyle w:val="Fett"/>
                <w:rFonts w:ascii="Arial" w:hAnsi="Arial" w:cs="Arial"/>
              </w:rPr>
            </w:pPr>
            <w:r w:rsidRPr="00D857FD">
              <w:rPr>
                <w:rStyle w:val="Fett"/>
                <w:rFonts w:ascii="Arial" w:hAnsi="Arial" w:cs="Arial"/>
              </w:rPr>
              <w:t>Organisation / Hinweise</w:t>
            </w:r>
          </w:p>
        </w:tc>
      </w:tr>
      <w:tr w:rsidR="00D857FD" w:rsidRPr="00D857FD" w14:paraId="590FBB94" w14:textId="77777777" w:rsidTr="00D857FD">
        <w:tc>
          <w:tcPr>
            <w:tcW w:w="851" w:type="dxa"/>
            <w:tcBorders>
              <w:top w:val="single" w:sz="2" w:space="0" w:color="auto"/>
              <w:left w:val="single" w:sz="2" w:space="0" w:color="auto"/>
              <w:bottom w:val="nil"/>
              <w:right w:val="single" w:sz="2" w:space="0" w:color="auto"/>
            </w:tcBorders>
          </w:tcPr>
          <w:p w14:paraId="5B9206E8" w14:textId="77777777" w:rsidR="00B01E18" w:rsidRPr="00D857FD" w:rsidRDefault="00B01E18" w:rsidP="00657CC4">
            <w:pPr>
              <w:rPr>
                <w:rFonts w:cs="Arial"/>
              </w:rPr>
            </w:pPr>
          </w:p>
        </w:tc>
        <w:tc>
          <w:tcPr>
            <w:tcW w:w="4252" w:type="dxa"/>
            <w:tcBorders>
              <w:top w:val="single" w:sz="2" w:space="0" w:color="auto"/>
              <w:left w:val="single" w:sz="2" w:space="0" w:color="auto"/>
              <w:bottom w:val="nil"/>
              <w:right w:val="single" w:sz="2" w:space="0" w:color="auto"/>
            </w:tcBorders>
          </w:tcPr>
          <w:p w14:paraId="0C1FD63D" w14:textId="77777777" w:rsidR="00B01E18" w:rsidRPr="00D857FD" w:rsidRDefault="00B01E18" w:rsidP="00657CC4">
            <w:pPr>
              <w:pStyle w:val="Zitat"/>
              <w:rPr>
                <w:rFonts w:cs="Arial"/>
                <w:color w:val="auto"/>
              </w:rPr>
            </w:pPr>
            <w:r w:rsidRPr="00D857FD">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3C6AA17A" w14:textId="77777777" w:rsidR="00B01E18" w:rsidRPr="00D857FD" w:rsidRDefault="00B01E18" w:rsidP="00657CC4">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61C18B74" w14:textId="77777777" w:rsidR="00B01E18" w:rsidRPr="00D857FD" w:rsidRDefault="00B01E18" w:rsidP="00657CC4">
            <w:pPr>
              <w:rPr>
                <w:rFonts w:cs="Arial"/>
              </w:rPr>
            </w:pPr>
          </w:p>
        </w:tc>
      </w:tr>
      <w:tr w:rsidR="008D11FB" w:rsidRPr="003A42F2" w14:paraId="73087AA0" w14:textId="77777777" w:rsidTr="00D857FD">
        <w:tc>
          <w:tcPr>
            <w:tcW w:w="851" w:type="dxa"/>
            <w:tcBorders>
              <w:top w:val="nil"/>
              <w:left w:val="single" w:sz="2" w:space="0" w:color="auto"/>
              <w:bottom w:val="single" w:sz="2" w:space="0" w:color="auto"/>
              <w:right w:val="single" w:sz="2" w:space="0" w:color="auto"/>
            </w:tcBorders>
          </w:tcPr>
          <w:p w14:paraId="4B9BFFD2" w14:textId="0745E85F" w:rsidR="008D11FB" w:rsidRPr="003A42F2" w:rsidRDefault="008D11FB" w:rsidP="008D11FB">
            <w:pPr>
              <w:spacing w:line="276" w:lineRule="auto"/>
              <w:ind w:left="-57" w:right="-57"/>
              <w:jc w:val="center"/>
              <w:rPr>
                <w:rFonts w:cs="Arial"/>
              </w:rPr>
            </w:pPr>
            <w:r w:rsidRPr="003A42F2">
              <w:rPr>
                <w:rFonts w:cs="Arial"/>
              </w:rPr>
              <w:t>90 min</w:t>
            </w:r>
          </w:p>
        </w:tc>
        <w:tc>
          <w:tcPr>
            <w:tcW w:w="4252" w:type="dxa"/>
            <w:tcBorders>
              <w:top w:val="nil"/>
              <w:left w:val="single" w:sz="2" w:space="0" w:color="auto"/>
              <w:bottom w:val="single" w:sz="2" w:space="0" w:color="auto"/>
              <w:right w:val="single" w:sz="2" w:space="0" w:color="auto"/>
            </w:tcBorders>
          </w:tcPr>
          <w:p w14:paraId="3AB1FA13" w14:textId="3819C9BF" w:rsidR="008D11FB" w:rsidRPr="003A42F2" w:rsidRDefault="008D11FB" w:rsidP="008D11FB">
            <w:pPr>
              <w:pStyle w:val="Listenabsatz"/>
              <w:numPr>
                <w:ilvl w:val="0"/>
                <w:numId w:val="5"/>
              </w:numPr>
              <w:spacing w:before="120" w:after="120" w:line="276" w:lineRule="auto"/>
              <w:ind w:left="227" w:hanging="227"/>
              <w:contextualSpacing w:val="0"/>
              <w:rPr>
                <w:rFonts w:cs="Arial"/>
              </w:rPr>
            </w:pPr>
            <w:r>
              <w:rPr>
                <w:rFonts w:cs="Arial"/>
              </w:rPr>
              <w:t>am Au</w:t>
            </w:r>
            <w:r w:rsidR="00F0031E">
              <w:rPr>
                <w:rFonts w:cs="Arial"/>
              </w:rPr>
              <w:t>f</w:t>
            </w:r>
            <w:r>
              <w:rPr>
                <w:rFonts w:cs="Arial"/>
              </w:rPr>
              <w:t xml:space="preserve">bau </w:t>
            </w:r>
            <w:r w:rsidRPr="00C51A41">
              <w:rPr>
                <w:rFonts w:cs="Arial"/>
              </w:rPr>
              <w:t>eine</w:t>
            </w:r>
            <w:r>
              <w:rPr>
                <w:rFonts w:cs="Arial"/>
              </w:rPr>
              <w:t>r</w:t>
            </w:r>
            <w:r w:rsidRPr="00C51A41">
              <w:rPr>
                <w:rFonts w:cs="Arial"/>
              </w:rPr>
              <w:t xml:space="preserve"> </w:t>
            </w:r>
            <w:r>
              <w:rPr>
                <w:rFonts w:cs="Arial"/>
              </w:rPr>
              <w:t>lange Förderstrecke</w:t>
            </w:r>
            <w:r w:rsidRPr="00C51A41">
              <w:rPr>
                <w:rFonts w:cs="Arial"/>
              </w:rPr>
              <w:t xml:space="preserve"> auf Befehl selbstständig </w:t>
            </w:r>
            <w:r>
              <w:rPr>
                <w:rFonts w:cs="Arial"/>
              </w:rPr>
              <w:t>mitwirken</w:t>
            </w:r>
            <w:r w:rsidRPr="00C51A41">
              <w:rPr>
                <w:rFonts w:cs="Arial"/>
              </w:rPr>
              <w:t xml:space="preserve"> können.</w:t>
            </w:r>
          </w:p>
        </w:tc>
        <w:tc>
          <w:tcPr>
            <w:tcW w:w="6096" w:type="dxa"/>
            <w:tcBorders>
              <w:top w:val="nil"/>
              <w:left w:val="single" w:sz="2" w:space="0" w:color="auto"/>
              <w:bottom w:val="single" w:sz="2" w:space="0" w:color="auto"/>
              <w:right w:val="single" w:sz="2" w:space="0" w:color="auto"/>
            </w:tcBorders>
          </w:tcPr>
          <w:p w14:paraId="4820B2E8" w14:textId="77777777" w:rsidR="008D11FB" w:rsidRPr="003A42F2" w:rsidRDefault="008D11FB" w:rsidP="008D11FB">
            <w:pPr>
              <w:pStyle w:val="Listenabsatz"/>
              <w:numPr>
                <w:ilvl w:val="0"/>
                <w:numId w:val="29"/>
              </w:numPr>
              <w:autoSpaceDE w:val="0"/>
              <w:autoSpaceDN w:val="0"/>
              <w:adjustRightInd w:val="0"/>
              <w:spacing w:before="120" w:after="120" w:line="276" w:lineRule="auto"/>
              <w:ind w:left="227" w:hanging="227"/>
              <w:contextualSpacing w:val="0"/>
              <w:rPr>
                <w:rFonts w:cs="Arial"/>
              </w:rPr>
            </w:pPr>
            <w:r w:rsidRPr="003A42F2">
              <w:rPr>
                <w:rFonts w:cs="Arial"/>
                <w:b/>
                <w:bCs/>
              </w:rPr>
              <w:t>Wasserentnahmestelle:</w:t>
            </w:r>
            <w:r w:rsidRPr="003A42F2">
              <w:rPr>
                <w:rFonts w:cs="Arial"/>
              </w:rPr>
              <w:t xml:space="preserve"> offenes Gewässer</w:t>
            </w:r>
          </w:p>
          <w:p w14:paraId="297C3C22" w14:textId="77777777" w:rsidR="008D11FB" w:rsidRPr="003A42F2" w:rsidRDefault="008D11FB" w:rsidP="008D11FB">
            <w:pPr>
              <w:pStyle w:val="Listenabsatz"/>
              <w:numPr>
                <w:ilvl w:val="0"/>
                <w:numId w:val="29"/>
              </w:numPr>
              <w:autoSpaceDE w:val="0"/>
              <w:autoSpaceDN w:val="0"/>
              <w:adjustRightInd w:val="0"/>
              <w:spacing w:before="120" w:after="120" w:line="276" w:lineRule="auto"/>
              <w:ind w:left="227" w:hanging="227"/>
              <w:contextualSpacing w:val="0"/>
              <w:rPr>
                <w:rFonts w:cs="Arial"/>
              </w:rPr>
            </w:pPr>
            <w:r w:rsidRPr="003A42F2">
              <w:rPr>
                <w:rFonts w:cs="Arial"/>
                <w:b/>
                <w:bCs/>
              </w:rPr>
              <w:t>Pumpe:</w:t>
            </w:r>
            <w:r w:rsidRPr="003A42F2">
              <w:rPr>
                <w:rFonts w:cs="Arial"/>
              </w:rPr>
              <w:t xml:space="preserve"> Tragkraftspritze PFPN</w:t>
            </w:r>
          </w:p>
          <w:p w14:paraId="1E1BB3A1" w14:textId="31AE1075" w:rsidR="008D11FB" w:rsidRPr="003A42F2" w:rsidRDefault="008D11FB" w:rsidP="008D11FB">
            <w:pPr>
              <w:pStyle w:val="Listenabsatz"/>
              <w:numPr>
                <w:ilvl w:val="0"/>
                <w:numId w:val="29"/>
              </w:numPr>
              <w:autoSpaceDE w:val="0"/>
              <w:autoSpaceDN w:val="0"/>
              <w:adjustRightInd w:val="0"/>
              <w:spacing w:before="120" w:after="120" w:line="276" w:lineRule="auto"/>
              <w:ind w:left="227" w:hanging="227"/>
              <w:contextualSpacing w:val="0"/>
              <w:rPr>
                <w:rFonts w:cs="Arial"/>
              </w:rPr>
            </w:pPr>
            <w:r w:rsidRPr="003A42F2">
              <w:rPr>
                <w:rFonts w:cs="Arial"/>
                <w:b/>
                <w:bCs/>
              </w:rPr>
              <w:t>Abstand Pumpe - Verteiler:</w:t>
            </w:r>
            <w:r w:rsidRPr="003A42F2">
              <w:rPr>
                <w:rFonts w:cs="Arial"/>
              </w:rPr>
              <w:t xml:space="preserve"> etwa </w:t>
            </w:r>
            <w:r>
              <w:rPr>
                <w:rFonts w:cs="Arial"/>
              </w:rPr>
              <w:t>1.0</w:t>
            </w:r>
            <w:r w:rsidRPr="003A42F2">
              <w:rPr>
                <w:rFonts w:cs="Arial"/>
              </w:rPr>
              <w:t>00 Meter</w:t>
            </w:r>
          </w:p>
          <w:p w14:paraId="58D37C20" w14:textId="2621B16F" w:rsidR="008D11FB" w:rsidRPr="003A42F2" w:rsidRDefault="008D11FB" w:rsidP="008D11FB">
            <w:pPr>
              <w:pStyle w:val="Listenabsatz"/>
              <w:numPr>
                <w:ilvl w:val="0"/>
                <w:numId w:val="29"/>
              </w:numPr>
              <w:autoSpaceDE w:val="0"/>
              <w:autoSpaceDN w:val="0"/>
              <w:adjustRightInd w:val="0"/>
              <w:spacing w:before="120" w:after="120" w:line="276" w:lineRule="auto"/>
              <w:ind w:left="227" w:hanging="227"/>
              <w:contextualSpacing w:val="0"/>
            </w:pPr>
            <w:r w:rsidRPr="003A42F2">
              <w:rPr>
                <w:rFonts w:cs="Arial"/>
                <w:b/>
                <w:bCs/>
              </w:rPr>
              <w:t>Einsatzfahrzeug</w:t>
            </w:r>
            <w:r w:rsidR="00047441">
              <w:rPr>
                <w:rFonts w:cs="Arial"/>
                <w:b/>
                <w:bCs/>
              </w:rPr>
              <w:t>e</w:t>
            </w:r>
            <w:r w:rsidRPr="003A42F2">
              <w:rPr>
                <w:rFonts w:cs="Arial"/>
                <w:b/>
                <w:bCs/>
              </w:rPr>
              <w:t>:</w:t>
            </w:r>
            <w:r w:rsidRPr="003A42F2">
              <w:rPr>
                <w:rFonts w:cs="Arial"/>
              </w:rPr>
              <w:t xml:space="preserve"> </w:t>
            </w:r>
            <w:r w:rsidRPr="00CB5B57">
              <w:rPr>
                <w:rFonts w:cs="Arial"/>
              </w:rPr>
              <w:t xml:space="preserve">Löschgruppenfahrzeug und zusätzlich Schlauchwagen SW KatS </w:t>
            </w:r>
            <w:r>
              <w:rPr>
                <w:rFonts w:cs="Arial"/>
              </w:rPr>
              <w:t>beziehungsweise</w:t>
            </w:r>
            <w:r w:rsidRPr="00CB5B57">
              <w:rPr>
                <w:rFonts w:cs="Arial"/>
              </w:rPr>
              <w:t xml:space="preserve"> Gerätewagen Logistik GW-L2 mit </w:t>
            </w:r>
            <w:r w:rsidRPr="00CB5B57">
              <w:rPr>
                <w:rFonts w:cs="Arial"/>
                <w:bCs/>
              </w:rPr>
              <w:t>Ausrüstungsmodul „Wasserversorgung“ als Zusatzbeladung</w:t>
            </w:r>
          </w:p>
        </w:tc>
        <w:tc>
          <w:tcPr>
            <w:tcW w:w="2977" w:type="dxa"/>
            <w:tcBorders>
              <w:top w:val="nil"/>
              <w:left w:val="single" w:sz="2" w:space="0" w:color="auto"/>
              <w:bottom w:val="single" w:sz="2" w:space="0" w:color="auto"/>
              <w:right w:val="single" w:sz="2" w:space="0" w:color="auto"/>
            </w:tcBorders>
          </w:tcPr>
          <w:p w14:paraId="444DAD91" w14:textId="77777777" w:rsidR="008D11FB" w:rsidRPr="003A42F2" w:rsidRDefault="008D11FB" w:rsidP="008D11FB">
            <w:pPr>
              <w:spacing w:line="276" w:lineRule="auto"/>
              <w:rPr>
                <w:rFonts w:cs="Arial"/>
              </w:rPr>
            </w:pPr>
          </w:p>
        </w:tc>
      </w:tr>
    </w:tbl>
    <w:p w14:paraId="27553BFF" w14:textId="77777777" w:rsidR="00B01E18" w:rsidRPr="00BA698F" w:rsidRDefault="00B01E18" w:rsidP="00B01E18">
      <w:pPr>
        <w:pStyle w:val="Listenabsatz"/>
        <w:rPr>
          <w:rFonts w:cs="Arial"/>
          <w:color w:val="0070C0"/>
        </w:rPr>
        <w:sectPr w:rsidR="00B01E18" w:rsidRPr="00BA698F" w:rsidSect="00DC00ED">
          <w:pgSz w:w="16838" w:h="11906" w:orient="landscape" w:code="9"/>
          <w:pgMar w:top="1418" w:right="1418" w:bottom="1134" w:left="1418" w:header="709" w:footer="709" w:gutter="0"/>
          <w:cols w:space="708"/>
          <w:docGrid w:linePitch="360"/>
        </w:sectPr>
      </w:pPr>
    </w:p>
    <w:p w14:paraId="0BEB6075" w14:textId="77777777" w:rsidR="00B01E18" w:rsidRPr="003A42F2" w:rsidRDefault="00B01E18" w:rsidP="00B01E18">
      <w:pPr>
        <w:spacing w:after="360"/>
        <w:ind w:right="-57"/>
        <w:rPr>
          <w:b/>
          <w:bCs/>
          <w:sz w:val="24"/>
          <w:szCs w:val="24"/>
        </w:rPr>
      </w:pPr>
      <w:r w:rsidRPr="003A42F2">
        <w:rPr>
          <w:b/>
          <w:bCs/>
          <w:sz w:val="24"/>
          <w:szCs w:val="24"/>
        </w:rPr>
        <w:lastRenderedPageBreak/>
        <w:t>Kommentar:</w:t>
      </w:r>
    </w:p>
    <w:p w14:paraId="76AB0D90" w14:textId="77777777" w:rsidR="003A42F2" w:rsidRPr="00DC4121" w:rsidRDefault="003A42F2" w:rsidP="003A42F2">
      <w:pPr>
        <w:autoSpaceDE w:val="0"/>
        <w:autoSpaceDN w:val="0"/>
        <w:adjustRightInd w:val="0"/>
        <w:rPr>
          <w:rFonts w:cs="Arial"/>
          <w:sz w:val="24"/>
          <w:szCs w:val="24"/>
        </w:rPr>
      </w:pPr>
      <w:r w:rsidRPr="00DC4121">
        <w:rPr>
          <w:rFonts w:cs="Arial"/>
          <w:b/>
          <w:bCs/>
          <w:sz w:val="24"/>
          <w:szCs w:val="24"/>
        </w:rPr>
        <w:t>Einsatzbefehl</w:t>
      </w:r>
    </w:p>
    <w:p w14:paraId="1B34481F" w14:textId="4705F06D" w:rsidR="003A42F2" w:rsidRPr="00DC4121" w:rsidRDefault="003A42F2" w:rsidP="0064054E">
      <w:pPr>
        <w:autoSpaceDE w:val="0"/>
        <w:autoSpaceDN w:val="0"/>
        <w:adjustRightInd w:val="0"/>
        <w:spacing w:after="240"/>
        <w:rPr>
          <w:rFonts w:cs="Arial"/>
          <w:i/>
          <w:iCs/>
        </w:rPr>
      </w:pPr>
      <w:r w:rsidRPr="00DC4121">
        <w:rPr>
          <w:rFonts w:cs="Arial"/>
          <w:i/>
          <w:iCs/>
        </w:rPr>
        <w:t xml:space="preserve">„Wasserentnahmestelle offenes Gewässer - Tragkraftspritze </w:t>
      </w:r>
      <w:r w:rsidR="00DC4121" w:rsidRPr="00DC4121">
        <w:rPr>
          <w:rFonts w:cs="Arial"/>
          <w:i/>
          <w:iCs/>
        </w:rPr>
        <w:t xml:space="preserve">vom SW / GW </w:t>
      </w:r>
      <w:r w:rsidRPr="00DC4121">
        <w:rPr>
          <w:rFonts w:cs="Arial"/>
          <w:i/>
          <w:iCs/>
        </w:rPr>
        <w:t>an … / vor … / neben … - Verteiler an … / vor … - Wasserförderung über lange Förderstrecke - Zum Einsatz fertig!”</w:t>
      </w:r>
    </w:p>
    <w:p w14:paraId="34D0F542" w14:textId="77777777" w:rsidR="003A42F2" w:rsidRPr="00DC4121" w:rsidRDefault="003A42F2" w:rsidP="003A42F2">
      <w:pPr>
        <w:autoSpaceDE w:val="0"/>
        <w:autoSpaceDN w:val="0"/>
        <w:adjustRightInd w:val="0"/>
        <w:rPr>
          <w:rFonts w:cs="Arial"/>
          <w:b/>
          <w:bCs/>
          <w:sz w:val="24"/>
          <w:szCs w:val="24"/>
        </w:rPr>
      </w:pPr>
      <w:r w:rsidRPr="00DC4121">
        <w:rPr>
          <w:rFonts w:cs="Arial"/>
          <w:b/>
          <w:bCs/>
          <w:sz w:val="24"/>
          <w:szCs w:val="24"/>
        </w:rPr>
        <w:t>Melder</w:t>
      </w:r>
    </w:p>
    <w:p w14:paraId="4F5DBA78" w14:textId="77777777" w:rsidR="003A42F2" w:rsidRPr="00DC4121" w:rsidRDefault="003A42F2" w:rsidP="0064054E">
      <w:pPr>
        <w:autoSpaceDE w:val="0"/>
        <w:autoSpaceDN w:val="0"/>
        <w:adjustRightInd w:val="0"/>
        <w:spacing w:after="240"/>
        <w:rPr>
          <w:rFonts w:cs="Arial"/>
        </w:rPr>
      </w:pPr>
      <w:r w:rsidRPr="00DC4121">
        <w:rPr>
          <w:rFonts w:cs="Arial"/>
        </w:rPr>
        <w:t>Der Melder arbeitet nach Weisung des Gruppenführers.</w:t>
      </w:r>
    </w:p>
    <w:p w14:paraId="534AAE50" w14:textId="77777777" w:rsidR="003A42F2" w:rsidRPr="00DC4121" w:rsidRDefault="003A42F2" w:rsidP="003A42F2">
      <w:pPr>
        <w:autoSpaceDE w:val="0"/>
        <w:autoSpaceDN w:val="0"/>
        <w:adjustRightInd w:val="0"/>
        <w:rPr>
          <w:rFonts w:cs="Arial"/>
          <w:b/>
          <w:bCs/>
          <w:sz w:val="24"/>
          <w:szCs w:val="24"/>
        </w:rPr>
      </w:pPr>
      <w:r w:rsidRPr="00DC4121">
        <w:rPr>
          <w:rFonts w:cs="Arial"/>
          <w:b/>
          <w:bCs/>
          <w:sz w:val="24"/>
          <w:szCs w:val="24"/>
        </w:rPr>
        <w:t>Angriffstrupp</w:t>
      </w:r>
    </w:p>
    <w:p w14:paraId="0B29EFFF" w14:textId="3C5A41D8" w:rsidR="003A42F2" w:rsidRPr="00DC4121" w:rsidRDefault="003A42F2" w:rsidP="0064054E">
      <w:pPr>
        <w:autoSpaceDE w:val="0"/>
        <w:autoSpaceDN w:val="0"/>
        <w:adjustRightInd w:val="0"/>
        <w:spacing w:after="240"/>
        <w:rPr>
          <w:rFonts w:cs="Arial"/>
        </w:rPr>
      </w:pPr>
      <w:r w:rsidRPr="00DC4121">
        <w:rPr>
          <w:rFonts w:cs="Arial"/>
        </w:rPr>
        <w:t>Der Angriffstruppführer wiederholt das Kommando „</w:t>
      </w:r>
      <w:r w:rsidRPr="00DC4121">
        <w:rPr>
          <w:rFonts w:cs="Arial"/>
          <w:i/>
          <w:iCs/>
        </w:rPr>
        <w:t>Zum Einsatz fertig!</w:t>
      </w:r>
      <w:r w:rsidRPr="00DC4121">
        <w:rPr>
          <w:rFonts w:cs="Arial"/>
        </w:rPr>
        <w:t xml:space="preserve">“. Der Angriffstrupp beginnt sofort mit dem Verlegen der B-Leitung. Dazu werden die im Heckbereich gelagerten B-Schläuche bei verhaltener Fahrt </w:t>
      </w:r>
      <w:r w:rsidR="00DC4121" w:rsidRPr="00DC4121">
        <w:rPr>
          <w:rFonts w:cs="Arial"/>
        </w:rPr>
        <w:t>vom Schlauchwagen beziehungsweise Gerätewagen aus</w:t>
      </w:r>
      <w:r w:rsidRPr="00DC4121">
        <w:rPr>
          <w:rFonts w:cs="Arial"/>
        </w:rPr>
        <w:t xml:space="preserve"> verlegt. Der Angriffstrupp ändert dabei </w:t>
      </w:r>
      <w:r w:rsidR="00DC4121" w:rsidRPr="00DC4121">
        <w:rPr>
          <w:rFonts w:cs="Arial"/>
        </w:rPr>
        <w:t xml:space="preserve">zusammen mit der Mannschaft des Schlauchwagens beziehungsweise des Gerätewagens </w:t>
      </w:r>
      <w:r w:rsidRPr="00DC4121">
        <w:rPr>
          <w:rFonts w:cs="Arial"/>
        </w:rPr>
        <w:t>gegebenenfalls die Lage der aus dem Fahrzeug auslaufenden B-Schlauchleitung.</w:t>
      </w:r>
      <w:r w:rsidR="0064054E">
        <w:rPr>
          <w:rFonts w:cs="Arial"/>
        </w:rPr>
        <w:t xml:space="preserve"> </w:t>
      </w:r>
      <w:r w:rsidRPr="00DC4121">
        <w:rPr>
          <w:rFonts w:cs="Arial"/>
        </w:rPr>
        <w:t>Nach Verlegen der B-Schlauchleitung stellt sich der Angriffstrupp am Verteiler bereit. Der Angriffstrupp legt gegebenenfalls auf Befehl Schlauchbrücken aus und sichert sie gegen fließenden Verkehr.</w:t>
      </w:r>
      <w:r w:rsidR="003725F6">
        <w:rPr>
          <w:rFonts w:cs="Arial"/>
        </w:rPr>
        <w:t xml:space="preserve"> </w:t>
      </w:r>
    </w:p>
    <w:p w14:paraId="18BF6FC6" w14:textId="77777777" w:rsidR="003A42F2" w:rsidRPr="004F6373" w:rsidRDefault="003A42F2" w:rsidP="003A42F2">
      <w:pPr>
        <w:autoSpaceDE w:val="0"/>
        <w:autoSpaceDN w:val="0"/>
        <w:adjustRightInd w:val="0"/>
        <w:rPr>
          <w:rFonts w:cs="Arial"/>
          <w:b/>
          <w:bCs/>
          <w:sz w:val="24"/>
          <w:szCs w:val="24"/>
        </w:rPr>
      </w:pPr>
      <w:r w:rsidRPr="004F6373">
        <w:rPr>
          <w:rFonts w:cs="Arial"/>
          <w:b/>
          <w:bCs/>
          <w:sz w:val="24"/>
          <w:szCs w:val="24"/>
        </w:rPr>
        <w:t>Wassertrupp</w:t>
      </w:r>
    </w:p>
    <w:p w14:paraId="3DDE0838" w14:textId="28B57650" w:rsidR="003A42F2" w:rsidRPr="0064054E" w:rsidRDefault="003A42F2" w:rsidP="0064054E">
      <w:pPr>
        <w:autoSpaceDE w:val="0"/>
        <w:autoSpaceDN w:val="0"/>
        <w:adjustRightInd w:val="0"/>
        <w:spacing w:after="240"/>
        <w:rPr>
          <w:rFonts w:cs="Arial"/>
        </w:rPr>
      </w:pPr>
      <w:r w:rsidRPr="004F6373">
        <w:rPr>
          <w:rFonts w:cs="Arial"/>
        </w:rPr>
        <w:t xml:space="preserve">Der Wassertrupp und der Schlauchtrupp entnehmen die Tragkraftspritze </w:t>
      </w:r>
      <w:r w:rsidR="004F6373" w:rsidRPr="004F6373">
        <w:rPr>
          <w:rFonts w:cs="Arial"/>
        </w:rPr>
        <w:t xml:space="preserve">vom Schlauchwagen beziehungsweise Gerätewagen </w:t>
      </w:r>
      <w:r w:rsidRPr="004F6373">
        <w:rPr>
          <w:rFonts w:cs="Arial"/>
        </w:rPr>
        <w:t xml:space="preserve">und bringen diese in Stellung. Der Wassertruppführer bestimmt durch das Kommando </w:t>
      </w:r>
      <w:r w:rsidRPr="004F6373">
        <w:rPr>
          <w:rFonts w:cs="Arial"/>
          <w:i/>
          <w:iCs/>
        </w:rPr>
        <w:t>„... Saugschläuche!“</w:t>
      </w:r>
      <w:r w:rsidRPr="004F6373">
        <w:rPr>
          <w:rFonts w:cs="Arial"/>
        </w:rPr>
        <w:t xml:space="preserve"> die Anzahl der benötigten Saugschläuche. </w:t>
      </w:r>
      <w:r w:rsidR="004F6373" w:rsidRPr="004F6373">
        <w:rPr>
          <w:rFonts w:cs="Arial"/>
        </w:rPr>
        <w:t>Die Saugschläuche und Armaturen zur Wasserentnahme werden vom Schlauchwagen beziehungsweise Gerätewa</w:t>
      </w:r>
      <w:r w:rsidR="004F6373" w:rsidRPr="004F6373">
        <w:rPr>
          <w:rFonts w:cs="Arial"/>
        </w:rPr>
        <w:t>gen entnommen.</w:t>
      </w:r>
      <w:r w:rsidR="0064054E">
        <w:rPr>
          <w:rFonts w:cs="Arial"/>
        </w:rPr>
        <w:t xml:space="preserve"> </w:t>
      </w:r>
      <w:r w:rsidRPr="004F6373">
        <w:rPr>
          <w:rFonts w:cs="Arial"/>
        </w:rPr>
        <w:t>Die Saugleitung wird nach dem Anbringen der Ventilleine und der Halteleine zu Wasser gebracht.</w:t>
      </w:r>
      <w:r w:rsidR="0064054E">
        <w:rPr>
          <w:rFonts w:cs="Arial"/>
        </w:rPr>
        <w:t xml:space="preserve"> </w:t>
      </w:r>
      <w:r w:rsidRPr="004F6373">
        <w:rPr>
          <w:rFonts w:cs="Arial"/>
        </w:rPr>
        <w:t xml:space="preserve">Nach dem vollständigen Verlegen der B-Leitung und dem Anschluss des Verteilers kontrolliert der Wassertruppführer die Strecke und gibt dem Maschinisten das Kommando </w:t>
      </w:r>
      <w:r w:rsidRPr="004F6373">
        <w:rPr>
          <w:rFonts w:cs="Arial"/>
          <w:i/>
          <w:iCs/>
        </w:rPr>
        <w:t>„Wasser marsch!”</w:t>
      </w:r>
      <w:r w:rsidRPr="004F6373">
        <w:rPr>
          <w:rFonts w:cs="Arial"/>
        </w:rPr>
        <w:t>.</w:t>
      </w:r>
      <w:r w:rsidR="0064054E">
        <w:rPr>
          <w:rFonts w:cs="Arial"/>
        </w:rPr>
        <w:t xml:space="preserve"> </w:t>
      </w:r>
      <w:r w:rsidRPr="0064054E">
        <w:rPr>
          <w:rFonts w:cs="Arial"/>
        </w:rPr>
        <w:t>Der Wassertrupp übernimmt auf Befehl die Schlauchaufsicht.</w:t>
      </w:r>
    </w:p>
    <w:p w14:paraId="121BB527" w14:textId="77777777" w:rsidR="003A42F2" w:rsidRPr="0064054E" w:rsidRDefault="003A42F2" w:rsidP="003A42F2">
      <w:pPr>
        <w:autoSpaceDE w:val="0"/>
        <w:autoSpaceDN w:val="0"/>
        <w:adjustRightInd w:val="0"/>
        <w:rPr>
          <w:rFonts w:cs="Arial"/>
          <w:b/>
          <w:bCs/>
          <w:sz w:val="24"/>
          <w:szCs w:val="24"/>
        </w:rPr>
      </w:pPr>
      <w:r w:rsidRPr="0064054E">
        <w:rPr>
          <w:rFonts w:cs="Arial"/>
          <w:b/>
          <w:bCs/>
          <w:sz w:val="24"/>
          <w:szCs w:val="24"/>
        </w:rPr>
        <w:t>Schlauchtrupp</w:t>
      </w:r>
    </w:p>
    <w:p w14:paraId="049C0B94" w14:textId="4FBBA4BA" w:rsidR="0064054E" w:rsidRDefault="003A42F2" w:rsidP="0064054E">
      <w:pPr>
        <w:autoSpaceDE w:val="0"/>
        <w:autoSpaceDN w:val="0"/>
        <w:adjustRightInd w:val="0"/>
        <w:spacing w:after="240"/>
        <w:rPr>
          <w:rFonts w:cs="Arial"/>
        </w:rPr>
      </w:pPr>
      <w:r w:rsidRPr="0064054E">
        <w:rPr>
          <w:rFonts w:cs="Arial"/>
        </w:rPr>
        <w:t>Der Schlauchtrupp unterstützt den Wassertrupp beim Verlegen der Saugleitung.</w:t>
      </w:r>
      <w:r w:rsidR="0064054E">
        <w:rPr>
          <w:rFonts w:cs="Arial"/>
        </w:rPr>
        <w:t xml:space="preserve"> </w:t>
      </w:r>
      <w:r w:rsidRPr="0064054E">
        <w:rPr>
          <w:rFonts w:cs="Arial"/>
        </w:rPr>
        <w:t>Der Schlauchtrupp nimmt danach den Verteiler, das Druckbegrenzungsventil und den Abgangsschlauch (5-m-B-Schlauch) zur angegebenen Lage des Verteilers vor und kuppelt das Druckbegrenzungsventil und den Verteiler zusammen. Der Schlauchtruppführer stellt das Druckbegrenzungsventil ein und kuppelt den mitgebrachten Abgangsschlauch am Überlauf des Druckbegrenzungsventils an. Der Schlauchtruppführer bedient den Verteiler. Der Schlauchtruppmann übernimmt gegebenenfalls auf Befehl die Schlauchaufsicht.</w:t>
      </w:r>
    </w:p>
    <w:tbl>
      <w:tblPr>
        <w:tblStyle w:val="Tabellenraster"/>
        <w:tblW w:w="0" w:type="auto"/>
        <w:tblInd w:w="10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6754"/>
      </w:tblGrid>
      <w:tr w:rsidR="0064054E" w:rsidRPr="00B92F86" w14:paraId="43151EB1" w14:textId="77777777" w:rsidTr="00B51571">
        <w:tc>
          <w:tcPr>
            <w:tcW w:w="6754" w:type="dxa"/>
          </w:tcPr>
          <w:p w14:paraId="7174F2AC" w14:textId="77777777" w:rsidR="0064054E" w:rsidRPr="0064054E" w:rsidRDefault="0064054E" w:rsidP="00B51571">
            <w:pPr>
              <w:spacing w:line="276" w:lineRule="auto"/>
              <w:rPr>
                <w:rStyle w:val="Hervorhebung"/>
                <w:rFonts w:cs="Arial"/>
                <w:b/>
                <w:bCs/>
                <w:iCs w:val="0"/>
              </w:rPr>
            </w:pPr>
            <w:r w:rsidRPr="0064054E">
              <w:rPr>
                <w:rStyle w:val="Hervorhebung"/>
                <w:rFonts w:cs="Arial"/>
                <w:b/>
                <w:bCs/>
                <w:iCs w:val="0"/>
              </w:rPr>
              <w:t>Zusatzinformationen</w:t>
            </w:r>
          </w:p>
          <w:p w14:paraId="301224A8" w14:textId="3BAA4D78" w:rsidR="0064054E" w:rsidRPr="0064054E" w:rsidRDefault="0064054E" w:rsidP="00B51571">
            <w:pPr>
              <w:spacing w:line="276" w:lineRule="auto"/>
              <w:rPr>
                <w:rStyle w:val="Hervorhebung"/>
                <w:rFonts w:cs="Arial"/>
                <w:iCs w:val="0"/>
              </w:rPr>
            </w:pPr>
            <w:r w:rsidRPr="0064054E">
              <w:rPr>
                <w:rFonts w:cs="Arial"/>
                <w:i/>
              </w:rPr>
              <w:t>Nach dem Aufbau der Wasserentnahme fahren der Melder, der Wassertrupp und der Schlauchtrupp mit dem Löschgruppenfahrzeug zur angegebenen Lage des Verteilers und führen dort ihre weiteren Einsatztätigkeiten durch. Der Maschinist vom Löschgruppenfahrzeug verbleibt zur Bedienung der Tragkraftspritze an der Wasserentnahmestelle. Im Anschluss an die durch den Schlauchwagen beziehungsweise Gerätewagen verlegte Schlauchleitung kann zum Beispiel ein Faltbehälter aufgebaut oder vom Löschgruppenfahrzeug aus eine weitere Teilstrecke aufgebaut werden.</w:t>
            </w:r>
          </w:p>
        </w:tc>
      </w:tr>
    </w:tbl>
    <w:p w14:paraId="44600C17" w14:textId="77777777" w:rsidR="00B01E18" w:rsidRPr="003A42F2" w:rsidRDefault="00B01E18" w:rsidP="00B01E18"/>
    <w:p w14:paraId="33BCA439" w14:textId="77777777" w:rsidR="00B01E18" w:rsidRPr="003A42F2" w:rsidRDefault="00B01E18" w:rsidP="00B01E18">
      <w:pPr>
        <w:rPr>
          <w:rStyle w:val="Hervorhebung"/>
          <w:rFonts w:cs="Arial"/>
          <w:i w:val="0"/>
          <w:iCs w:val="0"/>
        </w:rPr>
        <w:sectPr w:rsidR="00B01E18" w:rsidRPr="003A42F2"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08107E" w:rsidRPr="0008107E" w14:paraId="6C129716" w14:textId="77777777" w:rsidTr="00B51571">
        <w:tc>
          <w:tcPr>
            <w:tcW w:w="14176" w:type="dxa"/>
            <w:gridSpan w:val="4"/>
            <w:tcBorders>
              <w:top w:val="single" w:sz="2" w:space="0" w:color="auto"/>
              <w:left w:val="single" w:sz="2" w:space="0" w:color="auto"/>
              <w:bottom w:val="single" w:sz="2" w:space="0" w:color="auto"/>
              <w:right w:val="single" w:sz="2" w:space="0" w:color="auto"/>
            </w:tcBorders>
          </w:tcPr>
          <w:p w14:paraId="7F549CDC" w14:textId="33954CCE" w:rsidR="0064054E" w:rsidRPr="0008107E" w:rsidRDefault="0064054E" w:rsidP="00B51571">
            <w:pPr>
              <w:jc w:val="center"/>
              <w:rPr>
                <w:rFonts w:cs="Arial"/>
                <w:sz w:val="24"/>
                <w:szCs w:val="24"/>
              </w:rPr>
            </w:pPr>
            <w:r w:rsidRPr="0008107E">
              <w:rPr>
                <w:rStyle w:val="Fett"/>
                <w:rFonts w:ascii="Arial" w:hAnsi="Arial" w:cs="Arial"/>
                <w:szCs w:val="24"/>
              </w:rPr>
              <w:lastRenderedPageBreak/>
              <w:t xml:space="preserve">Ausbildungseinheit:  </w:t>
            </w:r>
            <w:r w:rsidRPr="0008107E">
              <w:rPr>
                <w:rFonts w:cs="Arial"/>
                <w:b/>
                <w:bCs/>
                <w:sz w:val="24"/>
                <w:szCs w:val="24"/>
              </w:rPr>
              <w:t xml:space="preserve">11.8   </w:t>
            </w:r>
            <w:r w:rsidR="00F0031E" w:rsidRPr="0008107E">
              <w:rPr>
                <w:rFonts w:cs="Arial"/>
                <w:b/>
                <w:bCs/>
                <w:sz w:val="24"/>
                <w:szCs w:val="24"/>
              </w:rPr>
              <w:t xml:space="preserve">Aufbauen von </w:t>
            </w:r>
            <w:r w:rsidR="00ED7B22">
              <w:rPr>
                <w:rFonts w:cs="Arial"/>
                <w:b/>
                <w:bCs/>
                <w:sz w:val="24"/>
                <w:szCs w:val="24"/>
              </w:rPr>
              <w:t>Schlauchüberführungen</w:t>
            </w:r>
            <w:r w:rsidR="00373257">
              <w:rPr>
                <w:rFonts w:cs="Arial"/>
                <w:b/>
                <w:bCs/>
                <w:sz w:val="24"/>
                <w:szCs w:val="24"/>
              </w:rPr>
              <w:t xml:space="preserve"> / Aufbauen von Faltbehältern</w:t>
            </w:r>
          </w:p>
        </w:tc>
      </w:tr>
      <w:tr w:rsidR="0008107E" w:rsidRPr="0008107E" w14:paraId="1D51148F" w14:textId="77777777" w:rsidTr="00B51571">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03B07E0" w14:textId="77777777" w:rsidR="0064054E" w:rsidRPr="0008107E" w:rsidRDefault="0064054E" w:rsidP="00B51571">
            <w:pPr>
              <w:jc w:val="center"/>
              <w:rPr>
                <w:rStyle w:val="Fett"/>
                <w:rFonts w:ascii="Arial" w:hAnsi="Arial" w:cs="Arial"/>
              </w:rPr>
            </w:pPr>
            <w:r w:rsidRPr="0008107E">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3A9F0F9" w14:textId="77777777" w:rsidR="0064054E" w:rsidRPr="0008107E" w:rsidRDefault="0064054E" w:rsidP="00B51571">
            <w:pPr>
              <w:jc w:val="center"/>
              <w:rPr>
                <w:rStyle w:val="Fett"/>
                <w:rFonts w:ascii="Arial" w:hAnsi="Arial" w:cs="Arial"/>
              </w:rPr>
            </w:pPr>
            <w:r w:rsidRPr="0008107E">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98E36B4" w14:textId="77777777" w:rsidR="0064054E" w:rsidRPr="0008107E" w:rsidRDefault="0064054E" w:rsidP="00B51571">
            <w:pPr>
              <w:jc w:val="center"/>
              <w:rPr>
                <w:rStyle w:val="Fett"/>
                <w:rFonts w:ascii="Arial" w:hAnsi="Arial" w:cs="Arial"/>
              </w:rPr>
            </w:pPr>
            <w:r w:rsidRPr="0008107E">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FD584B6" w14:textId="77777777" w:rsidR="0064054E" w:rsidRPr="0008107E" w:rsidRDefault="0064054E" w:rsidP="00B51571">
            <w:pPr>
              <w:jc w:val="center"/>
              <w:rPr>
                <w:rStyle w:val="Fett"/>
                <w:rFonts w:ascii="Arial" w:hAnsi="Arial" w:cs="Arial"/>
              </w:rPr>
            </w:pPr>
            <w:r w:rsidRPr="0008107E">
              <w:rPr>
                <w:rStyle w:val="Fett"/>
                <w:rFonts w:ascii="Arial" w:hAnsi="Arial" w:cs="Arial"/>
              </w:rPr>
              <w:t>Organisation / Hinweise</w:t>
            </w:r>
          </w:p>
        </w:tc>
      </w:tr>
      <w:tr w:rsidR="0008107E" w:rsidRPr="0008107E" w14:paraId="14CB7213" w14:textId="77777777" w:rsidTr="0081158F">
        <w:tc>
          <w:tcPr>
            <w:tcW w:w="851" w:type="dxa"/>
            <w:tcBorders>
              <w:top w:val="single" w:sz="2" w:space="0" w:color="auto"/>
              <w:left w:val="single" w:sz="2" w:space="0" w:color="auto"/>
              <w:bottom w:val="nil"/>
              <w:right w:val="single" w:sz="2" w:space="0" w:color="auto"/>
            </w:tcBorders>
          </w:tcPr>
          <w:p w14:paraId="4A8E6EA4" w14:textId="77777777" w:rsidR="0064054E" w:rsidRPr="0008107E" w:rsidRDefault="0064054E" w:rsidP="00B51571">
            <w:pPr>
              <w:rPr>
                <w:rFonts w:cs="Arial"/>
              </w:rPr>
            </w:pPr>
          </w:p>
        </w:tc>
        <w:tc>
          <w:tcPr>
            <w:tcW w:w="4252" w:type="dxa"/>
            <w:tcBorders>
              <w:top w:val="single" w:sz="2" w:space="0" w:color="auto"/>
              <w:left w:val="single" w:sz="2" w:space="0" w:color="auto"/>
              <w:bottom w:val="nil"/>
              <w:right w:val="single" w:sz="2" w:space="0" w:color="auto"/>
            </w:tcBorders>
          </w:tcPr>
          <w:p w14:paraId="5537685D" w14:textId="77777777" w:rsidR="0064054E" w:rsidRPr="0008107E" w:rsidRDefault="0064054E" w:rsidP="00B51571">
            <w:pPr>
              <w:pStyle w:val="Zitat"/>
              <w:rPr>
                <w:rFonts w:cs="Arial"/>
                <w:color w:val="auto"/>
              </w:rPr>
            </w:pPr>
            <w:r w:rsidRPr="0008107E">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49AB8902" w14:textId="77777777" w:rsidR="0064054E" w:rsidRPr="0008107E" w:rsidRDefault="0064054E" w:rsidP="00B51571">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54B3E7AB" w14:textId="77777777" w:rsidR="0064054E" w:rsidRPr="0008107E" w:rsidRDefault="0064054E" w:rsidP="00B51571">
            <w:pPr>
              <w:rPr>
                <w:rFonts w:cs="Arial"/>
              </w:rPr>
            </w:pPr>
          </w:p>
        </w:tc>
      </w:tr>
      <w:tr w:rsidR="0081158F" w:rsidRPr="0081158F" w14:paraId="2A2BE9C2" w14:textId="77777777" w:rsidTr="0081158F">
        <w:tc>
          <w:tcPr>
            <w:tcW w:w="851" w:type="dxa"/>
            <w:tcBorders>
              <w:top w:val="nil"/>
              <w:left w:val="single" w:sz="2" w:space="0" w:color="auto"/>
              <w:bottom w:val="single" w:sz="4" w:space="0" w:color="auto"/>
              <w:right w:val="single" w:sz="2" w:space="0" w:color="auto"/>
            </w:tcBorders>
          </w:tcPr>
          <w:p w14:paraId="5BE40C68" w14:textId="4102168E" w:rsidR="0064054E" w:rsidRPr="0081158F" w:rsidRDefault="0008107E" w:rsidP="0081158F">
            <w:pPr>
              <w:spacing w:line="276" w:lineRule="auto"/>
              <w:ind w:left="-57" w:right="-57"/>
              <w:jc w:val="center"/>
              <w:rPr>
                <w:rFonts w:cs="Arial"/>
              </w:rPr>
            </w:pPr>
            <w:r w:rsidRPr="0081158F">
              <w:rPr>
                <w:rFonts w:cs="Arial"/>
              </w:rPr>
              <w:t>45</w:t>
            </w:r>
            <w:r w:rsidR="0064054E" w:rsidRPr="0081158F">
              <w:rPr>
                <w:rFonts w:cs="Arial"/>
              </w:rPr>
              <w:t xml:space="preserve"> min</w:t>
            </w:r>
          </w:p>
        </w:tc>
        <w:tc>
          <w:tcPr>
            <w:tcW w:w="4252" w:type="dxa"/>
            <w:tcBorders>
              <w:top w:val="nil"/>
              <w:left w:val="single" w:sz="2" w:space="0" w:color="auto"/>
              <w:bottom w:val="single" w:sz="4" w:space="0" w:color="auto"/>
              <w:right w:val="single" w:sz="2" w:space="0" w:color="auto"/>
            </w:tcBorders>
          </w:tcPr>
          <w:p w14:paraId="56BCD2E3" w14:textId="2E4B1DA4" w:rsidR="0064054E" w:rsidRPr="0081158F" w:rsidRDefault="00ED7B22" w:rsidP="0081158F">
            <w:pPr>
              <w:pStyle w:val="Listenabsatz"/>
              <w:numPr>
                <w:ilvl w:val="0"/>
                <w:numId w:val="5"/>
              </w:numPr>
              <w:spacing w:before="120" w:after="120" w:line="276" w:lineRule="auto"/>
              <w:ind w:left="227" w:hanging="227"/>
              <w:contextualSpacing w:val="0"/>
              <w:rPr>
                <w:rFonts w:cs="Arial"/>
              </w:rPr>
            </w:pPr>
            <w:r w:rsidRPr="0081158F">
              <w:rPr>
                <w:rFonts w:cs="Arial"/>
              </w:rPr>
              <w:t>Schlauchüberführungen</w:t>
            </w:r>
            <w:r w:rsidR="0064054E" w:rsidRPr="0081158F">
              <w:rPr>
                <w:rFonts w:cs="Arial"/>
              </w:rPr>
              <w:t xml:space="preserve"> auf Befehl selbstständig </w:t>
            </w:r>
            <w:r w:rsidR="00F0031E" w:rsidRPr="0081158F">
              <w:rPr>
                <w:rFonts w:cs="Arial"/>
              </w:rPr>
              <w:t>aufbauen</w:t>
            </w:r>
            <w:r w:rsidR="0064054E" w:rsidRPr="0081158F">
              <w:rPr>
                <w:rFonts w:cs="Arial"/>
              </w:rPr>
              <w:t xml:space="preserve"> können.</w:t>
            </w:r>
          </w:p>
        </w:tc>
        <w:tc>
          <w:tcPr>
            <w:tcW w:w="6096" w:type="dxa"/>
            <w:tcBorders>
              <w:top w:val="nil"/>
              <w:left w:val="single" w:sz="2" w:space="0" w:color="auto"/>
              <w:bottom w:val="single" w:sz="4" w:space="0" w:color="auto"/>
              <w:right w:val="single" w:sz="2" w:space="0" w:color="auto"/>
            </w:tcBorders>
          </w:tcPr>
          <w:p w14:paraId="14B51F4D" w14:textId="171A54A3" w:rsidR="0064054E" w:rsidRPr="0081158F" w:rsidRDefault="0081158F" w:rsidP="0081158F">
            <w:pPr>
              <w:spacing w:line="276" w:lineRule="auto"/>
            </w:pPr>
            <w:r w:rsidRPr="0081158F">
              <w:rPr>
                <w:rFonts w:cs="Arial"/>
              </w:rPr>
              <w:t>Zum Verlegen von Schlauchleitungen über Straßen, Hindernisse, Zäune, Einfriedungen, Trümmer oder ähnlich, werden Schlauchüberführungen verwendet</w:t>
            </w:r>
            <w:r w:rsidR="0008107E" w:rsidRPr="0081158F">
              <w:rPr>
                <w:rFonts w:cs="Arial"/>
              </w:rPr>
              <w:t>.</w:t>
            </w:r>
          </w:p>
        </w:tc>
        <w:tc>
          <w:tcPr>
            <w:tcW w:w="2977" w:type="dxa"/>
            <w:tcBorders>
              <w:top w:val="nil"/>
              <w:left w:val="single" w:sz="2" w:space="0" w:color="auto"/>
              <w:bottom w:val="single" w:sz="4" w:space="0" w:color="auto"/>
              <w:right w:val="single" w:sz="2" w:space="0" w:color="auto"/>
            </w:tcBorders>
          </w:tcPr>
          <w:p w14:paraId="037E9522" w14:textId="77777777" w:rsidR="0064054E" w:rsidRPr="0081158F" w:rsidRDefault="0064054E" w:rsidP="0081158F">
            <w:pPr>
              <w:spacing w:line="276" w:lineRule="auto"/>
              <w:rPr>
                <w:rFonts w:cs="Arial"/>
              </w:rPr>
            </w:pPr>
          </w:p>
        </w:tc>
      </w:tr>
      <w:tr w:rsidR="0081158F" w:rsidRPr="0081158F" w14:paraId="19EB3D2B" w14:textId="77777777" w:rsidTr="0081158F">
        <w:tc>
          <w:tcPr>
            <w:tcW w:w="851" w:type="dxa"/>
            <w:tcBorders>
              <w:top w:val="single" w:sz="4" w:space="0" w:color="auto"/>
              <w:left w:val="single" w:sz="2" w:space="0" w:color="auto"/>
              <w:bottom w:val="single" w:sz="2" w:space="0" w:color="auto"/>
              <w:right w:val="single" w:sz="2" w:space="0" w:color="auto"/>
            </w:tcBorders>
          </w:tcPr>
          <w:p w14:paraId="2A46A63A" w14:textId="4E8BB0B7" w:rsidR="0081158F" w:rsidRPr="0081158F" w:rsidRDefault="0081158F" w:rsidP="0081158F">
            <w:pPr>
              <w:spacing w:line="276" w:lineRule="auto"/>
              <w:ind w:left="-57" w:right="-57"/>
              <w:jc w:val="center"/>
              <w:rPr>
                <w:rFonts w:cs="Arial"/>
              </w:rPr>
            </w:pPr>
            <w:r w:rsidRPr="0081158F">
              <w:rPr>
                <w:rFonts w:cs="Arial"/>
              </w:rPr>
              <w:t>45 min</w:t>
            </w:r>
          </w:p>
        </w:tc>
        <w:tc>
          <w:tcPr>
            <w:tcW w:w="4252" w:type="dxa"/>
            <w:tcBorders>
              <w:top w:val="single" w:sz="4" w:space="0" w:color="auto"/>
              <w:left w:val="single" w:sz="2" w:space="0" w:color="auto"/>
              <w:bottom w:val="single" w:sz="2" w:space="0" w:color="auto"/>
              <w:right w:val="single" w:sz="2" w:space="0" w:color="auto"/>
            </w:tcBorders>
          </w:tcPr>
          <w:p w14:paraId="7363D1F0" w14:textId="3198EC32" w:rsidR="0081158F" w:rsidRPr="0081158F" w:rsidRDefault="0081158F" w:rsidP="0081158F">
            <w:pPr>
              <w:pStyle w:val="Listenabsatz"/>
              <w:numPr>
                <w:ilvl w:val="0"/>
                <w:numId w:val="5"/>
              </w:numPr>
              <w:spacing w:before="120" w:after="120" w:line="276" w:lineRule="auto"/>
              <w:ind w:left="227" w:hanging="227"/>
              <w:contextualSpacing w:val="0"/>
              <w:rPr>
                <w:rFonts w:cs="Arial"/>
              </w:rPr>
            </w:pPr>
            <w:r w:rsidRPr="0081158F">
              <w:rPr>
                <w:rFonts w:cs="Arial"/>
              </w:rPr>
              <w:t>Faltbehälter auf Befehl selbstständig aufbauen können.</w:t>
            </w:r>
          </w:p>
        </w:tc>
        <w:tc>
          <w:tcPr>
            <w:tcW w:w="6096" w:type="dxa"/>
            <w:tcBorders>
              <w:top w:val="single" w:sz="4" w:space="0" w:color="auto"/>
              <w:left w:val="single" w:sz="2" w:space="0" w:color="auto"/>
              <w:bottom w:val="single" w:sz="2" w:space="0" w:color="auto"/>
              <w:right w:val="single" w:sz="2" w:space="0" w:color="auto"/>
            </w:tcBorders>
          </w:tcPr>
          <w:p w14:paraId="5779E058" w14:textId="519AE29D" w:rsidR="0081158F" w:rsidRPr="0081158F" w:rsidRDefault="0081158F" w:rsidP="0081158F">
            <w:pPr>
              <w:spacing w:line="276" w:lineRule="auto"/>
              <w:rPr>
                <w:rFonts w:cs="Arial"/>
              </w:rPr>
            </w:pPr>
            <w:r w:rsidRPr="0081158F">
              <w:rPr>
                <w:rFonts w:cs="Arial"/>
              </w:rPr>
              <w:t>Bei einer offenen Schaltreihe wird für die Wasserförderung eine Förderstrecke aufgebaut, die durch Einleiten des Wassers in transportable Faltbehälter unterbrochen wird.</w:t>
            </w:r>
          </w:p>
        </w:tc>
        <w:tc>
          <w:tcPr>
            <w:tcW w:w="2977" w:type="dxa"/>
            <w:tcBorders>
              <w:top w:val="single" w:sz="4" w:space="0" w:color="auto"/>
              <w:left w:val="single" w:sz="2" w:space="0" w:color="auto"/>
              <w:bottom w:val="single" w:sz="2" w:space="0" w:color="auto"/>
              <w:right w:val="single" w:sz="2" w:space="0" w:color="auto"/>
            </w:tcBorders>
          </w:tcPr>
          <w:p w14:paraId="79A0690E" w14:textId="77777777" w:rsidR="0081158F" w:rsidRPr="0081158F" w:rsidRDefault="0081158F" w:rsidP="0081158F">
            <w:pPr>
              <w:spacing w:line="276" w:lineRule="auto"/>
              <w:rPr>
                <w:rFonts w:cs="Arial"/>
              </w:rPr>
            </w:pPr>
          </w:p>
        </w:tc>
      </w:tr>
    </w:tbl>
    <w:p w14:paraId="71B377FD" w14:textId="77777777" w:rsidR="0064054E" w:rsidRPr="00ED7B22" w:rsidRDefault="0064054E" w:rsidP="0064054E">
      <w:pPr>
        <w:pStyle w:val="Listenabsatz"/>
        <w:rPr>
          <w:rFonts w:cs="Arial"/>
          <w:color w:val="0070C0"/>
        </w:rPr>
        <w:sectPr w:rsidR="0064054E" w:rsidRPr="00ED7B22" w:rsidSect="00DC00ED">
          <w:pgSz w:w="16838" w:h="11906" w:orient="landscape" w:code="9"/>
          <w:pgMar w:top="1418" w:right="1418" w:bottom="1134" w:left="1418" w:header="709" w:footer="709" w:gutter="0"/>
          <w:cols w:space="708"/>
          <w:docGrid w:linePitch="360"/>
        </w:sectPr>
      </w:pPr>
    </w:p>
    <w:p w14:paraId="0D0F0DD0" w14:textId="77777777" w:rsidR="0064054E" w:rsidRPr="00D16E5D" w:rsidRDefault="0064054E" w:rsidP="0064054E">
      <w:pPr>
        <w:spacing w:after="360"/>
        <w:ind w:right="-57"/>
        <w:rPr>
          <w:b/>
          <w:bCs/>
          <w:sz w:val="24"/>
          <w:szCs w:val="24"/>
        </w:rPr>
      </w:pPr>
      <w:r w:rsidRPr="00D16E5D">
        <w:rPr>
          <w:b/>
          <w:bCs/>
          <w:sz w:val="24"/>
          <w:szCs w:val="24"/>
        </w:rPr>
        <w:lastRenderedPageBreak/>
        <w:t>Kommentar:</w:t>
      </w:r>
    </w:p>
    <w:p w14:paraId="5CC65EAA" w14:textId="475A159F" w:rsidR="00B315EC" w:rsidRPr="00D16E5D" w:rsidRDefault="00B315EC" w:rsidP="00B315EC">
      <w:pPr>
        <w:autoSpaceDE w:val="0"/>
        <w:autoSpaceDN w:val="0"/>
        <w:adjustRightInd w:val="0"/>
        <w:rPr>
          <w:rFonts w:cs="Arial"/>
          <w:sz w:val="24"/>
          <w:szCs w:val="24"/>
        </w:rPr>
      </w:pPr>
      <w:r w:rsidRPr="00D16E5D">
        <w:rPr>
          <w:rFonts w:cs="Arial"/>
          <w:b/>
          <w:bCs/>
          <w:sz w:val="24"/>
          <w:szCs w:val="24"/>
        </w:rPr>
        <w:t>Schlauc</w:t>
      </w:r>
      <w:r w:rsidR="0081158F" w:rsidRPr="00D16E5D">
        <w:rPr>
          <w:rFonts w:cs="Arial"/>
          <w:b/>
          <w:bCs/>
          <w:sz w:val="24"/>
          <w:szCs w:val="24"/>
        </w:rPr>
        <w:t>hüberführungen</w:t>
      </w:r>
    </w:p>
    <w:p w14:paraId="7CF49110" w14:textId="691231D2" w:rsidR="0081158F" w:rsidRPr="00D16E5D" w:rsidRDefault="0081158F" w:rsidP="0081158F">
      <w:pPr>
        <w:autoSpaceDE w:val="0"/>
        <w:autoSpaceDN w:val="0"/>
        <w:adjustRightInd w:val="0"/>
        <w:rPr>
          <w:rFonts w:cs="Arial"/>
        </w:rPr>
      </w:pPr>
      <w:r w:rsidRPr="00D16E5D">
        <w:rPr>
          <w:rFonts w:cs="Arial"/>
        </w:rPr>
        <w:t>Zum Verlegen von Schlauchleitungen über Straßen, Hindernisse, Zäune, Einfriedungen, Trümmer oder ähnlich, werden Schlauchüberführungen verwendet. Stehen dafür keine Rohr-Schlauchüber</w:t>
      </w:r>
      <w:r w:rsidR="00D16E5D" w:rsidRPr="00D16E5D">
        <w:rPr>
          <w:rFonts w:cs="Arial"/>
        </w:rPr>
        <w:t>-</w:t>
      </w:r>
      <w:r w:rsidRPr="00D16E5D">
        <w:rPr>
          <w:rFonts w:cs="Arial"/>
        </w:rPr>
        <w:t xml:space="preserve">führungen zur Verfügung, können auch behelfsmäßig errichtete Schlauchüberführungen mit tragbaren Leitern </w:t>
      </w:r>
      <w:r w:rsidR="00D16E5D">
        <w:rPr>
          <w:rFonts w:cs="Arial"/>
        </w:rPr>
        <w:t>aufgebaut</w:t>
      </w:r>
      <w:r w:rsidR="00D16E5D" w:rsidRPr="00D16E5D">
        <w:rPr>
          <w:rFonts w:cs="Arial"/>
        </w:rPr>
        <w:t xml:space="preserve"> werden.</w:t>
      </w:r>
    </w:p>
    <w:p w14:paraId="1955BF42" w14:textId="40A3FC48" w:rsidR="00541529" w:rsidRDefault="00D16E5D" w:rsidP="00541529">
      <w:pPr>
        <w:autoSpaceDE w:val="0"/>
        <w:autoSpaceDN w:val="0"/>
        <w:adjustRightInd w:val="0"/>
      </w:pPr>
      <w:r w:rsidRPr="00D16E5D">
        <w:rPr>
          <w:rFonts w:cs="Arial"/>
        </w:rPr>
        <w:t>Als behelfsmäßige Schlauchüberführungen zum Überwinden von Zäunen oder Mauern lassen sich Steckleiterteile oder Multifunktionsleitern verwenden</w:t>
      </w:r>
      <w:r>
        <w:rPr>
          <w:rFonts w:cs="Arial"/>
        </w:rPr>
        <w:t>.</w:t>
      </w:r>
      <w:r w:rsidR="008F2E32">
        <w:rPr>
          <w:rFonts w:cs="Arial"/>
        </w:rPr>
        <w:t xml:space="preserve"> </w:t>
      </w:r>
      <w:r w:rsidR="00541529" w:rsidRPr="00242487">
        <w:t xml:space="preserve">Dazu können zum Beispiel zwei (in Ausnahmefällen auch vier) Steckleiterteile im Kopfbereich mit einem </w:t>
      </w:r>
      <w:r w:rsidR="00541529">
        <w:t xml:space="preserve">genormten </w:t>
      </w:r>
      <w:r w:rsidR="00541529" w:rsidRPr="00242487">
        <w:t xml:space="preserve">Steckleiter-Verbindungsteil zu einer Stehleiter </w:t>
      </w:r>
      <w:r w:rsidR="00541529">
        <w:t>(auch B</w:t>
      </w:r>
      <w:r w:rsidR="00541529" w:rsidRPr="00242487">
        <w:t>ockleiter</w:t>
      </w:r>
      <w:r w:rsidR="00541529">
        <w:t xml:space="preserve"> genannt)</w:t>
      </w:r>
      <w:r w:rsidR="00541529" w:rsidRPr="00242487">
        <w:t xml:space="preserve"> verbunden werden</w:t>
      </w:r>
    </w:p>
    <w:p w14:paraId="2647BE43" w14:textId="119AF145" w:rsidR="00541529" w:rsidRPr="00541529" w:rsidRDefault="00541529" w:rsidP="00541529">
      <w:pPr>
        <w:spacing w:after="360"/>
      </w:pPr>
      <w:r w:rsidRPr="00D71DC7">
        <w:t xml:space="preserve">Auch ohne Steckleiter-Verbindungsteil kann aus zwei (in Ausnahmefällen auch vier) Steckleiterteilen eine Stehleiter gebaut werden. Dabei steht ein </w:t>
      </w:r>
      <w:r>
        <w:t>Steckl</w:t>
      </w:r>
      <w:r w:rsidRPr="00D71DC7">
        <w:t xml:space="preserve">eiterteil auf dem Leiterfuß, das andere auf dem Leiterkopf, wobei oben der Kopf des einen </w:t>
      </w:r>
      <w:r>
        <w:t>Steckl</w:t>
      </w:r>
      <w:r w:rsidRPr="00D71DC7">
        <w:t xml:space="preserve">eiterteils auf den Steckkästen des anderen Leiterteils liegt. Die oberen Gabelungen sind </w:t>
      </w:r>
      <w:r>
        <w:t xml:space="preserve">dann </w:t>
      </w:r>
      <w:r w:rsidRPr="00D71DC7">
        <w:t xml:space="preserve">mit einer Mehrzweckleine oder Seilschlauchhaltern zu sichern. Zwischen den </w:t>
      </w:r>
      <w:r>
        <w:t>Steckl</w:t>
      </w:r>
      <w:r w:rsidRPr="00D71DC7">
        <w:t xml:space="preserve">eiterteilen wird eine Mehrzweckleine gespannt, die ein Auseinanderspreizen der </w:t>
      </w:r>
      <w:r>
        <w:t>L</w:t>
      </w:r>
      <w:r w:rsidRPr="00D71DC7">
        <w:t>eiter</w:t>
      </w:r>
      <w:r>
        <w:t>teile</w:t>
      </w:r>
      <w:r w:rsidRPr="00D71DC7">
        <w:t xml:space="preserve"> verhindert. </w:t>
      </w:r>
    </w:p>
    <w:p w14:paraId="1591A36E" w14:textId="69B4DA68" w:rsidR="0064054E" w:rsidRPr="00D16E5D" w:rsidRDefault="00EF6A91" w:rsidP="0064054E">
      <w:pPr>
        <w:autoSpaceDE w:val="0"/>
        <w:autoSpaceDN w:val="0"/>
        <w:adjustRightInd w:val="0"/>
        <w:rPr>
          <w:rFonts w:cs="Arial"/>
          <w:sz w:val="24"/>
          <w:szCs w:val="24"/>
        </w:rPr>
      </w:pPr>
      <w:r w:rsidRPr="00D16E5D">
        <w:rPr>
          <w:rFonts w:cs="Arial"/>
          <w:b/>
          <w:bCs/>
          <w:sz w:val="24"/>
          <w:szCs w:val="24"/>
        </w:rPr>
        <w:t>Faltbehälter</w:t>
      </w:r>
    </w:p>
    <w:p w14:paraId="6A295B87" w14:textId="7CCD7F7F" w:rsidR="00EF6A91" w:rsidRPr="00D16E5D" w:rsidRDefault="003879C8" w:rsidP="00AF4412">
      <w:pPr>
        <w:autoSpaceDE w:val="0"/>
        <w:autoSpaceDN w:val="0"/>
        <w:adjustRightInd w:val="0"/>
        <w:rPr>
          <w:rFonts w:eastAsia="ArialMT" w:cs="Arial"/>
        </w:rPr>
      </w:pPr>
      <w:bookmarkStart w:id="6" w:name="_Hlk66278611"/>
      <w:bookmarkStart w:id="7" w:name="_Hlk79517829"/>
      <w:r w:rsidRPr="00D16E5D">
        <w:rPr>
          <w:rFonts w:cs="Arial"/>
        </w:rPr>
        <w:t>Bei einer offenen Schaltreihe wird für die Wasserförderung eine Förderstrecke aufgebaut, die durch Einleiten des Wassers in transportable Faltbehälter unterbrochen wird (Pufferbetrieb)</w:t>
      </w:r>
      <w:bookmarkEnd w:id="6"/>
      <w:r w:rsidRPr="00D16E5D">
        <w:rPr>
          <w:rFonts w:eastAsia="ArialMT" w:cs="Arial"/>
        </w:rPr>
        <w:t xml:space="preserve">. An den transportablen Faltbehältern erfolgt ein erneutes Ansaugen und </w:t>
      </w:r>
      <w:r w:rsidRPr="00D16E5D">
        <w:rPr>
          <w:rFonts w:eastAsia="ArialMT" w:cs="Arial"/>
        </w:rPr>
        <w:t>Weiterleiten des Löschwassers durch eine nachfolgende Feuerlöschkreiselpumpe.</w:t>
      </w:r>
      <w:bookmarkEnd w:id="7"/>
    </w:p>
    <w:p w14:paraId="28E67E5C" w14:textId="39B5F798" w:rsidR="00AF4412" w:rsidRPr="00D16E5D" w:rsidRDefault="00AF4412" w:rsidP="00AF4412">
      <w:pPr>
        <w:autoSpaceDE w:val="0"/>
        <w:autoSpaceDN w:val="0"/>
        <w:adjustRightInd w:val="0"/>
        <w:spacing w:after="360"/>
        <w:rPr>
          <w:rFonts w:cs="Arial"/>
        </w:rPr>
      </w:pPr>
      <w:r w:rsidRPr="00D16E5D">
        <w:rPr>
          <w:rFonts w:cs="Arial"/>
        </w:rPr>
        <w:t xml:space="preserve">Der Aufbau der transportablen Faltbehälter muss auf weitgehend waagerechten Flächen erfolgen. </w:t>
      </w:r>
    </w:p>
    <w:p w14:paraId="5DA92E1B" w14:textId="4123060E" w:rsidR="0064054E" w:rsidRPr="00D16E5D" w:rsidRDefault="0008107E" w:rsidP="0064054E">
      <w:pPr>
        <w:autoSpaceDE w:val="0"/>
        <w:autoSpaceDN w:val="0"/>
        <w:adjustRightInd w:val="0"/>
        <w:rPr>
          <w:rFonts w:cs="Arial"/>
          <w:b/>
          <w:bCs/>
        </w:rPr>
      </w:pPr>
      <w:r w:rsidRPr="00D16E5D">
        <w:rPr>
          <w:rFonts w:cs="Arial"/>
          <w:b/>
          <w:bCs/>
        </w:rPr>
        <w:sym w:font="Wingdings 2" w:char="F0A2"/>
      </w:r>
      <w:r w:rsidRPr="00D16E5D">
        <w:rPr>
          <w:rFonts w:cs="Arial"/>
          <w:b/>
          <w:bCs/>
        </w:rPr>
        <w:t xml:space="preserve">   </w:t>
      </w:r>
      <w:r w:rsidR="00EF6A91" w:rsidRPr="00D16E5D">
        <w:rPr>
          <w:rFonts w:cs="Arial"/>
          <w:b/>
          <w:bCs/>
        </w:rPr>
        <w:t>Selbst</w:t>
      </w:r>
      <w:r w:rsidR="000D5742">
        <w:rPr>
          <w:rFonts w:cs="Arial"/>
          <w:b/>
          <w:bCs/>
        </w:rPr>
        <w:t>tragen</w:t>
      </w:r>
      <w:r w:rsidR="00EF6A91" w:rsidRPr="00D16E5D">
        <w:rPr>
          <w:rFonts w:cs="Arial"/>
          <w:b/>
          <w:bCs/>
        </w:rPr>
        <w:t>de Faltbehälter</w:t>
      </w:r>
    </w:p>
    <w:p w14:paraId="400F1082" w14:textId="41D018AD" w:rsidR="00EF6A91" w:rsidRPr="00D16E5D" w:rsidRDefault="00EF6A91" w:rsidP="00EF6A91">
      <w:pPr>
        <w:autoSpaceDE w:val="0"/>
        <w:autoSpaceDN w:val="0"/>
        <w:adjustRightInd w:val="0"/>
      </w:pPr>
      <w:r w:rsidRPr="00D16E5D">
        <w:t>Auf Löschgruppenfahrzeugen LF 20 KatS und Schlauchwagen SW 2000 KatS wird jeweils ein selbst</w:t>
      </w:r>
      <w:r w:rsidR="000D5742">
        <w:t>tragen</w:t>
      </w:r>
      <w:r w:rsidRPr="00D16E5D">
        <w:t>der offener Faltbehälter mit einem Inhalt von 5</w:t>
      </w:r>
      <w:r w:rsidR="000D5742">
        <w:t>.</w:t>
      </w:r>
      <w:r w:rsidRPr="00D16E5D">
        <w:t>000 Liter als Standardbeladung mitgeführt. Dieser Faltbehälter besteht aus einem beschichteten Kunststoffgewebe und ist mit einem absperrbaren A-Anschluss ausgestattet.</w:t>
      </w:r>
    </w:p>
    <w:p w14:paraId="2FA6568C" w14:textId="1A8AFB46" w:rsidR="00EF6A91" w:rsidRPr="00D16E5D" w:rsidRDefault="00EF6A91" w:rsidP="0008792C">
      <w:pPr>
        <w:autoSpaceDE w:val="0"/>
        <w:autoSpaceDN w:val="0"/>
        <w:adjustRightInd w:val="0"/>
        <w:spacing w:after="360"/>
        <w:rPr>
          <w:rFonts w:cs="Arial"/>
        </w:rPr>
      </w:pPr>
      <w:r w:rsidRPr="00D16E5D">
        <w:t>Beim Befüllen richtet sich der Faltbehälter selbstständig auf und benötigt somit kein Stützgestell</w:t>
      </w:r>
      <w:r w:rsidR="0064054E" w:rsidRPr="00D16E5D">
        <w:rPr>
          <w:rFonts w:cs="Arial"/>
        </w:rPr>
        <w:t>.</w:t>
      </w:r>
    </w:p>
    <w:p w14:paraId="361D54F3" w14:textId="63436179" w:rsidR="0064054E" w:rsidRPr="00D16E5D" w:rsidRDefault="0008107E" w:rsidP="0064054E">
      <w:pPr>
        <w:autoSpaceDE w:val="0"/>
        <w:autoSpaceDN w:val="0"/>
        <w:adjustRightInd w:val="0"/>
        <w:rPr>
          <w:rFonts w:cs="Arial"/>
          <w:b/>
          <w:bCs/>
        </w:rPr>
      </w:pPr>
      <w:r w:rsidRPr="00D16E5D">
        <w:rPr>
          <w:rFonts w:cs="Arial"/>
          <w:b/>
          <w:bCs/>
        </w:rPr>
        <w:sym w:font="Wingdings 2" w:char="F0A2"/>
      </w:r>
      <w:r w:rsidRPr="00D16E5D">
        <w:rPr>
          <w:rFonts w:cs="Arial"/>
          <w:b/>
          <w:bCs/>
        </w:rPr>
        <w:t xml:space="preserve">   </w:t>
      </w:r>
      <w:r w:rsidR="00EF6A91" w:rsidRPr="00D16E5D">
        <w:rPr>
          <w:rFonts w:cs="Arial"/>
          <w:b/>
          <w:bCs/>
        </w:rPr>
        <w:t>Faltbehälter mit Stützge</w:t>
      </w:r>
      <w:r w:rsidR="0008792C" w:rsidRPr="00D16E5D">
        <w:rPr>
          <w:rFonts w:cs="Arial"/>
          <w:b/>
          <w:bCs/>
        </w:rPr>
        <w:t>stell</w:t>
      </w:r>
    </w:p>
    <w:p w14:paraId="37F7F85A" w14:textId="674F8CB2" w:rsidR="0008792C" w:rsidRPr="00D16E5D" w:rsidRDefault="0008792C" w:rsidP="0081158F">
      <w:pPr>
        <w:autoSpaceDE w:val="0"/>
        <w:autoSpaceDN w:val="0"/>
        <w:adjustRightInd w:val="0"/>
        <w:spacing w:after="360"/>
      </w:pPr>
      <w:r w:rsidRPr="00D16E5D">
        <w:rPr>
          <w:rFonts w:cs="Arial"/>
        </w:rPr>
        <w:t xml:space="preserve">Diese quadratischen und oben offenen </w:t>
      </w:r>
      <w:r w:rsidRPr="00D16E5D">
        <w:t>Faltbehälter (Nenninhalt 3.000 Liter) aus einem beschichteten Kunststoffgewebe werden zur Anwendung in ein Stützgestell eingehängt. Dazu sind am oberen Rand Hohlsäume zum Durchstecken der Tragerohre angebracht</w:t>
      </w:r>
      <w:r w:rsidR="000D5742">
        <w:t>.</w:t>
      </w:r>
      <w:r w:rsidRPr="00D16E5D">
        <w:t xml:space="preserve"> Das Stützgestell besteht aus vier Tragerohren und vier Stützrohren mit den jeweiligen Eckverbindern.</w:t>
      </w:r>
    </w:p>
    <w:p w14:paraId="5F8643FB" w14:textId="202DC20D" w:rsidR="0064054E" w:rsidRPr="00D16E5D" w:rsidRDefault="0008107E" w:rsidP="0064054E">
      <w:pPr>
        <w:autoSpaceDE w:val="0"/>
        <w:autoSpaceDN w:val="0"/>
        <w:adjustRightInd w:val="0"/>
        <w:rPr>
          <w:rFonts w:cs="Arial"/>
          <w:b/>
          <w:bCs/>
        </w:rPr>
      </w:pPr>
      <w:r w:rsidRPr="00D16E5D">
        <w:rPr>
          <w:rFonts w:cs="Arial"/>
          <w:b/>
          <w:bCs/>
        </w:rPr>
        <w:sym w:font="Wingdings 2" w:char="F0A2"/>
      </w:r>
      <w:r w:rsidRPr="00D16E5D">
        <w:rPr>
          <w:rFonts w:cs="Arial"/>
          <w:b/>
          <w:bCs/>
        </w:rPr>
        <w:t xml:space="preserve">   </w:t>
      </w:r>
      <w:r w:rsidR="00EF6A91" w:rsidRPr="00D16E5D">
        <w:rPr>
          <w:rFonts w:cs="Arial"/>
          <w:b/>
          <w:bCs/>
        </w:rPr>
        <w:t>Behelfsmäßige Faltbehälter</w:t>
      </w:r>
    </w:p>
    <w:p w14:paraId="0F7E885F" w14:textId="4F95B06F" w:rsidR="0064054E" w:rsidRPr="00D16E5D" w:rsidRDefault="001E0B36" w:rsidP="0064054E">
      <w:pPr>
        <w:autoSpaceDE w:val="0"/>
        <w:autoSpaceDN w:val="0"/>
        <w:adjustRightInd w:val="0"/>
        <w:rPr>
          <w:rFonts w:cs="Arial"/>
        </w:rPr>
      </w:pPr>
      <w:r w:rsidRPr="00D16E5D">
        <w:t>A</w:t>
      </w:r>
      <w:r w:rsidR="00EF6A91" w:rsidRPr="00D16E5D">
        <w:t xml:space="preserve">us </w:t>
      </w:r>
      <w:r w:rsidRPr="00D16E5D">
        <w:t xml:space="preserve">vier </w:t>
      </w:r>
      <w:r w:rsidR="00EF6A91" w:rsidRPr="00D16E5D">
        <w:t xml:space="preserve">Steckleiterteilen </w:t>
      </w:r>
      <w:r w:rsidRPr="00D16E5D">
        <w:t xml:space="preserve">beziehungsweise zwei Multifunktionsleitern </w:t>
      </w:r>
      <w:r w:rsidR="00EF6A91" w:rsidRPr="00D16E5D">
        <w:t xml:space="preserve">und </w:t>
      </w:r>
      <w:r w:rsidRPr="00D16E5D">
        <w:t xml:space="preserve">einer </w:t>
      </w:r>
      <w:r w:rsidR="00EF6A91" w:rsidRPr="00D16E5D">
        <w:t>eingelegte</w:t>
      </w:r>
      <w:r w:rsidRPr="00D16E5D">
        <w:t>n</w:t>
      </w:r>
      <w:r w:rsidR="00EF6A91" w:rsidRPr="00D16E5D">
        <w:t xml:space="preserve"> Plane </w:t>
      </w:r>
      <w:r w:rsidRPr="00D16E5D">
        <w:t xml:space="preserve">lässt sich </w:t>
      </w:r>
      <w:r w:rsidR="008C558C" w:rsidRPr="00D16E5D">
        <w:t xml:space="preserve">auch </w:t>
      </w:r>
      <w:r w:rsidRPr="00D16E5D">
        <w:t>ein behelfsmäßiger Faltbehälter aufbauen</w:t>
      </w:r>
      <w:r w:rsidR="0064054E" w:rsidRPr="00D16E5D">
        <w:rPr>
          <w:rFonts w:cs="Arial"/>
        </w:rPr>
        <w:t>.</w:t>
      </w:r>
    </w:p>
    <w:p w14:paraId="04426D32" w14:textId="77777777" w:rsidR="0064054E" w:rsidRPr="00D16E5D" w:rsidRDefault="0064054E" w:rsidP="0064054E"/>
    <w:p w14:paraId="0363D1FD" w14:textId="77777777" w:rsidR="0064054E" w:rsidRPr="0064054E" w:rsidRDefault="0064054E" w:rsidP="0064054E">
      <w:pPr>
        <w:rPr>
          <w:rStyle w:val="Hervorhebung"/>
          <w:rFonts w:cs="Arial"/>
          <w:i w:val="0"/>
          <w:iCs w:val="0"/>
          <w:color w:val="0070C0"/>
        </w:rPr>
        <w:sectPr w:rsidR="0064054E" w:rsidRPr="0064054E"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73257" w:rsidRPr="00C43ED0" w14:paraId="16F07783" w14:textId="77777777" w:rsidTr="00B51571">
        <w:tc>
          <w:tcPr>
            <w:tcW w:w="14176" w:type="dxa"/>
            <w:gridSpan w:val="4"/>
            <w:tcBorders>
              <w:top w:val="single" w:sz="2" w:space="0" w:color="auto"/>
              <w:left w:val="single" w:sz="2" w:space="0" w:color="auto"/>
              <w:bottom w:val="single" w:sz="2" w:space="0" w:color="auto"/>
              <w:right w:val="single" w:sz="2" w:space="0" w:color="auto"/>
            </w:tcBorders>
          </w:tcPr>
          <w:p w14:paraId="4667CB56" w14:textId="03F10446" w:rsidR="00373257" w:rsidRPr="00C43ED0" w:rsidRDefault="00373257" w:rsidP="00B51571">
            <w:pPr>
              <w:jc w:val="center"/>
              <w:rPr>
                <w:rFonts w:cs="Arial"/>
                <w:sz w:val="24"/>
                <w:szCs w:val="24"/>
              </w:rPr>
            </w:pPr>
            <w:r w:rsidRPr="00C43ED0">
              <w:rPr>
                <w:rStyle w:val="Fett"/>
                <w:rFonts w:ascii="Arial" w:hAnsi="Arial" w:cs="Arial"/>
                <w:szCs w:val="24"/>
              </w:rPr>
              <w:lastRenderedPageBreak/>
              <w:t xml:space="preserve">Ausbildungseinheit:  </w:t>
            </w:r>
            <w:r>
              <w:rPr>
                <w:rFonts w:cs="Arial"/>
                <w:b/>
                <w:bCs/>
                <w:sz w:val="24"/>
                <w:szCs w:val="24"/>
              </w:rPr>
              <w:t>11</w:t>
            </w:r>
            <w:r w:rsidRPr="00C43ED0">
              <w:rPr>
                <w:rFonts w:cs="Arial"/>
                <w:b/>
                <w:bCs/>
                <w:sz w:val="24"/>
                <w:szCs w:val="24"/>
              </w:rPr>
              <w:t>.</w:t>
            </w:r>
            <w:r>
              <w:rPr>
                <w:rFonts w:cs="Arial"/>
                <w:b/>
                <w:bCs/>
                <w:sz w:val="24"/>
                <w:szCs w:val="24"/>
              </w:rPr>
              <w:t>9</w:t>
            </w:r>
            <w:r w:rsidRPr="00C43ED0">
              <w:rPr>
                <w:rFonts w:cs="Arial"/>
                <w:b/>
                <w:bCs/>
                <w:sz w:val="24"/>
                <w:szCs w:val="24"/>
              </w:rPr>
              <w:t xml:space="preserve">   </w:t>
            </w:r>
            <w:r>
              <w:rPr>
                <w:rFonts w:cs="Arial"/>
                <w:b/>
                <w:bCs/>
                <w:sz w:val="24"/>
                <w:szCs w:val="24"/>
              </w:rPr>
              <w:t xml:space="preserve">Abschluss der Einsatzübungen / </w:t>
            </w:r>
            <w:r w:rsidRPr="00C43ED0">
              <w:rPr>
                <w:rFonts w:cs="Arial"/>
                <w:b/>
                <w:bCs/>
                <w:sz w:val="24"/>
                <w:szCs w:val="24"/>
              </w:rPr>
              <w:t>Wiederherstellen der Einsatzbereitschaft</w:t>
            </w:r>
          </w:p>
        </w:tc>
      </w:tr>
      <w:tr w:rsidR="00373257" w:rsidRPr="00C43ED0" w14:paraId="20064F28" w14:textId="77777777" w:rsidTr="00B51571">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225AB31" w14:textId="77777777" w:rsidR="00373257" w:rsidRPr="00C43ED0" w:rsidRDefault="00373257" w:rsidP="00B51571">
            <w:pPr>
              <w:jc w:val="center"/>
              <w:rPr>
                <w:rStyle w:val="Fett"/>
                <w:rFonts w:ascii="Arial" w:hAnsi="Arial" w:cs="Arial"/>
              </w:rPr>
            </w:pPr>
            <w:r w:rsidRPr="00C43ED0">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1A253F09" w14:textId="77777777" w:rsidR="00373257" w:rsidRPr="00C43ED0" w:rsidRDefault="00373257" w:rsidP="00B51571">
            <w:pPr>
              <w:jc w:val="center"/>
              <w:rPr>
                <w:rStyle w:val="Fett"/>
                <w:rFonts w:ascii="Arial" w:hAnsi="Arial" w:cs="Arial"/>
              </w:rPr>
            </w:pPr>
            <w:r w:rsidRPr="00C43ED0">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EFF3A5" w14:textId="77777777" w:rsidR="00373257" w:rsidRPr="00C43ED0" w:rsidRDefault="00373257" w:rsidP="00B51571">
            <w:pPr>
              <w:jc w:val="center"/>
              <w:rPr>
                <w:rStyle w:val="Fett"/>
                <w:rFonts w:ascii="Arial" w:hAnsi="Arial" w:cs="Arial"/>
              </w:rPr>
            </w:pPr>
            <w:r w:rsidRPr="00C43ED0">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0D62BD56" w14:textId="77777777" w:rsidR="00373257" w:rsidRPr="00C43ED0" w:rsidRDefault="00373257" w:rsidP="00B51571">
            <w:pPr>
              <w:jc w:val="center"/>
              <w:rPr>
                <w:rStyle w:val="Fett"/>
                <w:rFonts w:ascii="Arial" w:hAnsi="Arial" w:cs="Arial"/>
              </w:rPr>
            </w:pPr>
            <w:r w:rsidRPr="00C43ED0">
              <w:rPr>
                <w:rStyle w:val="Fett"/>
                <w:rFonts w:ascii="Arial" w:hAnsi="Arial" w:cs="Arial"/>
              </w:rPr>
              <w:t>Organisation / Hinweise</w:t>
            </w:r>
          </w:p>
        </w:tc>
      </w:tr>
      <w:tr w:rsidR="00373257" w:rsidRPr="00C43ED0" w14:paraId="634FA8D1" w14:textId="77777777" w:rsidTr="00B51571">
        <w:tc>
          <w:tcPr>
            <w:tcW w:w="851" w:type="dxa"/>
            <w:tcBorders>
              <w:top w:val="single" w:sz="2" w:space="0" w:color="auto"/>
              <w:left w:val="single" w:sz="2" w:space="0" w:color="auto"/>
              <w:bottom w:val="nil"/>
              <w:right w:val="single" w:sz="2" w:space="0" w:color="auto"/>
            </w:tcBorders>
          </w:tcPr>
          <w:p w14:paraId="2D176CE0" w14:textId="77777777" w:rsidR="00373257" w:rsidRPr="00C43ED0" w:rsidRDefault="00373257" w:rsidP="00B51571">
            <w:pPr>
              <w:rPr>
                <w:rFonts w:cs="Arial"/>
              </w:rPr>
            </w:pPr>
          </w:p>
        </w:tc>
        <w:tc>
          <w:tcPr>
            <w:tcW w:w="4252" w:type="dxa"/>
            <w:tcBorders>
              <w:top w:val="single" w:sz="2" w:space="0" w:color="auto"/>
              <w:left w:val="single" w:sz="2" w:space="0" w:color="auto"/>
              <w:bottom w:val="nil"/>
              <w:right w:val="single" w:sz="2" w:space="0" w:color="auto"/>
            </w:tcBorders>
          </w:tcPr>
          <w:p w14:paraId="76B8A1D1" w14:textId="77777777" w:rsidR="00373257" w:rsidRPr="00C43ED0" w:rsidRDefault="00373257" w:rsidP="00B51571">
            <w:pPr>
              <w:pStyle w:val="Zitat"/>
              <w:rPr>
                <w:rFonts w:cs="Arial"/>
                <w:color w:val="auto"/>
              </w:rPr>
            </w:pPr>
            <w:r w:rsidRPr="00C43ED0">
              <w:rPr>
                <w:rFonts w:cs="Arial"/>
                <w:color w:val="auto"/>
              </w:rPr>
              <w:t>Die Teilnehmer müssen</w:t>
            </w:r>
          </w:p>
        </w:tc>
        <w:tc>
          <w:tcPr>
            <w:tcW w:w="6096" w:type="dxa"/>
            <w:tcBorders>
              <w:top w:val="single" w:sz="2" w:space="0" w:color="auto"/>
              <w:left w:val="single" w:sz="2" w:space="0" w:color="auto"/>
              <w:bottom w:val="nil"/>
              <w:right w:val="single" w:sz="2" w:space="0" w:color="auto"/>
            </w:tcBorders>
          </w:tcPr>
          <w:p w14:paraId="2424C3F7" w14:textId="77777777" w:rsidR="00373257" w:rsidRPr="00C43ED0" w:rsidRDefault="00373257" w:rsidP="00B51571">
            <w:pPr>
              <w:autoSpaceDE w:val="0"/>
              <w:autoSpaceDN w:val="0"/>
              <w:adjustRightInd w:val="0"/>
              <w:rPr>
                <w:rFonts w:cs="Arial"/>
              </w:rPr>
            </w:pPr>
          </w:p>
        </w:tc>
        <w:tc>
          <w:tcPr>
            <w:tcW w:w="2977" w:type="dxa"/>
            <w:tcBorders>
              <w:top w:val="single" w:sz="2" w:space="0" w:color="auto"/>
              <w:left w:val="single" w:sz="2" w:space="0" w:color="auto"/>
              <w:bottom w:val="nil"/>
              <w:right w:val="single" w:sz="2" w:space="0" w:color="auto"/>
            </w:tcBorders>
          </w:tcPr>
          <w:p w14:paraId="317EAA15" w14:textId="77777777" w:rsidR="00373257" w:rsidRPr="00C43ED0" w:rsidRDefault="00373257" w:rsidP="00B51571">
            <w:pPr>
              <w:rPr>
                <w:rFonts w:cs="Arial"/>
              </w:rPr>
            </w:pPr>
          </w:p>
        </w:tc>
      </w:tr>
      <w:tr w:rsidR="00373257" w:rsidRPr="00C43ED0" w14:paraId="4FDCAD40" w14:textId="77777777" w:rsidTr="00B51571">
        <w:tc>
          <w:tcPr>
            <w:tcW w:w="851" w:type="dxa"/>
            <w:tcBorders>
              <w:top w:val="nil"/>
              <w:left w:val="single" w:sz="2" w:space="0" w:color="auto"/>
              <w:bottom w:val="single" w:sz="2" w:space="0" w:color="auto"/>
              <w:right w:val="single" w:sz="2" w:space="0" w:color="auto"/>
            </w:tcBorders>
          </w:tcPr>
          <w:p w14:paraId="020C34D1" w14:textId="2320B496" w:rsidR="00373257" w:rsidRPr="00C43ED0" w:rsidRDefault="00373257" w:rsidP="00B51571">
            <w:pPr>
              <w:spacing w:line="276" w:lineRule="auto"/>
              <w:ind w:left="-57" w:right="-57"/>
              <w:jc w:val="center"/>
              <w:rPr>
                <w:rFonts w:cs="Arial"/>
              </w:rPr>
            </w:pPr>
            <w:r>
              <w:rPr>
                <w:rFonts w:cs="Arial"/>
              </w:rPr>
              <w:t>30</w:t>
            </w:r>
            <w:r w:rsidRPr="00C43ED0">
              <w:rPr>
                <w:rFonts w:cs="Arial"/>
              </w:rPr>
              <w:t xml:space="preserve"> min</w:t>
            </w:r>
          </w:p>
        </w:tc>
        <w:tc>
          <w:tcPr>
            <w:tcW w:w="4252" w:type="dxa"/>
            <w:tcBorders>
              <w:top w:val="nil"/>
              <w:left w:val="single" w:sz="2" w:space="0" w:color="auto"/>
              <w:bottom w:val="single" w:sz="2" w:space="0" w:color="auto"/>
              <w:right w:val="single" w:sz="2" w:space="0" w:color="auto"/>
            </w:tcBorders>
          </w:tcPr>
          <w:p w14:paraId="2952F611" w14:textId="66511C72" w:rsidR="00373257" w:rsidRPr="00C43ED0" w:rsidRDefault="00373257" w:rsidP="00373257">
            <w:pPr>
              <w:pStyle w:val="Listenabsatz"/>
              <w:numPr>
                <w:ilvl w:val="0"/>
                <w:numId w:val="6"/>
              </w:numPr>
              <w:spacing w:before="120" w:after="120" w:line="276" w:lineRule="auto"/>
              <w:ind w:left="227" w:hanging="227"/>
              <w:contextualSpacing w:val="0"/>
              <w:rPr>
                <w:rFonts w:cs="Arial"/>
              </w:rPr>
            </w:pPr>
            <w:r w:rsidRPr="00C43ED0">
              <w:rPr>
                <w:rFonts w:cs="Arial"/>
              </w:rPr>
              <w:t>den Abschluss der Einsatzübungen auf Befehl selbstständig vornehmen können.</w:t>
            </w:r>
          </w:p>
        </w:tc>
        <w:tc>
          <w:tcPr>
            <w:tcW w:w="6096" w:type="dxa"/>
            <w:tcBorders>
              <w:top w:val="nil"/>
              <w:left w:val="single" w:sz="2" w:space="0" w:color="auto"/>
              <w:bottom w:val="single" w:sz="2" w:space="0" w:color="auto"/>
              <w:right w:val="single" w:sz="2" w:space="0" w:color="auto"/>
            </w:tcBorders>
          </w:tcPr>
          <w:p w14:paraId="6EB6B03C" w14:textId="77777777" w:rsidR="00373257" w:rsidRPr="00C43ED0" w:rsidRDefault="00373257" w:rsidP="00B51571">
            <w:pPr>
              <w:spacing w:line="276" w:lineRule="auto"/>
            </w:pPr>
            <w:r w:rsidRPr="00C43ED0">
              <w:rPr>
                <w:rFonts w:cs="Arial"/>
              </w:rPr>
              <w:t xml:space="preserve">Zum Abschluss der Einsatzübungen werden die Schlauchleitungen abgekuppelt </w:t>
            </w:r>
            <w:r w:rsidRPr="00C43ED0">
              <w:t>und alle Geräte und Schläuche von den Einsatzkräften gemeinsam zum Löschfahrzeug gebracht.</w:t>
            </w:r>
          </w:p>
        </w:tc>
        <w:tc>
          <w:tcPr>
            <w:tcW w:w="2977" w:type="dxa"/>
            <w:tcBorders>
              <w:top w:val="nil"/>
              <w:left w:val="single" w:sz="2" w:space="0" w:color="auto"/>
              <w:bottom w:val="single" w:sz="2" w:space="0" w:color="auto"/>
              <w:right w:val="single" w:sz="2" w:space="0" w:color="auto"/>
            </w:tcBorders>
          </w:tcPr>
          <w:p w14:paraId="7193D844" w14:textId="77777777" w:rsidR="00373257" w:rsidRPr="00C43ED0" w:rsidRDefault="00373257" w:rsidP="00B51571">
            <w:pPr>
              <w:spacing w:line="276" w:lineRule="auto"/>
              <w:rPr>
                <w:rFonts w:cs="Arial"/>
              </w:rPr>
            </w:pPr>
          </w:p>
        </w:tc>
      </w:tr>
      <w:tr w:rsidR="00373257" w:rsidRPr="00C43ED0" w14:paraId="7C2D9399" w14:textId="77777777" w:rsidTr="00B51571">
        <w:tc>
          <w:tcPr>
            <w:tcW w:w="851" w:type="dxa"/>
            <w:tcBorders>
              <w:top w:val="nil"/>
              <w:left w:val="single" w:sz="2" w:space="0" w:color="auto"/>
              <w:bottom w:val="single" w:sz="2" w:space="0" w:color="auto"/>
              <w:right w:val="single" w:sz="2" w:space="0" w:color="auto"/>
            </w:tcBorders>
          </w:tcPr>
          <w:p w14:paraId="5FEF5687" w14:textId="77777777" w:rsidR="00373257" w:rsidRPr="00C43ED0" w:rsidRDefault="00373257" w:rsidP="00B51571">
            <w:pPr>
              <w:spacing w:line="276" w:lineRule="auto"/>
              <w:ind w:left="-57" w:right="-57"/>
              <w:jc w:val="center"/>
              <w:rPr>
                <w:rFonts w:cs="Arial"/>
              </w:rPr>
            </w:pPr>
            <w:r w:rsidRPr="00C43ED0">
              <w:rPr>
                <w:rFonts w:cs="Arial"/>
              </w:rPr>
              <w:t>30 min</w:t>
            </w:r>
          </w:p>
        </w:tc>
        <w:tc>
          <w:tcPr>
            <w:tcW w:w="4252" w:type="dxa"/>
            <w:tcBorders>
              <w:top w:val="nil"/>
              <w:left w:val="single" w:sz="2" w:space="0" w:color="auto"/>
              <w:bottom w:val="single" w:sz="2" w:space="0" w:color="auto"/>
              <w:right w:val="single" w:sz="2" w:space="0" w:color="auto"/>
            </w:tcBorders>
          </w:tcPr>
          <w:p w14:paraId="7BD7508E" w14:textId="0D28FA57" w:rsidR="00373257" w:rsidRPr="00C43ED0" w:rsidRDefault="00373257" w:rsidP="00373257">
            <w:pPr>
              <w:pStyle w:val="Listenabsatz"/>
              <w:numPr>
                <w:ilvl w:val="0"/>
                <w:numId w:val="6"/>
              </w:numPr>
              <w:spacing w:before="120" w:after="120" w:line="276" w:lineRule="auto"/>
              <w:ind w:left="227" w:hanging="227"/>
              <w:contextualSpacing w:val="0"/>
              <w:rPr>
                <w:rFonts w:cs="Arial"/>
              </w:rPr>
            </w:pPr>
            <w:r w:rsidRPr="00C43ED0">
              <w:rPr>
                <w:rFonts w:cs="Arial"/>
              </w:rPr>
              <w:t>das Wiederherstellen der Einsatzbereitschaft selbstständig vornehmen können.</w:t>
            </w:r>
          </w:p>
        </w:tc>
        <w:tc>
          <w:tcPr>
            <w:tcW w:w="6096" w:type="dxa"/>
            <w:tcBorders>
              <w:top w:val="nil"/>
              <w:left w:val="single" w:sz="2" w:space="0" w:color="auto"/>
              <w:bottom w:val="single" w:sz="2" w:space="0" w:color="auto"/>
              <w:right w:val="single" w:sz="2" w:space="0" w:color="auto"/>
            </w:tcBorders>
          </w:tcPr>
          <w:p w14:paraId="0E3A5DC9" w14:textId="77777777" w:rsidR="00373257" w:rsidRPr="00C43ED0" w:rsidRDefault="00373257" w:rsidP="00B51571">
            <w:pPr>
              <w:spacing w:line="276" w:lineRule="auto"/>
              <w:rPr>
                <w:rFonts w:cs="Arial"/>
              </w:rPr>
            </w:pPr>
            <w:r w:rsidRPr="00C43ED0">
              <w:rPr>
                <w:rFonts w:cs="Arial"/>
              </w:rPr>
              <w:t>Nach Beendigung der Einsatzübungen ist die Einsatzbereitschaft der verwendeten Fahrzeuge und Geräte wiederherzustellen.</w:t>
            </w:r>
          </w:p>
        </w:tc>
        <w:tc>
          <w:tcPr>
            <w:tcW w:w="2977" w:type="dxa"/>
            <w:tcBorders>
              <w:top w:val="nil"/>
              <w:left w:val="single" w:sz="2" w:space="0" w:color="auto"/>
              <w:bottom w:val="single" w:sz="2" w:space="0" w:color="auto"/>
              <w:right w:val="single" w:sz="2" w:space="0" w:color="auto"/>
            </w:tcBorders>
          </w:tcPr>
          <w:p w14:paraId="702CA7C8" w14:textId="77777777" w:rsidR="00373257" w:rsidRPr="00C43ED0" w:rsidRDefault="00373257" w:rsidP="00B51571">
            <w:pPr>
              <w:spacing w:line="276" w:lineRule="auto"/>
              <w:rPr>
                <w:rFonts w:cs="Arial"/>
              </w:rPr>
            </w:pPr>
          </w:p>
        </w:tc>
      </w:tr>
    </w:tbl>
    <w:p w14:paraId="7B843CCE" w14:textId="77777777" w:rsidR="00373257" w:rsidRPr="00C43ED0" w:rsidRDefault="00373257" w:rsidP="00373257">
      <w:pPr>
        <w:pStyle w:val="Listenabsatz"/>
        <w:rPr>
          <w:rFonts w:cs="Arial"/>
        </w:rPr>
        <w:sectPr w:rsidR="00373257" w:rsidRPr="00C43ED0" w:rsidSect="00DC00ED">
          <w:pgSz w:w="16838" w:h="11906" w:orient="landscape" w:code="9"/>
          <w:pgMar w:top="1418" w:right="1418" w:bottom="1134" w:left="1418" w:header="709" w:footer="709" w:gutter="0"/>
          <w:cols w:space="708"/>
          <w:docGrid w:linePitch="360"/>
        </w:sectPr>
      </w:pPr>
    </w:p>
    <w:p w14:paraId="1B1D9E27" w14:textId="77777777" w:rsidR="00373257" w:rsidRPr="00C43ED0" w:rsidRDefault="00373257" w:rsidP="00373257">
      <w:pPr>
        <w:spacing w:after="360"/>
        <w:ind w:right="-57"/>
        <w:rPr>
          <w:rFonts w:cs="Arial"/>
          <w:b/>
          <w:bCs/>
          <w:sz w:val="24"/>
          <w:szCs w:val="24"/>
        </w:rPr>
      </w:pPr>
      <w:r w:rsidRPr="00C43ED0">
        <w:rPr>
          <w:rFonts w:cs="Arial"/>
          <w:b/>
          <w:bCs/>
          <w:sz w:val="24"/>
          <w:szCs w:val="24"/>
        </w:rPr>
        <w:lastRenderedPageBreak/>
        <w:t>Kommentar:</w:t>
      </w:r>
    </w:p>
    <w:p w14:paraId="5A49069F" w14:textId="77777777" w:rsidR="00373257" w:rsidRPr="00C43ED0" w:rsidRDefault="00373257" w:rsidP="00373257">
      <w:pPr>
        <w:rPr>
          <w:rFonts w:cs="Arial"/>
          <w:b/>
          <w:bCs/>
        </w:rPr>
      </w:pPr>
      <w:r w:rsidRPr="00C43ED0">
        <w:rPr>
          <w:rFonts w:cs="Arial"/>
          <w:b/>
          <w:bCs/>
        </w:rPr>
        <w:t xml:space="preserve">Abschluss der Einsatzübungen </w:t>
      </w:r>
    </w:p>
    <w:p w14:paraId="3E8FF467" w14:textId="77777777" w:rsidR="00373257" w:rsidRPr="00C43ED0" w:rsidRDefault="00373257" w:rsidP="00373257">
      <w:pPr>
        <w:rPr>
          <w:rFonts w:cs="Arial"/>
        </w:rPr>
      </w:pPr>
      <w:r w:rsidRPr="00C43ED0">
        <w:rPr>
          <w:rFonts w:cs="Arial"/>
        </w:rPr>
        <w:t xml:space="preserve">Zum Abschluss der Einsatzübungen befiehlt der Einheitsführer </w:t>
      </w:r>
      <w:r w:rsidRPr="00C43ED0">
        <w:rPr>
          <w:rFonts w:cs="Arial"/>
          <w:i/>
          <w:iCs/>
        </w:rPr>
        <w:t>„Zum Abmarsch fertig!“</w:t>
      </w:r>
      <w:r w:rsidRPr="00C43ED0">
        <w:rPr>
          <w:rFonts w:cs="Arial"/>
        </w:rPr>
        <w:t xml:space="preserve">. </w:t>
      </w:r>
    </w:p>
    <w:p w14:paraId="339FE9D0" w14:textId="77777777" w:rsidR="00373257" w:rsidRPr="00C43ED0" w:rsidRDefault="00373257" w:rsidP="00373257">
      <w:r w:rsidRPr="00C43ED0">
        <w:t>Der Maschinist schaltet die Feuerlöschkreiselpumpe ab und kuppelt die angeschlossenen Schlauchleitungen ab, die Einsatzkraft am Verteiler kuppelt alle Schlauchleitungen ab und die Einsatzkräften bringen alle Geräte und Schläuche gemeinsam zum Löschfahrzeug.</w:t>
      </w:r>
    </w:p>
    <w:p w14:paraId="18D9949A" w14:textId="77777777" w:rsidR="00373257" w:rsidRPr="00C43ED0" w:rsidRDefault="00373257" w:rsidP="00373257">
      <w:pPr>
        <w:spacing w:after="360"/>
      </w:pPr>
      <w:r w:rsidRPr="00C43ED0">
        <w:t xml:space="preserve">Die Mannschaft tritt am Löschfahrzeug an, der Maschinist überzeugt sich, ob alle Geräte vorhanden, sicher gelagert und sämtliche Geräteräume geschlossen sind und ob das Löschfahrzeug fahrbereit ist. Der Maschinist meldet daraufhin dem Einheitsführer: </w:t>
      </w:r>
      <w:r w:rsidRPr="00C43ED0">
        <w:rPr>
          <w:i/>
          <w:iCs/>
        </w:rPr>
        <w:t>„Fahrzeug fahrbereit!“</w:t>
      </w:r>
      <w:r w:rsidRPr="00C43ED0">
        <w:t xml:space="preserve"> oder er meldet welche Einsatzmittel nicht einsatzbereit sind.</w:t>
      </w:r>
    </w:p>
    <w:p w14:paraId="57580490" w14:textId="77777777" w:rsidR="00373257" w:rsidRPr="00C43ED0" w:rsidRDefault="00373257" w:rsidP="00373257">
      <w:pPr>
        <w:rPr>
          <w:rFonts w:cs="Arial"/>
          <w:b/>
          <w:bCs/>
          <w:sz w:val="24"/>
          <w:szCs w:val="24"/>
        </w:rPr>
      </w:pPr>
      <w:r w:rsidRPr="00C43ED0">
        <w:rPr>
          <w:rFonts w:cs="Arial"/>
          <w:b/>
          <w:bCs/>
          <w:sz w:val="24"/>
          <w:szCs w:val="24"/>
        </w:rPr>
        <w:t>Wiederherstellen der Einsatzbereitschaft</w:t>
      </w:r>
    </w:p>
    <w:p w14:paraId="66B3DCC1" w14:textId="77777777" w:rsidR="00373257" w:rsidRPr="00C43ED0" w:rsidRDefault="00373257" w:rsidP="00373257">
      <w:pPr>
        <w:spacing w:after="360"/>
        <w:rPr>
          <w:rFonts w:cs="Arial"/>
        </w:rPr>
      </w:pPr>
      <w:r w:rsidRPr="00C43ED0">
        <w:rPr>
          <w:rFonts w:cs="Arial"/>
        </w:rPr>
        <w:t>Nach Beendigung der Einsatzübungen ist die Einsatzbereitschaft der verwendeten Fahrzeuge und Geräte wiederherzustellen. Offensichtliche Beschädigungen oder Mängel sind zu beheben oder umgehend den verantwortlichen Personen zu melden.</w:t>
      </w:r>
    </w:p>
    <w:p w14:paraId="4153205E" w14:textId="77777777" w:rsidR="00373257" w:rsidRPr="00C43ED0" w:rsidRDefault="00373257" w:rsidP="00373257">
      <w:pPr>
        <w:rPr>
          <w:rFonts w:cs="Arial"/>
          <w:b/>
          <w:bCs/>
        </w:rPr>
      </w:pPr>
      <w:r w:rsidRPr="00C43ED0">
        <w:rPr>
          <w:rFonts w:cs="Arial"/>
          <w:b/>
          <w:bCs/>
        </w:rPr>
        <w:sym w:font="Wingdings 2" w:char="F0A2"/>
      </w:r>
      <w:r w:rsidRPr="00C43ED0">
        <w:rPr>
          <w:rFonts w:cs="Arial"/>
          <w:b/>
          <w:bCs/>
        </w:rPr>
        <w:t xml:space="preserve">   Druckschläuche</w:t>
      </w:r>
    </w:p>
    <w:p w14:paraId="2D0D8FC4" w14:textId="77777777" w:rsidR="00373257" w:rsidRPr="00C43ED0" w:rsidRDefault="00373257" w:rsidP="00373257">
      <w:pPr>
        <w:rPr>
          <w:rFonts w:cs="Arial"/>
        </w:rPr>
      </w:pPr>
      <w:bookmarkStart w:id="8" w:name="_Hlk73990046"/>
      <w:r w:rsidRPr="00C43ED0">
        <w:rPr>
          <w:rFonts w:cs="Arial"/>
        </w:rPr>
        <w:t>Bei der Zurücknahme von Druckschläuchen sind die Schlauchleitungen an geeigneten Stellen zu entkuppeln. Zur Entleerung werden die Schläuche fortlaufend hochgehoben oder in abfallendem Gelände so gelegt, dass das Wasser durch das Gefälle abfließt</w:t>
      </w:r>
      <w:bookmarkEnd w:id="8"/>
      <w:r w:rsidRPr="00C43ED0">
        <w:rPr>
          <w:rFonts w:cs="Arial"/>
        </w:rPr>
        <w:t>.</w:t>
      </w:r>
    </w:p>
    <w:p w14:paraId="7C510EF7" w14:textId="77777777" w:rsidR="00373257" w:rsidRPr="00C43ED0" w:rsidRDefault="00373257" w:rsidP="00373257">
      <w:pPr>
        <w:spacing w:after="360"/>
        <w:rPr>
          <w:rFonts w:cs="Arial"/>
        </w:rPr>
      </w:pPr>
      <w:r w:rsidRPr="00C43ED0">
        <w:rPr>
          <w:rFonts w:cs="Arial"/>
        </w:rPr>
        <w:t>C-Druckschläuche werden bei der Zurücknahme in Buchten über die Schulter gelegt, mit Kupplungen vor dem Körper, oder - wie B-Druckschläuche - einfach oder doppelt gerollt.</w:t>
      </w:r>
    </w:p>
    <w:p w14:paraId="16EF07F9" w14:textId="77777777" w:rsidR="00373257" w:rsidRPr="00C43ED0" w:rsidRDefault="00373257" w:rsidP="00373257">
      <w:pPr>
        <w:rPr>
          <w:rFonts w:cs="Arial"/>
          <w:b/>
          <w:bCs/>
        </w:rPr>
      </w:pPr>
      <w:r w:rsidRPr="00C43ED0">
        <w:rPr>
          <w:rFonts w:cs="Arial"/>
          <w:b/>
          <w:bCs/>
        </w:rPr>
        <w:sym w:font="Wingdings 2" w:char="F0A2"/>
      </w:r>
      <w:r w:rsidRPr="00C43ED0">
        <w:rPr>
          <w:rFonts w:cs="Arial"/>
          <w:b/>
          <w:bCs/>
        </w:rPr>
        <w:t xml:space="preserve">   Hydranten</w:t>
      </w:r>
    </w:p>
    <w:p w14:paraId="6B1197FF" w14:textId="77777777" w:rsidR="00373257" w:rsidRPr="00C43ED0" w:rsidRDefault="00373257" w:rsidP="00373257">
      <w:pPr>
        <w:rPr>
          <w:rFonts w:cs="Arial"/>
        </w:rPr>
      </w:pPr>
      <w:bookmarkStart w:id="9" w:name="_Hlk81769675"/>
      <w:r w:rsidRPr="00C43ED0">
        <w:rPr>
          <w:rFonts w:cs="Arial"/>
        </w:rPr>
        <w:t>Nach Beendigung der Wasserentnahme und</w:t>
      </w:r>
      <w:bookmarkEnd w:id="9"/>
      <w:r w:rsidRPr="00C43ED0">
        <w:rPr>
          <w:rFonts w:cs="Arial"/>
        </w:rPr>
        <w:t xml:space="preserve"> dem Schließen der Hydranten mit den Hydrantenschlüssel wird zu Belüftung und Entwässerung des Standrohres beziehungsweise der Hydranten ein freier Druckabgang geöffnet.</w:t>
      </w:r>
    </w:p>
    <w:p w14:paraId="1D0108DA" w14:textId="77777777" w:rsidR="00373257" w:rsidRPr="00C43ED0" w:rsidRDefault="00373257" w:rsidP="00373257">
      <w:pPr>
        <w:rPr>
          <w:rStyle w:val="Hervorhebung"/>
          <w:rFonts w:cs="Arial"/>
          <w:i w:val="0"/>
          <w:iCs w:val="0"/>
        </w:rPr>
      </w:pPr>
    </w:p>
    <w:p w14:paraId="4BBD465F" w14:textId="77777777" w:rsidR="00373257" w:rsidRPr="00C43ED0" w:rsidRDefault="00373257" w:rsidP="00373257">
      <w:pPr>
        <w:rPr>
          <w:rStyle w:val="Hervorhebung"/>
          <w:rFonts w:cs="Arial"/>
          <w:i w:val="0"/>
          <w:iCs w:val="0"/>
        </w:rPr>
        <w:sectPr w:rsidR="00373257" w:rsidRPr="00C43ED0" w:rsidSect="00DC00ED">
          <w:pgSz w:w="16838" w:h="11906" w:orient="landscape" w:code="9"/>
          <w:pgMar w:top="1418" w:right="1418" w:bottom="1134" w:left="1418" w:header="709" w:footer="709" w:gutter="0"/>
          <w:cols w:num="2" w:sep="1" w:space="709"/>
          <w:docGrid w:linePitch="360"/>
        </w:sectPr>
      </w:pPr>
    </w:p>
    <w:tbl>
      <w:tblPr>
        <w:tblStyle w:val="Tabellenraster"/>
        <w:tblW w:w="14176" w:type="dxa"/>
        <w:tblInd w:w="108" w:type="dxa"/>
        <w:tblLayout w:type="fixed"/>
        <w:tblLook w:val="04A0" w:firstRow="1" w:lastRow="0" w:firstColumn="1" w:lastColumn="0" w:noHBand="0" w:noVBand="1"/>
      </w:tblPr>
      <w:tblGrid>
        <w:gridCol w:w="851"/>
        <w:gridCol w:w="4252"/>
        <w:gridCol w:w="6096"/>
        <w:gridCol w:w="2977"/>
      </w:tblGrid>
      <w:tr w:rsidR="00373257" w:rsidRPr="00373257" w14:paraId="4175D375" w14:textId="77777777" w:rsidTr="00E45E97">
        <w:tc>
          <w:tcPr>
            <w:tcW w:w="14176" w:type="dxa"/>
            <w:gridSpan w:val="4"/>
            <w:tcBorders>
              <w:top w:val="single" w:sz="2" w:space="0" w:color="auto"/>
              <w:left w:val="single" w:sz="2" w:space="0" w:color="auto"/>
              <w:bottom w:val="single" w:sz="2" w:space="0" w:color="auto"/>
              <w:right w:val="single" w:sz="2" w:space="0" w:color="auto"/>
            </w:tcBorders>
          </w:tcPr>
          <w:p w14:paraId="0DD50D8F" w14:textId="15022EB4" w:rsidR="00BE1639" w:rsidRPr="00373257" w:rsidRDefault="00BE1639" w:rsidP="00E45E97">
            <w:pPr>
              <w:jc w:val="center"/>
              <w:rPr>
                <w:rFonts w:cs="Arial"/>
                <w:sz w:val="24"/>
                <w:szCs w:val="24"/>
              </w:rPr>
            </w:pPr>
            <w:r w:rsidRPr="00373257">
              <w:rPr>
                <w:rStyle w:val="Fett"/>
                <w:rFonts w:ascii="Arial" w:hAnsi="Arial" w:cs="Arial"/>
                <w:szCs w:val="24"/>
              </w:rPr>
              <w:lastRenderedPageBreak/>
              <w:t xml:space="preserve">Ausbildungseinheit:  </w:t>
            </w:r>
            <w:r w:rsidR="0056352D" w:rsidRPr="00373257">
              <w:rPr>
                <w:rFonts w:cs="Arial"/>
                <w:b/>
                <w:bCs/>
                <w:sz w:val="24"/>
                <w:szCs w:val="24"/>
              </w:rPr>
              <w:t>11</w:t>
            </w:r>
            <w:r w:rsidRPr="00373257">
              <w:rPr>
                <w:rFonts w:cs="Arial"/>
                <w:b/>
                <w:bCs/>
                <w:sz w:val="24"/>
                <w:szCs w:val="24"/>
              </w:rPr>
              <w:t>.</w:t>
            </w:r>
            <w:r w:rsidR="00373257" w:rsidRPr="00373257">
              <w:rPr>
                <w:rFonts w:cs="Arial"/>
                <w:b/>
                <w:bCs/>
                <w:sz w:val="24"/>
                <w:szCs w:val="24"/>
              </w:rPr>
              <w:t>10</w:t>
            </w:r>
            <w:r w:rsidRPr="00373257">
              <w:rPr>
                <w:rFonts w:cs="Arial"/>
                <w:b/>
                <w:bCs/>
                <w:sz w:val="24"/>
                <w:szCs w:val="24"/>
              </w:rPr>
              <w:t xml:space="preserve">   Abschluss </w:t>
            </w:r>
          </w:p>
        </w:tc>
      </w:tr>
      <w:tr w:rsidR="00373257" w:rsidRPr="00373257" w14:paraId="59CEE99D" w14:textId="77777777" w:rsidTr="00E45E97">
        <w:trPr>
          <w:trHeight w:val="447"/>
        </w:trPr>
        <w:tc>
          <w:tcPr>
            <w:tcW w:w="851"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603E054C" w14:textId="77777777" w:rsidR="00BE1639" w:rsidRPr="00373257" w:rsidRDefault="00BE1639" w:rsidP="00E45E97">
            <w:pPr>
              <w:jc w:val="center"/>
              <w:rPr>
                <w:rStyle w:val="Fett"/>
                <w:rFonts w:ascii="Arial" w:hAnsi="Arial" w:cs="Arial"/>
              </w:rPr>
            </w:pPr>
            <w:r w:rsidRPr="00373257">
              <w:rPr>
                <w:rStyle w:val="Fett"/>
                <w:rFonts w:ascii="Arial" w:hAnsi="Arial" w:cs="Arial"/>
              </w:rPr>
              <w:t>Zeit</w:t>
            </w:r>
          </w:p>
        </w:tc>
        <w:tc>
          <w:tcPr>
            <w:tcW w:w="4252"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465E0DA0" w14:textId="77777777" w:rsidR="00BE1639" w:rsidRPr="00373257" w:rsidRDefault="00BE1639" w:rsidP="00E45E97">
            <w:pPr>
              <w:jc w:val="center"/>
              <w:rPr>
                <w:rStyle w:val="Fett"/>
                <w:rFonts w:ascii="Arial" w:hAnsi="Arial" w:cs="Arial"/>
              </w:rPr>
            </w:pPr>
            <w:r w:rsidRPr="00373257">
              <w:rPr>
                <w:rStyle w:val="Fett"/>
                <w:rFonts w:ascii="Arial" w:hAnsi="Arial" w:cs="Arial"/>
              </w:rPr>
              <w:t>Lernziele</w:t>
            </w:r>
          </w:p>
        </w:tc>
        <w:tc>
          <w:tcPr>
            <w:tcW w:w="6096"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213D84E0" w14:textId="77777777" w:rsidR="00BE1639" w:rsidRPr="00373257" w:rsidRDefault="00BE1639" w:rsidP="00E45E97">
            <w:pPr>
              <w:jc w:val="center"/>
              <w:rPr>
                <w:rStyle w:val="Fett"/>
                <w:rFonts w:ascii="Arial" w:hAnsi="Arial" w:cs="Arial"/>
              </w:rPr>
            </w:pPr>
            <w:r w:rsidRPr="00373257">
              <w:rPr>
                <w:rStyle w:val="Fett"/>
                <w:rFonts w:ascii="Arial" w:hAnsi="Arial" w:cs="Arial"/>
              </w:rPr>
              <w:t>Inhalt in Stichworten</w:t>
            </w:r>
          </w:p>
        </w:tc>
        <w:tc>
          <w:tcPr>
            <w:tcW w:w="2977" w:type="dxa"/>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501F3F5E" w14:textId="77777777" w:rsidR="00BE1639" w:rsidRPr="00373257" w:rsidRDefault="00BE1639" w:rsidP="00E45E97">
            <w:pPr>
              <w:jc w:val="center"/>
              <w:rPr>
                <w:rStyle w:val="Fett"/>
                <w:rFonts w:ascii="Arial" w:hAnsi="Arial" w:cs="Arial"/>
              </w:rPr>
            </w:pPr>
            <w:r w:rsidRPr="00373257">
              <w:rPr>
                <w:rStyle w:val="Fett"/>
                <w:rFonts w:ascii="Arial" w:hAnsi="Arial" w:cs="Arial"/>
              </w:rPr>
              <w:t>Organisation / Hinweise</w:t>
            </w:r>
          </w:p>
        </w:tc>
      </w:tr>
      <w:tr w:rsidR="00373257" w:rsidRPr="00373257" w14:paraId="5906C08F" w14:textId="77777777" w:rsidTr="00E45E97">
        <w:tc>
          <w:tcPr>
            <w:tcW w:w="851" w:type="dxa"/>
            <w:vMerge w:val="restart"/>
            <w:tcBorders>
              <w:top w:val="nil"/>
              <w:left w:val="single" w:sz="2" w:space="0" w:color="auto"/>
              <w:right w:val="single" w:sz="2" w:space="0" w:color="auto"/>
            </w:tcBorders>
          </w:tcPr>
          <w:p w14:paraId="59F19BB1" w14:textId="313668F9" w:rsidR="007A1D0F" w:rsidRPr="00373257" w:rsidRDefault="00373257" w:rsidP="007A1D0F">
            <w:pPr>
              <w:spacing w:line="276" w:lineRule="auto"/>
              <w:ind w:left="-57" w:right="-57"/>
              <w:jc w:val="center"/>
              <w:rPr>
                <w:rFonts w:cs="Arial"/>
              </w:rPr>
            </w:pPr>
            <w:r w:rsidRPr="00373257">
              <w:rPr>
                <w:rFonts w:cs="Arial"/>
              </w:rPr>
              <w:t>10</w:t>
            </w:r>
            <w:r w:rsidR="007A1D0F" w:rsidRPr="00373257">
              <w:rPr>
                <w:rFonts w:cs="Arial"/>
              </w:rPr>
              <w:t xml:space="preserve"> min</w:t>
            </w:r>
          </w:p>
        </w:tc>
        <w:tc>
          <w:tcPr>
            <w:tcW w:w="4252" w:type="dxa"/>
            <w:tcBorders>
              <w:top w:val="nil"/>
              <w:left w:val="single" w:sz="2" w:space="0" w:color="auto"/>
              <w:bottom w:val="single" w:sz="2" w:space="0" w:color="auto"/>
              <w:right w:val="single" w:sz="2" w:space="0" w:color="auto"/>
            </w:tcBorders>
          </w:tcPr>
          <w:p w14:paraId="24EEB583" w14:textId="3D4466ED" w:rsidR="007A1D0F" w:rsidRPr="00373257" w:rsidRDefault="007A1D0F" w:rsidP="007A1D0F">
            <w:pPr>
              <w:spacing w:line="276" w:lineRule="auto"/>
              <w:rPr>
                <w:rFonts w:cs="Arial"/>
              </w:rPr>
            </w:pPr>
          </w:p>
        </w:tc>
        <w:tc>
          <w:tcPr>
            <w:tcW w:w="6096" w:type="dxa"/>
            <w:tcBorders>
              <w:top w:val="nil"/>
              <w:left w:val="single" w:sz="2" w:space="0" w:color="auto"/>
              <w:bottom w:val="single" w:sz="2" w:space="0" w:color="auto"/>
              <w:right w:val="single" w:sz="2" w:space="0" w:color="auto"/>
            </w:tcBorders>
          </w:tcPr>
          <w:p w14:paraId="314C0CAB" w14:textId="77777777" w:rsidR="007A1D0F" w:rsidRPr="00373257" w:rsidRDefault="007A1D0F" w:rsidP="007A1D0F">
            <w:pPr>
              <w:autoSpaceDE w:val="0"/>
              <w:autoSpaceDN w:val="0"/>
              <w:adjustRightInd w:val="0"/>
              <w:spacing w:line="276" w:lineRule="auto"/>
              <w:rPr>
                <w:rFonts w:cs="Arial"/>
                <w:b/>
              </w:rPr>
            </w:pPr>
            <w:r w:rsidRPr="00373257">
              <w:rPr>
                <w:rFonts w:cs="Arial"/>
                <w:b/>
              </w:rPr>
              <w:t>Zusammenfassung:</w:t>
            </w:r>
          </w:p>
          <w:p w14:paraId="2AAD68B1" w14:textId="56507DB7" w:rsidR="007A1D0F" w:rsidRPr="00373257" w:rsidRDefault="0056352D" w:rsidP="007A1D0F">
            <w:pPr>
              <w:spacing w:line="276" w:lineRule="auto"/>
            </w:pPr>
            <w:r w:rsidRPr="00373257">
              <w:rPr>
                <w:rFonts w:cs="Arial"/>
              </w:rPr>
              <w:t>Die Teilnehmer müssen bei der Wasserförderung über lange Förderstrecken in Truppmannfunktion selbstständig mitwirken können</w:t>
            </w:r>
            <w:r w:rsidR="007A1D0F" w:rsidRPr="00373257">
              <w:rPr>
                <w:rFonts w:cs="Arial"/>
              </w:rPr>
              <w:t>.</w:t>
            </w:r>
          </w:p>
        </w:tc>
        <w:tc>
          <w:tcPr>
            <w:tcW w:w="2977" w:type="dxa"/>
            <w:vMerge w:val="restart"/>
            <w:tcBorders>
              <w:top w:val="nil"/>
              <w:left w:val="single" w:sz="2" w:space="0" w:color="auto"/>
              <w:right w:val="single" w:sz="2" w:space="0" w:color="auto"/>
            </w:tcBorders>
          </w:tcPr>
          <w:p w14:paraId="479FD04C" w14:textId="11A84DCC" w:rsidR="007A1D0F" w:rsidRPr="00373257" w:rsidRDefault="007A1D0F" w:rsidP="007A1D0F">
            <w:pPr>
              <w:spacing w:line="276" w:lineRule="auto"/>
              <w:rPr>
                <w:rFonts w:cs="Arial"/>
              </w:rPr>
            </w:pPr>
          </w:p>
        </w:tc>
      </w:tr>
      <w:tr w:rsidR="00BA698F" w:rsidRPr="00BA698F" w14:paraId="41599241" w14:textId="77777777" w:rsidTr="00E45E97">
        <w:tc>
          <w:tcPr>
            <w:tcW w:w="851" w:type="dxa"/>
            <w:vMerge/>
            <w:tcBorders>
              <w:left w:val="single" w:sz="2" w:space="0" w:color="auto"/>
              <w:right w:val="single" w:sz="2" w:space="0" w:color="auto"/>
            </w:tcBorders>
          </w:tcPr>
          <w:p w14:paraId="3BF32091" w14:textId="77777777" w:rsidR="007A1D0F" w:rsidRPr="0056352D" w:rsidRDefault="007A1D0F" w:rsidP="007A1D0F">
            <w:pPr>
              <w:jc w:val="center"/>
              <w:rPr>
                <w:rFonts w:cs="Arial"/>
              </w:rPr>
            </w:pPr>
          </w:p>
        </w:tc>
        <w:tc>
          <w:tcPr>
            <w:tcW w:w="4252" w:type="dxa"/>
            <w:tcBorders>
              <w:top w:val="single" w:sz="2" w:space="0" w:color="auto"/>
              <w:left w:val="single" w:sz="2" w:space="0" w:color="auto"/>
              <w:bottom w:val="single" w:sz="4" w:space="0" w:color="auto"/>
              <w:right w:val="single" w:sz="2" w:space="0" w:color="auto"/>
            </w:tcBorders>
          </w:tcPr>
          <w:p w14:paraId="79353496" w14:textId="77777777" w:rsidR="007A1D0F" w:rsidRPr="0056352D" w:rsidRDefault="007A1D0F" w:rsidP="007A1D0F">
            <w:pPr>
              <w:rPr>
                <w:rFonts w:cs="Arial"/>
              </w:rPr>
            </w:pPr>
          </w:p>
        </w:tc>
        <w:tc>
          <w:tcPr>
            <w:tcW w:w="6096" w:type="dxa"/>
            <w:tcBorders>
              <w:top w:val="single" w:sz="2" w:space="0" w:color="auto"/>
              <w:left w:val="single" w:sz="2" w:space="0" w:color="auto"/>
              <w:bottom w:val="single" w:sz="4" w:space="0" w:color="auto"/>
              <w:right w:val="single" w:sz="2" w:space="0" w:color="auto"/>
            </w:tcBorders>
          </w:tcPr>
          <w:p w14:paraId="4B63B13F" w14:textId="77777777" w:rsidR="007A1D0F" w:rsidRPr="0056352D" w:rsidRDefault="007A1D0F" w:rsidP="007A1D0F">
            <w:pPr>
              <w:autoSpaceDE w:val="0"/>
              <w:autoSpaceDN w:val="0"/>
              <w:adjustRightInd w:val="0"/>
              <w:spacing w:line="276" w:lineRule="auto"/>
              <w:rPr>
                <w:rFonts w:cs="Arial"/>
                <w:b/>
              </w:rPr>
            </w:pPr>
            <w:r w:rsidRPr="0056352D">
              <w:rPr>
                <w:rFonts w:cs="Arial"/>
                <w:b/>
              </w:rPr>
              <w:t>Erfolgskontrolle</w:t>
            </w:r>
          </w:p>
          <w:p w14:paraId="59FF6828" w14:textId="77777777" w:rsidR="00373257" w:rsidRPr="00974F6F" w:rsidRDefault="00373257" w:rsidP="00373257">
            <w:pPr>
              <w:pStyle w:val="Listenabsatz"/>
              <w:numPr>
                <w:ilvl w:val="0"/>
                <w:numId w:val="2"/>
              </w:numPr>
              <w:autoSpaceDE w:val="0"/>
              <w:autoSpaceDN w:val="0"/>
              <w:adjustRightInd w:val="0"/>
              <w:spacing w:before="120" w:after="120" w:line="276" w:lineRule="auto"/>
              <w:ind w:left="227" w:hanging="227"/>
              <w:contextualSpacing w:val="0"/>
              <w:rPr>
                <w:rFonts w:cs="Arial"/>
              </w:rPr>
            </w:pPr>
            <w:r w:rsidRPr="00974F6F">
              <w:rPr>
                <w:rFonts w:cs="Arial"/>
              </w:rPr>
              <w:t xml:space="preserve">Verlegen von Schlauchleitungen </w:t>
            </w:r>
          </w:p>
          <w:p w14:paraId="364BBBA5" w14:textId="77777777" w:rsidR="00373257" w:rsidRPr="00974F6F" w:rsidRDefault="00373257" w:rsidP="00373257">
            <w:pPr>
              <w:pStyle w:val="Listenabsatz"/>
              <w:numPr>
                <w:ilvl w:val="0"/>
                <w:numId w:val="2"/>
              </w:numPr>
              <w:autoSpaceDE w:val="0"/>
              <w:autoSpaceDN w:val="0"/>
              <w:adjustRightInd w:val="0"/>
              <w:spacing w:before="120" w:after="120" w:line="276" w:lineRule="auto"/>
              <w:ind w:left="227" w:hanging="227"/>
              <w:contextualSpacing w:val="0"/>
              <w:rPr>
                <w:rFonts w:cs="Arial"/>
              </w:rPr>
            </w:pPr>
            <w:r w:rsidRPr="00974F6F">
              <w:rPr>
                <w:rFonts w:cs="Arial"/>
              </w:rPr>
              <w:t>Bereitlegen von Reserveschläuchen</w:t>
            </w:r>
          </w:p>
          <w:p w14:paraId="126A7F1D" w14:textId="77777777" w:rsidR="00373257" w:rsidRPr="00974F6F" w:rsidRDefault="00373257" w:rsidP="00373257">
            <w:pPr>
              <w:pStyle w:val="Listenabsatz"/>
              <w:numPr>
                <w:ilvl w:val="0"/>
                <w:numId w:val="2"/>
              </w:numPr>
              <w:autoSpaceDE w:val="0"/>
              <w:autoSpaceDN w:val="0"/>
              <w:adjustRightInd w:val="0"/>
              <w:spacing w:before="120" w:after="120" w:line="276" w:lineRule="auto"/>
              <w:ind w:left="227" w:hanging="227"/>
              <w:contextualSpacing w:val="0"/>
              <w:rPr>
                <w:rFonts w:cs="Arial"/>
              </w:rPr>
            </w:pPr>
            <w:r w:rsidRPr="00974F6F">
              <w:rPr>
                <w:rFonts w:cs="Arial"/>
              </w:rPr>
              <w:t>Ein</w:t>
            </w:r>
            <w:r>
              <w:rPr>
                <w:rFonts w:cs="Arial"/>
              </w:rPr>
              <w:t>kuppeln</w:t>
            </w:r>
            <w:r w:rsidRPr="00974F6F">
              <w:rPr>
                <w:rFonts w:cs="Arial"/>
              </w:rPr>
              <w:t xml:space="preserve"> von Armaturen </w:t>
            </w:r>
          </w:p>
          <w:p w14:paraId="1A9B2AAB" w14:textId="77777777" w:rsidR="00373257" w:rsidRPr="00974F6F" w:rsidRDefault="00373257" w:rsidP="00373257">
            <w:pPr>
              <w:pStyle w:val="Listenabsatz"/>
              <w:numPr>
                <w:ilvl w:val="0"/>
                <w:numId w:val="2"/>
              </w:numPr>
              <w:autoSpaceDE w:val="0"/>
              <w:autoSpaceDN w:val="0"/>
              <w:adjustRightInd w:val="0"/>
              <w:spacing w:before="120" w:after="120" w:line="276" w:lineRule="auto"/>
              <w:ind w:left="227" w:hanging="227"/>
              <w:contextualSpacing w:val="0"/>
              <w:rPr>
                <w:rFonts w:cs="Arial"/>
              </w:rPr>
            </w:pPr>
            <w:r w:rsidRPr="00974F6F">
              <w:t>Auslegen von Schlauchbrücken</w:t>
            </w:r>
          </w:p>
          <w:p w14:paraId="4DC09F43" w14:textId="77777777" w:rsidR="00373257" w:rsidRPr="00974F6F" w:rsidRDefault="00373257" w:rsidP="00373257">
            <w:pPr>
              <w:pStyle w:val="Listenabsatz"/>
              <w:numPr>
                <w:ilvl w:val="0"/>
                <w:numId w:val="2"/>
              </w:numPr>
              <w:autoSpaceDE w:val="0"/>
              <w:autoSpaceDN w:val="0"/>
              <w:adjustRightInd w:val="0"/>
              <w:spacing w:before="120" w:after="120" w:line="276" w:lineRule="auto"/>
              <w:ind w:left="227" w:hanging="227"/>
              <w:contextualSpacing w:val="0"/>
              <w:rPr>
                <w:rFonts w:cs="Arial"/>
              </w:rPr>
            </w:pPr>
            <w:r w:rsidRPr="00974F6F">
              <w:t>Aufbau</w:t>
            </w:r>
            <w:r>
              <w:t>en</w:t>
            </w:r>
            <w:r w:rsidRPr="00974F6F">
              <w:t xml:space="preserve"> von Schlauchüberführungen</w:t>
            </w:r>
          </w:p>
          <w:p w14:paraId="71AAAF91" w14:textId="77777777" w:rsidR="00373257" w:rsidRPr="00974F6F" w:rsidRDefault="00373257" w:rsidP="00373257">
            <w:pPr>
              <w:pStyle w:val="Listenabsatz"/>
              <w:numPr>
                <w:ilvl w:val="0"/>
                <w:numId w:val="2"/>
              </w:numPr>
              <w:autoSpaceDE w:val="0"/>
              <w:autoSpaceDN w:val="0"/>
              <w:adjustRightInd w:val="0"/>
              <w:spacing w:before="120" w:after="120" w:line="276" w:lineRule="auto"/>
              <w:ind w:left="227" w:hanging="227"/>
              <w:contextualSpacing w:val="0"/>
              <w:rPr>
                <w:rFonts w:cs="Arial"/>
              </w:rPr>
            </w:pPr>
            <w:r w:rsidRPr="00974F6F">
              <w:t>Aufbau</w:t>
            </w:r>
            <w:r>
              <w:t>en</w:t>
            </w:r>
            <w:r w:rsidRPr="00974F6F">
              <w:t xml:space="preserve"> von Faltbehältern</w:t>
            </w:r>
          </w:p>
          <w:p w14:paraId="42917082" w14:textId="77777777" w:rsidR="00373257" w:rsidRPr="00A455E7" w:rsidRDefault="00373257" w:rsidP="00373257">
            <w:pPr>
              <w:pStyle w:val="Listenabsatz"/>
              <w:numPr>
                <w:ilvl w:val="0"/>
                <w:numId w:val="2"/>
              </w:numPr>
              <w:autoSpaceDE w:val="0"/>
              <w:autoSpaceDN w:val="0"/>
              <w:adjustRightInd w:val="0"/>
              <w:spacing w:before="120" w:after="120" w:line="276" w:lineRule="auto"/>
              <w:ind w:left="227" w:hanging="227"/>
              <w:contextualSpacing w:val="0"/>
              <w:rPr>
                <w:rFonts w:cs="Arial"/>
              </w:rPr>
            </w:pPr>
            <w:r w:rsidRPr="00A455E7">
              <w:t>Unterquer</w:t>
            </w:r>
            <w:r>
              <w:t>en</w:t>
            </w:r>
            <w:r w:rsidRPr="00A455E7">
              <w:t xml:space="preserve"> von Bahngleisen</w:t>
            </w:r>
          </w:p>
          <w:p w14:paraId="609605AA" w14:textId="1D021A31" w:rsidR="00373257" w:rsidRPr="00A455E7" w:rsidRDefault="00373257" w:rsidP="00373257">
            <w:pPr>
              <w:pStyle w:val="Listenabsatz"/>
              <w:numPr>
                <w:ilvl w:val="0"/>
                <w:numId w:val="2"/>
              </w:numPr>
              <w:autoSpaceDE w:val="0"/>
              <w:autoSpaceDN w:val="0"/>
              <w:adjustRightInd w:val="0"/>
              <w:spacing w:before="120" w:after="120" w:line="276" w:lineRule="auto"/>
              <w:ind w:left="227" w:hanging="227"/>
              <w:contextualSpacing w:val="0"/>
              <w:rPr>
                <w:rFonts w:cs="Arial"/>
              </w:rPr>
            </w:pPr>
            <w:r w:rsidRPr="00A455E7">
              <w:t xml:space="preserve">Sichern </w:t>
            </w:r>
            <w:r w:rsidR="00B207FD">
              <w:t>von</w:t>
            </w:r>
            <w:r w:rsidRPr="00A455E7">
              <w:t xml:space="preserve"> Schlauchleitungen</w:t>
            </w:r>
          </w:p>
          <w:p w14:paraId="092F5D80" w14:textId="1C85B863" w:rsidR="007A1D0F" w:rsidRPr="0056352D" w:rsidRDefault="00373257" w:rsidP="00373257">
            <w:pPr>
              <w:pStyle w:val="Listenabsatz"/>
              <w:numPr>
                <w:ilvl w:val="0"/>
                <w:numId w:val="2"/>
              </w:numPr>
              <w:autoSpaceDE w:val="0"/>
              <w:autoSpaceDN w:val="0"/>
              <w:adjustRightInd w:val="0"/>
              <w:spacing w:before="120" w:after="120" w:line="276" w:lineRule="auto"/>
              <w:ind w:left="227" w:hanging="227"/>
              <w:contextualSpacing w:val="0"/>
              <w:rPr>
                <w:rFonts w:cs="Arial"/>
                <w:bCs/>
              </w:rPr>
            </w:pPr>
            <w:r w:rsidRPr="00A455E7">
              <w:t>Abbau</w:t>
            </w:r>
            <w:r>
              <w:t>en</w:t>
            </w:r>
            <w:r w:rsidRPr="00A455E7">
              <w:t xml:space="preserve"> </w:t>
            </w:r>
            <w:r w:rsidR="00B207FD">
              <w:t>von</w:t>
            </w:r>
            <w:r w:rsidRPr="00A455E7">
              <w:t xml:space="preserve"> Schlauchleitungen</w:t>
            </w:r>
          </w:p>
        </w:tc>
        <w:tc>
          <w:tcPr>
            <w:tcW w:w="2977" w:type="dxa"/>
            <w:vMerge/>
            <w:tcBorders>
              <w:left w:val="single" w:sz="2" w:space="0" w:color="auto"/>
              <w:right w:val="single" w:sz="2" w:space="0" w:color="auto"/>
            </w:tcBorders>
          </w:tcPr>
          <w:p w14:paraId="7922A67A" w14:textId="77777777" w:rsidR="007A1D0F" w:rsidRPr="0056352D" w:rsidRDefault="007A1D0F" w:rsidP="007A1D0F">
            <w:pPr>
              <w:rPr>
                <w:rFonts w:cs="Arial"/>
                <w:b/>
              </w:rPr>
            </w:pPr>
          </w:p>
        </w:tc>
      </w:tr>
      <w:tr w:rsidR="007A1D0F" w:rsidRPr="00BA698F" w14:paraId="009CC60E" w14:textId="77777777" w:rsidTr="00E45E97">
        <w:tc>
          <w:tcPr>
            <w:tcW w:w="851" w:type="dxa"/>
            <w:vMerge/>
            <w:tcBorders>
              <w:left w:val="single" w:sz="2" w:space="0" w:color="auto"/>
              <w:bottom w:val="single" w:sz="2" w:space="0" w:color="auto"/>
              <w:right w:val="single" w:sz="2" w:space="0" w:color="auto"/>
            </w:tcBorders>
          </w:tcPr>
          <w:p w14:paraId="64A12077" w14:textId="77777777" w:rsidR="007A1D0F" w:rsidRPr="0056352D" w:rsidRDefault="007A1D0F" w:rsidP="007A1D0F">
            <w:pPr>
              <w:jc w:val="center"/>
              <w:rPr>
                <w:rFonts w:cs="Arial"/>
              </w:rPr>
            </w:pPr>
          </w:p>
        </w:tc>
        <w:tc>
          <w:tcPr>
            <w:tcW w:w="4252" w:type="dxa"/>
            <w:tcBorders>
              <w:top w:val="single" w:sz="4" w:space="0" w:color="auto"/>
              <w:left w:val="single" w:sz="2" w:space="0" w:color="auto"/>
              <w:bottom w:val="single" w:sz="2" w:space="0" w:color="auto"/>
              <w:right w:val="single" w:sz="2" w:space="0" w:color="auto"/>
            </w:tcBorders>
          </w:tcPr>
          <w:p w14:paraId="14677237" w14:textId="77777777" w:rsidR="007A1D0F" w:rsidRPr="0056352D" w:rsidRDefault="007A1D0F" w:rsidP="007A1D0F">
            <w:pPr>
              <w:rPr>
                <w:rFonts w:cs="Arial"/>
              </w:rPr>
            </w:pPr>
          </w:p>
        </w:tc>
        <w:tc>
          <w:tcPr>
            <w:tcW w:w="6096" w:type="dxa"/>
            <w:tcBorders>
              <w:top w:val="single" w:sz="4" w:space="0" w:color="auto"/>
              <w:left w:val="single" w:sz="2" w:space="0" w:color="auto"/>
              <w:bottom w:val="single" w:sz="2" w:space="0" w:color="auto"/>
              <w:right w:val="single" w:sz="2" w:space="0" w:color="auto"/>
            </w:tcBorders>
          </w:tcPr>
          <w:p w14:paraId="39518807" w14:textId="77777777" w:rsidR="007A1D0F" w:rsidRPr="0056352D" w:rsidRDefault="007A1D0F" w:rsidP="007A1D0F">
            <w:pPr>
              <w:autoSpaceDE w:val="0"/>
              <w:autoSpaceDN w:val="0"/>
              <w:adjustRightInd w:val="0"/>
              <w:spacing w:line="276" w:lineRule="auto"/>
              <w:rPr>
                <w:rFonts w:cs="Arial"/>
                <w:b/>
              </w:rPr>
            </w:pPr>
            <w:r w:rsidRPr="0056352D">
              <w:rPr>
                <w:rFonts w:cs="Arial"/>
                <w:b/>
              </w:rPr>
              <w:t>Beantwortung von Fragen:</w:t>
            </w:r>
          </w:p>
          <w:p w14:paraId="5F955A8E" w14:textId="07DC3EF3" w:rsidR="007A1D0F" w:rsidRPr="0056352D" w:rsidRDefault="007A1D0F" w:rsidP="007A1D0F">
            <w:pPr>
              <w:autoSpaceDE w:val="0"/>
              <w:autoSpaceDN w:val="0"/>
              <w:adjustRightInd w:val="0"/>
              <w:spacing w:before="240"/>
              <w:rPr>
                <w:rFonts w:cs="Arial"/>
                <w:bCs/>
              </w:rPr>
            </w:pPr>
            <w:r w:rsidRPr="0056352D">
              <w:rPr>
                <w:rFonts w:cs="Arial"/>
              </w:rPr>
              <w:t>…</w:t>
            </w:r>
          </w:p>
        </w:tc>
        <w:tc>
          <w:tcPr>
            <w:tcW w:w="2977" w:type="dxa"/>
            <w:vMerge/>
            <w:tcBorders>
              <w:left w:val="single" w:sz="2" w:space="0" w:color="auto"/>
              <w:bottom w:val="single" w:sz="2" w:space="0" w:color="auto"/>
              <w:right w:val="single" w:sz="2" w:space="0" w:color="auto"/>
            </w:tcBorders>
          </w:tcPr>
          <w:p w14:paraId="7FBFEAB9" w14:textId="77777777" w:rsidR="007A1D0F" w:rsidRPr="0056352D" w:rsidRDefault="007A1D0F" w:rsidP="007A1D0F">
            <w:pPr>
              <w:rPr>
                <w:rFonts w:cs="Arial"/>
                <w:b/>
              </w:rPr>
            </w:pPr>
          </w:p>
        </w:tc>
      </w:tr>
    </w:tbl>
    <w:p w14:paraId="73161CB1" w14:textId="77777777" w:rsidR="00BE1639" w:rsidRPr="00BA698F" w:rsidRDefault="00BE1639" w:rsidP="00BE1639">
      <w:pPr>
        <w:pStyle w:val="Listenabsatz"/>
        <w:rPr>
          <w:rFonts w:cs="Arial"/>
          <w:color w:val="0070C0"/>
        </w:rPr>
        <w:sectPr w:rsidR="00BE1639" w:rsidRPr="00BA698F" w:rsidSect="00DC00ED">
          <w:pgSz w:w="16838" w:h="11906" w:orient="landscape" w:code="9"/>
          <w:pgMar w:top="1418" w:right="1418" w:bottom="1134" w:left="1418" w:header="709" w:footer="709" w:gutter="0"/>
          <w:cols w:space="708"/>
          <w:docGrid w:linePitch="360"/>
        </w:sectPr>
      </w:pPr>
    </w:p>
    <w:p w14:paraId="11A5D94F" w14:textId="77777777" w:rsidR="007A1D0F" w:rsidRPr="0056352D" w:rsidRDefault="007A1D0F" w:rsidP="007A1D0F">
      <w:pPr>
        <w:spacing w:after="360"/>
        <w:rPr>
          <w:rStyle w:val="Hervorhebung"/>
          <w:rFonts w:cs="Arial"/>
          <w:b/>
          <w:bCs/>
          <w:i w:val="0"/>
          <w:sz w:val="24"/>
          <w:szCs w:val="24"/>
        </w:rPr>
      </w:pPr>
      <w:r w:rsidRPr="0056352D">
        <w:rPr>
          <w:rStyle w:val="Hervorhebung"/>
          <w:rFonts w:cs="Arial"/>
          <w:b/>
          <w:bCs/>
          <w:i w:val="0"/>
          <w:sz w:val="24"/>
          <w:szCs w:val="24"/>
        </w:rPr>
        <w:lastRenderedPageBreak/>
        <w:t>Literaturhinweise</w:t>
      </w:r>
    </w:p>
    <w:p w14:paraId="4063CD2D" w14:textId="77777777" w:rsidR="00BC708D" w:rsidRPr="00C43ED0" w:rsidRDefault="00BC708D" w:rsidP="00BC708D">
      <w:pPr>
        <w:pStyle w:val="Listenabsatz"/>
        <w:numPr>
          <w:ilvl w:val="0"/>
          <w:numId w:val="30"/>
        </w:numPr>
        <w:spacing w:before="120" w:after="120" w:line="276" w:lineRule="auto"/>
        <w:ind w:left="227" w:hanging="227"/>
        <w:contextualSpacing w:val="0"/>
        <w:rPr>
          <w:rFonts w:cs="Arial"/>
        </w:rPr>
      </w:pPr>
      <w:r w:rsidRPr="00C43ED0">
        <w:rPr>
          <w:rFonts w:cs="Arial"/>
        </w:rPr>
        <w:t>Feuerwehr-Dienstvorschrift 1 (FwDV 1) „Grundtätigkeiten - Lösch- und Hilfeleistungseinsatz“, Stand: September 2006, Ausschuss Feuerwehrangelegenheiten, Katastrophenschutz und zivile Verteidigung, W. Kohlhammer Deutscher Gemeindeverlag GmbH, Stuttgart</w:t>
      </w:r>
    </w:p>
    <w:p w14:paraId="4FC30BF1" w14:textId="77777777" w:rsidR="00BC708D" w:rsidRPr="00C43ED0" w:rsidRDefault="00BC708D" w:rsidP="00BC708D">
      <w:pPr>
        <w:pStyle w:val="Listenabsatz"/>
        <w:numPr>
          <w:ilvl w:val="0"/>
          <w:numId w:val="30"/>
        </w:numPr>
        <w:spacing w:before="120" w:after="120" w:line="276" w:lineRule="auto"/>
        <w:ind w:left="227" w:hanging="227"/>
        <w:contextualSpacing w:val="0"/>
        <w:rPr>
          <w:rFonts w:cs="Arial"/>
        </w:rPr>
      </w:pPr>
      <w:r w:rsidRPr="00C43ED0">
        <w:rPr>
          <w:rFonts w:cs="Arial"/>
        </w:rPr>
        <w:t>Feuerwehr-Dienstvorschrift 3 (FwDV 3) „Einheiten im Lösch- und Hilfeleistungseinsatz“, Stand: Februar 2008, Ausschuss Feuerwehrangelegenheiten, Katastrophenschutz und zivile Verteidigung, W. Kohlhammer Deutscher Gemeindeverlag GmbH, Stuttgart</w:t>
      </w:r>
    </w:p>
    <w:p w14:paraId="08ADF92A" w14:textId="77777777" w:rsidR="00BC708D" w:rsidRPr="00C43ED0" w:rsidRDefault="00BC708D" w:rsidP="00BC708D">
      <w:pPr>
        <w:pStyle w:val="Listenabsatz"/>
        <w:numPr>
          <w:ilvl w:val="0"/>
          <w:numId w:val="30"/>
        </w:numPr>
        <w:spacing w:before="120" w:after="120" w:line="276" w:lineRule="auto"/>
        <w:ind w:left="227" w:hanging="227"/>
        <w:contextualSpacing w:val="0"/>
        <w:rPr>
          <w:rFonts w:cs="Arial"/>
        </w:rPr>
      </w:pPr>
      <w:r w:rsidRPr="00C43ED0">
        <w:rPr>
          <w:rFonts w:cs="Arial"/>
        </w:rPr>
        <w:t xml:space="preserve">DGUV Vorschrift 49 „Unfallverhütungsvorschrift Feuerwehren“, Ausgabe: Juni 2018, Deutsche Gesetzliche Unfallversicherung e.V., Berlin </w:t>
      </w:r>
    </w:p>
    <w:p w14:paraId="153C8738" w14:textId="77777777" w:rsidR="00BC708D" w:rsidRPr="00C43ED0" w:rsidRDefault="00BC708D" w:rsidP="00BC708D">
      <w:pPr>
        <w:rPr>
          <w:rFonts w:cs="Arial"/>
        </w:rPr>
      </w:pPr>
    </w:p>
    <w:p w14:paraId="70BCEC16" w14:textId="77777777" w:rsidR="007A1D0F" w:rsidRPr="0056352D" w:rsidRDefault="007A1D0F" w:rsidP="007A1D0F">
      <w:pPr>
        <w:rPr>
          <w:rFonts w:cs="Arial"/>
        </w:rPr>
      </w:pPr>
    </w:p>
    <w:p w14:paraId="1AB9E9B4" w14:textId="77777777" w:rsidR="007A1D0F" w:rsidRPr="0056352D" w:rsidRDefault="007A1D0F" w:rsidP="007A1D0F">
      <w:pPr>
        <w:rPr>
          <w:rFonts w:cs="Arial"/>
        </w:rPr>
      </w:pPr>
    </w:p>
    <w:p w14:paraId="69474C78" w14:textId="4FA9EBD5" w:rsidR="007A1D0F" w:rsidRPr="0056352D" w:rsidRDefault="007A1D0F" w:rsidP="007A1D0F">
      <w:pPr>
        <w:rPr>
          <w:rFonts w:cs="Arial"/>
        </w:rPr>
      </w:pPr>
    </w:p>
    <w:p w14:paraId="44C91A2D" w14:textId="71FE1B58" w:rsidR="007A1D0F" w:rsidRPr="0056352D" w:rsidRDefault="007A1D0F" w:rsidP="007A1D0F">
      <w:pPr>
        <w:rPr>
          <w:rFonts w:cs="Arial"/>
        </w:rPr>
      </w:pPr>
    </w:p>
    <w:p w14:paraId="3C6BE77F" w14:textId="047FA270" w:rsidR="007A1D0F" w:rsidRPr="0056352D" w:rsidRDefault="007A1D0F" w:rsidP="007A1D0F">
      <w:pPr>
        <w:rPr>
          <w:rFonts w:cs="Arial"/>
        </w:rPr>
      </w:pPr>
    </w:p>
    <w:p w14:paraId="2F8750B2" w14:textId="752F845E" w:rsidR="0056352D" w:rsidRPr="0056352D" w:rsidRDefault="0056352D" w:rsidP="007A1D0F">
      <w:pPr>
        <w:rPr>
          <w:rFonts w:cs="Arial"/>
        </w:rPr>
      </w:pPr>
    </w:p>
    <w:p w14:paraId="3AF603D5" w14:textId="77777777" w:rsidR="0056352D" w:rsidRPr="0056352D" w:rsidRDefault="0056352D" w:rsidP="007A1D0F">
      <w:pPr>
        <w:rPr>
          <w:rFonts w:cs="Arial"/>
        </w:rPr>
      </w:pPr>
    </w:p>
    <w:p w14:paraId="20EF8CD8" w14:textId="20FB0147" w:rsidR="007A1D0F" w:rsidRPr="0056352D" w:rsidRDefault="007A1D0F" w:rsidP="007A1D0F">
      <w:pPr>
        <w:rPr>
          <w:rFonts w:cs="Arial"/>
        </w:rPr>
      </w:pPr>
    </w:p>
    <w:p w14:paraId="586CCD38" w14:textId="6109C1AC" w:rsidR="007A1D0F" w:rsidRPr="0056352D" w:rsidRDefault="007A1D0F" w:rsidP="007A1D0F">
      <w:pPr>
        <w:rPr>
          <w:rFonts w:cs="Arial"/>
        </w:rPr>
      </w:pPr>
    </w:p>
    <w:p w14:paraId="4E57C5A4" w14:textId="1845FC79" w:rsidR="007A1D0F" w:rsidRPr="0056352D" w:rsidRDefault="007A1D0F" w:rsidP="007A1D0F">
      <w:pPr>
        <w:rPr>
          <w:rFonts w:cs="Arial"/>
        </w:rPr>
      </w:pPr>
    </w:p>
    <w:p w14:paraId="7419EEEF" w14:textId="77777777" w:rsidR="007A1D0F" w:rsidRPr="0056352D" w:rsidRDefault="007A1D0F" w:rsidP="007A1D0F">
      <w:pPr>
        <w:rPr>
          <w:rFonts w:cs="Arial"/>
        </w:rPr>
      </w:pPr>
    </w:p>
    <w:sectPr w:rsidR="007A1D0F" w:rsidRPr="0056352D" w:rsidSect="00DC00ED">
      <w:pgSz w:w="16838" w:h="11906" w:orient="landscape" w:code="9"/>
      <w:pgMar w:top="1418" w:right="1418" w:bottom="1134" w:left="1418"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3AC1D" w14:textId="77777777" w:rsidR="00C03526" w:rsidRDefault="00C03526" w:rsidP="008A6940">
      <w:pPr>
        <w:spacing w:before="0" w:after="0" w:line="240" w:lineRule="auto"/>
      </w:pPr>
      <w:r>
        <w:separator/>
      </w:r>
    </w:p>
  </w:endnote>
  <w:endnote w:type="continuationSeparator" w:id="0">
    <w:p w14:paraId="491B865E" w14:textId="77777777" w:rsidR="00C03526" w:rsidRDefault="00C03526" w:rsidP="008A69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duit ITC">
    <w:altName w:val="Calibri"/>
    <w:panose1 w:val="00000000000000000000"/>
    <w:charset w:val="00"/>
    <w:family w:val="swiss"/>
    <w:notTrueType/>
    <w:pitch w:val="default"/>
    <w:sig w:usb0="00000003" w:usb1="00000000" w:usb2="00000000" w:usb3="00000000" w:csb0="00000001" w:csb1="00000000"/>
  </w:font>
  <w:font w:name="Sinkin Sans 400 Regular">
    <w:altName w:val="Calibri"/>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0246" w14:textId="26D34939" w:rsidR="00657CC4" w:rsidRPr="004800AE" w:rsidRDefault="00657CC4" w:rsidP="004800AE">
    <w:pPr>
      <w:pStyle w:val="Fuzeile"/>
      <w:spacing w:before="120"/>
      <w:rPr>
        <w:rFonts w:cs="Arial"/>
        <w:sz w:val="18"/>
        <w:szCs w:val="18"/>
      </w:rPr>
    </w:pPr>
    <w:r w:rsidRPr="006E2C74">
      <w:rPr>
        <w:rStyle w:val="IntensivesZitatZchn"/>
        <w:noProof/>
        <w:lang w:eastAsia="de-DE"/>
      </w:rPr>
      <mc:AlternateContent>
        <mc:Choice Requires="wps">
          <w:drawing>
            <wp:anchor distT="0" distB="0" distL="114300" distR="114300" simplePos="0" relativeHeight="251659264" behindDoc="0" locked="0" layoutInCell="1" allowOverlap="1" wp14:anchorId="0A1E32AC" wp14:editId="1C6DA8F7">
              <wp:simplePos x="0" y="0"/>
              <wp:positionH relativeFrom="column">
                <wp:posOffset>13726</wp:posOffset>
              </wp:positionH>
              <wp:positionV relativeFrom="paragraph">
                <wp:posOffset>-10306</wp:posOffset>
              </wp:positionV>
              <wp:extent cx="9032028" cy="0"/>
              <wp:effectExtent l="0" t="0" r="17145" b="1905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20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E54FF3" id="_x0000_t32" coordsize="21600,21600" o:spt="32" o:oned="t" path="m,l21600,21600e" filled="f">
              <v:path arrowok="t" fillok="f" o:connecttype="none"/>
              <o:lock v:ext="edit" shapetype="t"/>
            </v:shapetype>
            <v:shape id="Gerade Verbindung mit Pfeil 5" o:spid="_x0000_s1026" type="#_x0000_t32" style="position:absolute;margin-left:1.1pt;margin-top:-.8pt;width:71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"/>
          </w:pict>
        </mc:Fallback>
      </mc:AlternateContent>
    </w:r>
    <w:r w:rsidRPr="00915CDA">
      <w:rPr>
        <w:rFonts w:cs="Arial"/>
        <w:noProof/>
        <w:sz w:val="18"/>
        <w:szCs w:val="18"/>
        <w:lang w:eastAsia="de-DE"/>
      </w:rPr>
      <mc:AlternateContent>
        <mc:Choice Requires="wps">
          <w:drawing>
            <wp:anchor distT="0" distB="0" distL="114300" distR="114300" simplePos="0" relativeHeight="251657216" behindDoc="0" locked="0" layoutInCell="1" allowOverlap="1" wp14:anchorId="39E8F8B8" wp14:editId="35F7C654">
              <wp:simplePos x="0" y="0"/>
              <wp:positionH relativeFrom="column">
                <wp:posOffset>2921293</wp:posOffset>
              </wp:positionH>
              <wp:positionV relativeFrom="paragraph">
                <wp:posOffset>231042</wp:posOffset>
              </wp:positionV>
              <wp:extent cx="3059723" cy="246185"/>
              <wp:effectExtent l="0" t="0" r="7620" b="190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9723" cy="246185"/>
                      </a:xfrm>
                      <a:prstGeom prst="rect">
                        <a:avLst/>
                      </a:prstGeom>
                      <a:solidFill>
                        <a:srgbClr val="FFFFFF"/>
                      </a:solidFill>
                      <a:ln w="9525">
                        <a:noFill/>
                        <a:miter lim="800000"/>
                        <a:headEnd/>
                        <a:tailEnd/>
                      </a:ln>
                    </wps:spPr>
                    <wps:txbx>
                      <w:txbxContent>
                        <w:p w14:paraId="7770E449" w14:textId="7EA24DD0" w:rsidR="00657CC4" w:rsidRPr="00325046" w:rsidRDefault="00CA688C" w:rsidP="00325046">
                          <w:pPr>
                            <w:pStyle w:val="IntensivesZitat"/>
                            <w:ind w:right="0"/>
                            <w:jc w:val="center"/>
                          </w:pPr>
                          <w:r>
                            <w:t xml:space="preserve">Kapitel </w:t>
                          </w:r>
                          <w:r w:rsidR="00BA698F">
                            <w:t>11</w:t>
                          </w:r>
                          <w:r w:rsidR="00657CC4">
                            <w:t xml:space="preserve">.4 - </w:t>
                          </w:r>
                          <w:r w:rsidR="00BA698F">
                            <w:t>Einsatzübungen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E8F8B8" id="_x0000_t202" coordsize="21600,21600" o:spt="202" path="m,l,21600r21600,l21600,xe">
              <v:stroke joinstyle="miter"/>
              <v:path gradientshapeok="t" o:connecttype="rect"/>
            </v:shapetype>
            <v:shape id="Textfeld 2" o:spid="_x0000_s1026" type="#_x0000_t202" style="position:absolute;margin-left:230pt;margin-top:18.2pt;width:240.9pt;height: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" stroked="f">
              <v:textbox>
                <w:txbxContent>
                  <w:p w14:paraId="7770E449" w14:textId="7EA24DD0" w:rsidR="00657CC4" w:rsidRPr="00325046" w:rsidRDefault="00CA688C" w:rsidP="00325046">
                    <w:pPr>
                      <w:pStyle w:val="IntensivesZitat"/>
                      <w:ind w:right="0"/>
                      <w:jc w:val="center"/>
                    </w:pPr>
                    <w:r>
                      <w:t xml:space="preserve">Kapitel </w:t>
                    </w:r>
                    <w:r w:rsidR="00BA698F">
                      <w:t>11</w:t>
                    </w:r>
                    <w:r w:rsidR="00657CC4">
                      <w:t xml:space="preserve">.4 - </w:t>
                    </w:r>
                    <w:r w:rsidR="00BA698F">
                      <w:t>Einsatzübungen</w:t>
                    </w:r>
                  </w:p>
                </w:txbxContent>
              </v:textbox>
            </v:shape>
          </w:pict>
        </mc:Fallback>
      </mc:AlternateContent>
    </w:r>
    <w:r w:rsidR="0056352D">
      <w:rPr>
        <w:rFonts w:cs="Arial"/>
        <w:noProof/>
        <w:sz w:val="18"/>
        <w:szCs w:val="18"/>
        <w:lang w:eastAsia="de-DE"/>
      </w:rPr>
      <w:t>1</w:t>
    </w:r>
    <w:r w:rsidR="00B37106">
      <w:rPr>
        <w:rFonts w:cs="Arial"/>
        <w:noProof/>
        <w:sz w:val="18"/>
        <w:szCs w:val="18"/>
        <w:lang w:eastAsia="de-DE"/>
      </w:rPr>
      <w:t>2</w:t>
    </w:r>
    <w:r>
      <w:rPr>
        <w:rFonts w:cs="Arial"/>
        <w:noProof/>
        <w:sz w:val="18"/>
        <w:szCs w:val="18"/>
        <w:lang w:eastAsia="de-DE"/>
      </w:rPr>
      <w:t>/2021</w:t>
    </w:r>
    <w:r w:rsidRPr="00915CDA">
      <w:rPr>
        <w:rFonts w:cs="Arial"/>
        <w:sz w:val="18"/>
        <w:szCs w:val="18"/>
      </w:rPr>
      <w:ptab w:relativeTo="margin" w:alignment="center" w:leader="none"/>
    </w:r>
    <w:r>
      <w:rPr>
        <w:rStyle w:val="IntensivesZitatZchn"/>
      </w:rPr>
      <w:t>Ausbildungsl</w:t>
    </w:r>
    <w:r w:rsidRPr="006E2C74">
      <w:rPr>
        <w:rStyle w:val="IntensivesZitatZchn"/>
      </w:rPr>
      <w:t xml:space="preserve">eitfaden </w:t>
    </w:r>
    <w:r w:rsidR="00BA698F">
      <w:rPr>
        <w:rStyle w:val="IntensivesZitatZchn"/>
      </w:rPr>
      <w:t>Truppausbildung - Truppmann Teil 2</w:t>
    </w:r>
    <w:r w:rsidRPr="006E2C74">
      <w:rPr>
        <w:rStyle w:val="IntensivesZitatZchn"/>
      </w:rPr>
      <w:t xml:space="preserve"> </w:t>
    </w:r>
    <w:r w:rsidRPr="00915CDA">
      <w:rPr>
        <w:rFonts w:cs="Arial"/>
        <w:sz w:val="18"/>
        <w:szCs w:val="18"/>
      </w:rPr>
      <w:ptab w:relativeTo="margin" w:alignment="right" w:leader="none"/>
    </w:r>
    <w:r>
      <w:rPr>
        <w:rFonts w:cs="Arial"/>
        <w:sz w:val="18"/>
        <w:szCs w:val="18"/>
      </w:rPr>
      <w:t>-</w:t>
    </w:r>
    <w:r w:rsidRPr="006E2C74">
      <w:rPr>
        <w:rStyle w:val="IntensivesZitatZchn"/>
      </w:rPr>
      <w:fldChar w:fldCharType="begin"/>
    </w:r>
    <w:r w:rsidRPr="006E2C74">
      <w:rPr>
        <w:rStyle w:val="IntensivesZitatZchn"/>
      </w:rPr>
      <w:instrText>PAGE   \* MERGEFORMAT</w:instrText>
    </w:r>
    <w:r w:rsidRPr="006E2C74">
      <w:rPr>
        <w:rStyle w:val="IntensivesZitatZchn"/>
      </w:rPr>
      <w:fldChar w:fldCharType="separate"/>
    </w:r>
    <w:r w:rsidR="00CA688C">
      <w:rPr>
        <w:rStyle w:val="IntensivesZitatZchn"/>
        <w:noProof/>
      </w:rPr>
      <w:t>1</w:t>
    </w:r>
    <w:r w:rsidRPr="006E2C74">
      <w:rPr>
        <w:rStyle w:val="IntensivesZitatZchn"/>
      </w:rPr>
      <w:fldChar w:fldCharType="end"/>
    </w:r>
    <w:r>
      <w:rPr>
        <w:rStyle w:val="IntensivesZitatZch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FF713" w14:textId="77777777" w:rsidR="00C03526" w:rsidRDefault="00C03526" w:rsidP="008A6940">
      <w:pPr>
        <w:spacing w:before="0" w:after="0" w:line="240" w:lineRule="auto"/>
      </w:pPr>
      <w:r>
        <w:separator/>
      </w:r>
    </w:p>
  </w:footnote>
  <w:footnote w:type="continuationSeparator" w:id="0">
    <w:p w14:paraId="03E05081" w14:textId="77777777" w:rsidR="00C03526" w:rsidRDefault="00C03526" w:rsidP="008A694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0EA11" w14:textId="05FA824A" w:rsidR="00657CC4" w:rsidRDefault="00657CC4" w:rsidP="008A6940">
    <w:pPr>
      <w:pStyle w:val="VorlageKopfzeile"/>
    </w:pPr>
    <w:r>
      <w:rPr>
        <w:b w:val="0"/>
        <w:noProof/>
        <w:sz w:val="32"/>
        <w:szCs w:val="32"/>
      </w:rPr>
      <mc:AlternateContent>
        <mc:Choice Requires="wps">
          <w:drawing>
            <wp:anchor distT="0" distB="0" distL="114300" distR="114300" simplePos="0" relativeHeight="251656192" behindDoc="0" locked="0" layoutInCell="1" allowOverlap="1" wp14:anchorId="553FF823" wp14:editId="3F0FCA67">
              <wp:simplePos x="0" y="0"/>
              <wp:positionH relativeFrom="column">
                <wp:posOffset>-41379</wp:posOffset>
              </wp:positionH>
              <wp:positionV relativeFrom="paragraph">
                <wp:posOffset>278208</wp:posOffset>
              </wp:positionV>
              <wp:extent cx="9068928" cy="0"/>
              <wp:effectExtent l="0" t="0" r="18415" b="1905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892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7DA11" id="_x0000_t32" coordsize="21600,21600" o:spt="32" o:oned="t" path="m,l21600,21600e" filled="f">
              <v:path arrowok="t" fillok="f" o:connecttype="none"/>
              <o:lock v:ext="edit" shapetype="t"/>
            </v:shapetype>
            <v:shape id="Gerade Verbindung mit Pfeil 3" o:spid="_x0000_s1026" type="#_x0000_t32" style="position:absolute;margin-left:-3.25pt;margin-top:21.9pt;width:714.1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2i3LQ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"/>
          </w:pict>
        </mc:Fallback>
      </mc:AlternateContent>
    </w:r>
    <w:r w:rsidRPr="00AE06B7">
      <w:rPr>
        <w:noProof/>
      </w:rPr>
      <w:drawing>
        <wp:anchor distT="0" distB="0" distL="114300" distR="114300" simplePos="0" relativeHeight="251658240" behindDoc="1" locked="1" layoutInCell="1" allowOverlap="1" wp14:anchorId="5399121C" wp14:editId="34CD62A1">
          <wp:simplePos x="0" y="0"/>
          <wp:positionH relativeFrom="column">
            <wp:posOffset>7171055</wp:posOffset>
          </wp:positionH>
          <wp:positionV relativeFrom="topMargin">
            <wp:posOffset>59055</wp:posOffset>
          </wp:positionV>
          <wp:extent cx="1852295" cy="663575"/>
          <wp:effectExtent l="0" t="0" r="0" b="3175"/>
          <wp:wrapTight wrapText="bothSides">
            <wp:wrapPolygon edited="0">
              <wp:start x="0" y="0"/>
              <wp:lineTo x="0" y="21083"/>
              <wp:lineTo x="21326" y="21083"/>
              <wp:lineTo x="21326" y="0"/>
              <wp:lineTo x="0" y="0"/>
            </wp:wrapPolygon>
          </wp:wrapTight>
          <wp:docPr id="4" name="Bild 1" descr="C:\Dokumente und Einstellungen\0207elenzxxx\Lokale Einstellungen\Temporary Internet Files\Content.Word\HLF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0207elenzxxx\Lokale Einstellungen\Temporary Internet Files\Content.Word\HLFS-Logo.jpg"/>
                  <pic:cNvPicPr>
                    <a:picLocks noChangeAspect="1" noChangeArrowheads="1"/>
                  </pic:cNvPicPr>
                </pic:nvPicPr>
                <pic:blipFill>
                  <a:blip r:embed="rId1" cstate="print"/>
                  <a:srcRect/>
                  <a:stretch>
                    <a:fillRect/>
                  </a:stretch>
                </pic:blipFill>
                <pic:spPr bwMode="auto">
                  <a:xfrm>
                    <a:off x="0" y="0"/>
                    <a:ext cx="1852295" cy="663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Wasserförderung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54A1A"/>
    <w:multiLevelType w:val="hybridMultilevel"/>
    <w:tmpl w:val="2EC49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1C4E21"/>
    <w:multiLevelType w:val="hybridMultilevel"/>
    <w:tmpl w:val="2B04C7FC"/>
    <w:lvl w:ilvl="0" w:tplc="1D943668">
      <w:start w:val="1"/>
      <w:numFmt w:val="bullet"/>
      <w:lvlText w:val="-"/>
      <w:lvlJc w:val="left"/>
      <w:pPr>
        <w:ind w:left="786"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676967"/>
    <w:multiLevelType w:val="hybridMultilevel"/>
    <w:tmpl w:val="E228A938"/>
    <w:lvl w:ilvl="0" w:tplc="1D943668">
      <w:start w:val="1"/>
      <w:numFmt w:val="bullet"/>
      <w:lvlText w:val="-"/>
      <w:lvlJc w:val="left"/>
      <w:pPr>
        <w:ind w:left="786"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C75F76"/>
    <w:multiLevelType w:val="hybridMultilevel"/>
    <w:tmpl w:val="13088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746959"/>
    <w:multiLevelType w:val="hybridMultilevel"/>
    <w:tmpl w:val="930005F0"/>
    <w:lvl w:ilvl="0" w:tplc="1D943668">
      <w:start w:val="1"/>
      <w:numFmt w:val="bullet"/>
      <w:lvlText w:val="-"/>
      <w:lvlJc w:val="left"/>
      <w:pPr>
        <w:ind w:left="927"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AA96B04"/>
    <w:multiLevelType w:val="hybridMultilevel"/>
    <w:tmpl w:val="80CE0238"/>
    <w:lvl w:ilvl="0" w:tplc="1D94366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4F0630"/>
    <w:multiLevelType w:val="hybridMultilevel"/>
    <w:tmpl w:val="1F964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D17005"/>
    <w:multiLevelType w:val="hybridMultilevel"/>
    <w:tmpl w:val="714624BC"/>
    <w:lvl w:ilvl="0" w:tplc="1D943668">
      <w:start w:val="1"/>
      <w:numFmt w:val="bullet"/>
      <w:lvlText w:val="-"/>
      <w:lvlJc w:val="left"/>
      <w:pPr>
        <w:ind w:left="927"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B89526A"/>
    <w:multiLevelType w:val="hybridMultilevel"/>
    <w:tmpl w:val="CE1C8E42"/>
    <w:lvl w:ilvl="0" w:tplc="1D94366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AC4550"/>
    <w:multiLevelType w:val="hybridMultilevel"/>
    <w:tmpl w:val="A52E5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587B54"/>
    <w:multiLevelType w:val="hybridMultilevel"/>
    <w:tmpl w:val="3E468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F72B94"/>
    <w:multiLevelType w:val="hybridMultilevel"/>
    <w:tmpl w:val="11AAE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0543CD"/>
    <w:multiLevelType w:val="hybridMultilevel"/>
    <w:tmpl w:val="C22812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B0B668E"/>
    <w:multiLevelType w:val="hybridMultilevel"/>
    <w:tmpl w:val="535C5710"/>
    <w:lvl w:ilvl="0" w:tplc="1D94366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5EA7642"/>
    <w:multiLevelType w:val="hybridMultilevel"/>
    <w:tmpl w:val="0256EF24"/>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90467B5"/>
    <w:multiLevelType w:val="hybridMultilevel"/>
    <w:tmpl w:val="E58A6806"/>
    <w:lvl w:ilvl="0" w:tplc="177EC664">
      <w:start w:val="1"/>
      <w:numFmt w:val="bullet"/>
      <w:pStyle w:val="Listenabsatz"/>
      <w:lvlText w:val=""/>
      <w:lvlJc w:val="left"/>
      <w:pPr>
        <w:ind w:left="4272" w:hanging="360"/>
      </w:pPr>
      <w:rPr>
        <w:rFonts w:ascii="Symbol" w:hAnsi="Symbol" w:hint="default"/>
      </w:rPr>
    </w:lvl>
    <w:lvl w:ilvl="1" w:tplc="04070003" w:tentative="1">
      <w:start w:val="1"/>
      <w:numFmt w:val="bullet"/>
      <w:lvlText w:val="o"/>
      <w:lvlJc w:val="left"/>
      <w:pPr>
        <w:ind w:left="4992" w:hanging="360"/>
      </w:pPr>
      <w:rPr>
        <w:rFonts w:ascii="Courier New" w:hAnsi="Courier New" w:cs="Courier New" w:hint="default"/>
      </w:rPr>
    </w:lvl>
    <w:lvl w:ilvl="2" w:tplc="04070005" w:tentative="1">
      <w:start w:val="1"/>
      <w:numFmt w:val="bullet"/>
      <w:lvlText w:val=""/>
      <w:lvlJc w:val="left"/>
      <w:pPr>
        <w:ind w:left="5712" w:hanging="360"/>
      </w:pPr>
      <w:rPr>
        <w:rFonts w:ascii="Wingdings" w:hAnsi="Wingdings" w:hint="default"/>
      </w:rPr>
    </w:lvl>
    <w:lvl w:ilvl="3" w:tplc="04070001" w:tentative="1">
      <w:start w:val="1"/>
      <w:numFmt w:val="bullet"/>
      <w:lvlText w:val=""/>
      <w:lvlJc w:val="left"/>
      <w:pPr>
        <w:ind w:left="6432" w:hanging="360"/>
      </w:pPr>
      <w:rPr>
        <w:rFonts w:ascii="Symbol" w:hAnsi="Symbol" w:hint="default"/>
      </w:rPr>
    </w:lvl>
    <w:lvl w:ilvl="4" w:tplc="04070003" w:tentative="1">
      <w:start w:val="1"/>
      <w:numFmt w:val="bullet"/>
      <w:lvlText w:val="o"/>
      <w:lvlJc w:val="left"/>
      <w:pPr>
        <w:ind w:left="7152" w:hanging="360"/>
      </w:pPr>
      <w:rPr>
        <w:rFonts w:ascii="Courier New" w:hAnsi="Courier New" w:cs="Courier New" w:hint="default"/>
      </w:rPr>
    </w:lvl>
    <w:lvl w:ilvl="5" w:tplc="04070005" w:tentative="1">
      <w:start w:val="1"/>
      <w:numFmt w:val="bullet"/>
      <w:lvlText w:val=""/>
      <w:lvlJc w:val="left"/>
      <w:pPr>
        <w:ind w:left="7872" w:hanging="360"/>
      </w:pPr>
      <w:rPr>
        <w:rFonts w:ascii="Wingdings" w:hAnsi="Wingdings" w:hint="default"/>
      </w:rPr>
    </w:lvl>
    <w:lvl w:ilvl="6" w:tplc="04070001" w:tentative="1">
      <w:start w:val="1"/>
      <w:numFmt w:val="bullet"/>
      <w:lvlText w:val=""/>
      <w:lvlJc w:val="left"/>
      <w:pPr>
        <w:ind w:left="8592" w:hanging="360"/>
      </w:pPr>
      <w:rPr>
        <w:rFonts w:ascii="Symbol" w:hAnsi="Symbol" w:hint="default"/>
      </w:rPr>
    </w:lvl>
    <w:lvl w:ilvl="7" w:tplc="04070003" w:tentative="1">
      <w:start w:val="1"/>
      <w:numFmt w:val="bullet"/>
      <w:lvlText w:val="o"/>
      <w:lvlJc w:val="left"/>
      <w:pPr>
        <w:ind w:left="9312" w:hanging="360"/>
      </w:pPr>
      <w:rPr>
        <w:rFonts w:ascii="Courier New" w:hAnsi="Courier New" w:cs="Courier New" w:hint="default"/>
      </w:rPr>
    </w:lvl>
    <w:lvl w:ilvl="8" w:tplc="04070005" w:tentative="1">
      <w:start w:val="1"/>
      <w:numFmt w:val="bullet"/>
      <w:lvlText w:val=""/>
      <w:lvlJc w:val="left"/>
      <w:pPr>
        <w:ind w:left="10032" w:hanging="360"/>
      </w:pPr>
      <w:rPr>
        <w:rFonts w:ascii="Wingdings" w:hAnsi="Wingdings" w:hint="default"/>
      </w:rPr>
    </w:lvl>
  </w:abstractNum>
  <w:abstractNum w:abstractNumId="16" w15:restartNumberingAfterBreak="0">
    <w:nsid w:val="4D270BCB"/>
    <w:multiLevelType w:val="hybridMultilevel"/>
    <w:tmpl w:val="408A8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534912"/>
    <w:multiLevelType w:val="hybridMultilevel"/>
    <w:tmpl w:val="1CDC6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399596C"/>
    <w:multiLevelType w:val="hybridMultilevel"/>
    <w:tmpl w:val="BCCC5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5B7503"/>
    <w:multiLevelType w:val="hybridMultilevel"/>
    <w:tmpl w:val="68E45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5EE57F1"/>
    <w:multiLevelType w:val="hybridMultilevel"/>
    <w:tmpl w:val="139245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70A596C"/>
    <w:multiLevelType w:val="hybridMultilevel"/>
    <w:tmpl w:val="BF7CB112"/>
    <w:lvl w:ilvl="0" w:tplc="1D943668">
      <w:start w:val="1"/>
      <w:numFmt w:val="bullet"/>
      <w:lvlText w:val="-"/>
      <w:lvlJc w:val="left"/>
      <w:pPr>
        <w:ind w:left="786"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543DE6"/>
    <w:multiLevelType w:val="hybridMultilevel"/>
    <w:tmpl w:val="DF988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D18286D"/>
    <w:multiLevelType w:val="hybridMultilevel"/>
    <w:tmpl w:val="3B7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9718DA"/>
    <w:multiLevelType w:val="hybridMultilevel"/>
    <w:tmpl w:val="48987F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D30AE8"/>
    <w:multiLevelType w:val="singleLevel"/>
    <w:tmpl w:val="31889822"/>
    <w:lvl w:ilvl="0">
      <w:start w:val="1"/>
      <w:numFmt w:val="lowerLetter"/>
      <w:pStyle w:val="Aufzhlungabc"/>
      <w:lvlText w:val="%1)"/>
      <w:lvlJc w:val="left"/>
      <w:pPr>
        <w:tabs>
          <w:tab w:val="num" w:pos="360"/>
        </w:tabs>
        <w:ind w:left="360" w:hanging="360"/>
      </w:pPr>
    </w:lvl>
  </w:abstractNum>
  <w:abstractNum w:abstractNumId="26" w15:restartNumberingAfterBreak="0">
    <w:nsid w:val="6A37028F"/>
    <w:multiLevelType w:val="hybridMultilevel"/>
    <w:tmpl w:val="A0D23130"/>
    <w:lvl w:ilvl="0" w:tplc="1D943668">
      <w:start w:val="1"/>
      <w:numFmt w:val="bullet"/>
      <w:lvlText w:val="-"/>
      <w:lvlJc w:val="left"/>
      <w:pPr>
        <w:ind w:left="786"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1BE4C07"/>
    <w:multiLevelType w:val="hybridMultilevel"/>
    <w:tmpl w:val="E4E6CB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D0750A"/>
    <w:multiLevelType w:val="hybridMultilevel"/>
    <w:tmpl w:val="8124B6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B4F4EEE"/>
    <w:multiLevelType w:val="hybridMultilevel"/>
    <w:tmpl w:val="750CE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25"/>
  </w:num>
  <w:num w:numId="4">
    <w:abstractNumId w:val="0"/>
  </w:num>
  <w:num w:numId="5">
    <w:abstractNumId w:val="6"/>
  </w:num>
  <w:num w:numId="6">
    <w:abstractNumId w:val="3"/>
  </w:num>
  <w:num w:numId="7">
    <w:abstractNumId w:val="11"/>
  </w:num>
  <w:num w:numId="8">
    <w:abstractNumId w:val="20"/>
  </w:num>
  <w:num w:numId="9">
    <w:abstractNumId w:val="16"/>
  </w:num>
  <w:num w:numId="10">
    <w:abstractNumId w:val="23"/>
  </w:num>
  <w:num w:numId="11">
    <w:abstractNumId w:val="29"/>
  </w:num>
  <w:num w:numId="12">
    <w:abstractNumId w:val="24"/>
  </w:num>
  <w:num w:numId="13">
    <w:abstractNumId w:val="19"/>
  </w:num>
  <w:num w:numId="14">
    <w:abstractNumId w:val="22"/>
  </w:num>
  <w:num w:numId="15">
    <w:abstractNumId w:val="14"/>
  </w:num>
  <w:num w:numId="16">
    <w:abstractNumId w:val="17"/>
  </w:num>
  <w:num w:numId="17">
    <w:abstractNumId w:val="5"/>
  </w:num>
  <w:num w:numId="18">
    <w:abstractNumId w:val="13"/>
  </w:num>
  <w:num w:numId="19">
    <w:abstractNumId w:val="18"/>
  </w:num>
  <w:num w:numId="20">
    <w:abstractNumId w:val="7"/>
  </w:num>
  <w:num w:numId="21">
    <w:abstractNumId w:val="4"/>
  </w:num>
  <w:num w:numId="22">
    <w:abstractNumId w:val="1"/>
  </w:num>
  <w:num w:numId="23">
    <w:abstractNumId w:val="26"/>
  </w:num>
  <w:num w:numId="24">
    <w:abstractNumId w:val="21"/>
  </w:num>
  <w:num w:numId="25">
    <w:abstractNumId w:val="2"/>
  </w:num>
  <w:num w:numId="26">
    <w:abstractNumId w:val="8"/>
  </w:num>
  <w:num w:numId="27">
    <w:abstractNumId w:val="12"/>
  </w:num>
  <w:num w:numId="28">
    <w:abstractNumId w:val="9"/>
  </w:num>
  <w:num w:numId="29">
    <w:abstractNumId w:val="10"/>
  </w:num>
  <w:num w:numId="30">
    <w:abstractNumId w:val="2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formatting="1"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F0"/>
    <w:rsid w:val="00002E16"/>
    <w:rsid w:val="00003EDC"/>
    <w:rsid w:val="0000456C"/>
    <w:rsid w:val="000047B4"/>
    <w:rsid w:val="00005504"/>
    <w:rsid w:val="00005F55"/>
    <w:rsid w:val="00006406"/>
    <w:rsid w:val="0000653E"/>
    <w:rsid w:val="0000773B"/>
    <w:rsid w:val="00007A55"/>
    <w:rsid w:val="0001113B"/>
    <w:rsid w:val="00011856"/>
    <w:rsid w:val="00011C01"/>
    <w:rsid w:val="0001299F"/>
    <w:rsid w:val="00012E9C"/>
    <w:rsid w:val="000130D3"/>
    <w:rsid w:val="00013B60"/>
    <w:rsid w:val="00014EE3"/>
    <w:rsid w:val="00014F09"/>
    <w:rsid w:val="0001511C"/>
    <w:rsid w:val="00015496"/>
    <w:rsid w:val="00015AA3"/>
    <w:rsid w:val="00015EA6"/>
    <w:rsid w:val="000167EF"/>
    <w:rsid w:val="000176E0"/>
    <w:rsid w:val="0001776A"/>
    <w:rsid w:val="00017CDF"/>
    <w:rsid w:val="00017F39"/>
    <w:rsid w:val="000204A4"/>
    <w:rsid w:val="00022F86"/>
    <w:rsid w:val="00023C04"/>
    <w:rsid w:val="00024345"/>
    <w:rsid w:val="000246A6"/>
    <w:rsid w:val="00024F44"/>
    <w:rsid w:val="00025B9E"/>
    <w:rsid w:val="00027E1B"/>
    <w:rsid w:val="000307DC"/>
    <w:rsid w:val="0003150D"/>
    <w:rsid w:val="00031919"/>
    <w:rsid w:val="00031A98"/>
    <w:rsid w:val="00031EC2"/>
    <w:rsid w:val="00032527"/>
    <w:rsid w:val="000334C7"/>
    <w:rsid w:val="00034ABF"/>
    <w:rsid w:val="00034D34"/>
    <w:rsid w:val="00035254"/>
    <w:rsid w:val="00035282"/>
    <w:rsid w:val="00035E20"/>
    <w:rsid w:val="00035F97"/>
    <w:rsid w:val="000378E4"/>
    <w:rsid w:val="00040B84"/>
    <w:rsid w:val="00040CA4"/>
    <w:rsid w:val="0004250C"/>
    <w:rsid w:val="00043CF6"/>
    <w:rsid w:val="00043DA6"/>
    <w:rsid w:val="00044694"/>
    <w:rsid w:val="00045538"/>
    <w:rsid w:val="000455A4"/>
    <w:rsid w:val="00045903"/>
    <w:rsid w:val="00045AB7"/>
    <w:rsid w:val="000462E9"/>
    <w:rsid w:val="00047441"/>
    <w:rsid w:val="0004760F"/>
    <w:rsid w:val="00047756"/>
    <w:rsid w:val="000503BC"/>
    <w:rsid w:val="00051D83"/>
    <w:rsid w:val="00052A50"/>
    <w:rsid w:val="00053830"/>
    <w:rsid w:val="00054068"/>
    <w:rsid w:val="000542AA"/>
    <w:rsid w:val="00055916"/>
    <w:rsid w:val="0005704A"/>
    <w:rsid w:val="000605E5"/>
    <w:rsid w:val="0006063B"/>
    <w:rsid w:val="00060B41"/>
    <w:rsid w:val="000621C5"/>
    <w:rsid w:val="00062397"/>
    <w:rsid w:val="000625B5"/>
    <w:rsid w:val="000627A3"/>
    <w:rsid w:val="00063F5A"/>
    <w:rsid w:val="00064160"/>
    <w:rsid w:val="000650A0"/>
    <w:rsid w:val="000666F8"/>
    <w:rsid w:val="000667E2"/>
    <w:rsid w:val="00066C91"/>
    <w:rsid w:val="00070305"/>
    <w:rsid w:val="000710F9"/>
    <w:rsid w:val="00071B23"/>
    <w:rsid w:val="000732E0"/>
    <w:rsid w:val="00073AED"/>
    <w:rsid w:val="000753A3"/>
    <w:rsid w:val="00076D62"/>
    <w:rsid w:val="00077585"/>
    <w:rsid w:val="00077701"/>
    <w:rsid w:val="00077DA0"/>
    <w:rsid w:val="0008107E"/>
    <w:rsid w:val="00082B3E"/>
    <w:rsid w:val="00085743"/>
    <w:rsid w:val="0008583A"/>
    <w:rsid w:val="00085C09"/>
    <w:rsid w:val="00087318"/>
    <w:rsid w:val="0008792C"/>
    <w:rsid w:val="00090002"/>
    <w:rsid w:val="00090577"/>
    <w:rsid w:val="0009069A"/>
    <w:rsid w:val="000936B1"/>
    <w:rsid w:val="0009525D"/>
    <w:rsid w:val="000958F1"/>
    <w:rsid w:val="0009625E"/>
    <w:rsid w:val="00096775"/>
    <w:rsid w:val="00096ACE"/>
    <w:rsid w:val="00096DBC"/>
    <w:rsid w:val="00097B33"/>
    <w:rsid w:val="00097C74"/>
    <w:rsid w:val="000A01AB"/>
    <w:rsid w:val="000A10D8"/>
    <w:rsid w:val="000A1C8F"/>
    <w:rsid w:val="000A1D81"/>
    <w:rsid w:val="000A3BFD"/>
    <w:rsid w:val="000A5D9A"/>
    <w:rsid w:val="000A7924"/>
    <w:rsid w:val="000B0617"/>
    <w:rsid w:val="000B0E6B"/>
    <w:rsid w:val="000B42B6"/>
    <w:rsid w:val="000B48D2"/>
    <w:rsid w:val="000B4921"/>
    <w:rsid w:val="000B6569"/>
    <w:rsid w:val="000B712A"/>
    <w:rsid w:val="000B717A"/>
    <w:rsid w:val="000C0483"/>
    <w:rsid w:val="000C0866"/>
    <w:rsid w:val="000C0BF7"/>
    <w:rsid w:val="000C1CFD"/>
    <w:rsid w:val="000C2F55"/>
    <w:rsid w:val="000C2F98"/>
    <w:rsid w:val="000C53EE"/>
    <w:rsid w:val="000C5976"/>
    <w:rsid w:val="000C5A69"/>
    <w:rsid w:val="000C5D0A"/>
    <w:rsid w:val="000C7777"/>
    <w:rsid w:val="000C7D56"/>
    <w:rsid w:val="000C7FBF"/>
    <w:rsid w:val="000D0C3D"/>
    <w:rsid w:val="000D1534"/>
    <w:rsid w:val="000D1CEC"/>
    <w:rsid w:val="000D416E"/>
    <w:rsid w:val="000D5486"/>
    <w:rsid w:val="000D5742"/>
    <w:rsid w:val="000D5C08"/>
    <w:rsid w:val="000D67E3"/>
    <w:rsid w:val="000D7307"/>
    <w:rsid w:val="000E05F1"/>
    <w:rsid w:val="000E0606"/>
    <w:rsid w:val="000E14D3"/>
    <w:rsid w:val="000E1CF6"/>
    <w:rsid w:val="000E3098"/>
    <w:rsid w:val="000E4D32"/>
    <w:rsid w:val="000E4DD2"/>
    <w:rsid w:val="000E6F08"/>
    <w:rsid w:val="000F0E00"/>
    <w:rsid w:val="000F2903"/>
    <w:rsid w:val="000F324C"/>
    <w:rsid w:val="000F3E2E"/>
    <w:rsid w:val="000F4139"/>
    <w:rsid w:val="000F4D9B"/>
    <w:rsid w:val="000F5641"/>
    <w:rsid w:val="000F5A33"/>
    <w:rsid w:val="000F5C97"/>
    <w:rsid w:val="000F5F6D"/>
    <w:rsid w:val="000F6076"/>
    <w:rsid w:val="000F62D1"/>
    <w:rsid w:val="000F7D58"/>
    <w:rsid w:val="000F7D92"/>
    <w:rsid w:val="00103391"/>
    <w:rsid w:val="00103534"/>
    <w:rsid w:val="0010354C"/>
    <w:rsid w:val="00103C91"/>
    <w:rsid w:val="0010419B"/>
    <w:rsid w:val="00104EFD"/>
    <w:rsid w:val="00106852"/>
    <w:rsid w:val="00107239"/>
    <w:rsid w:val="00107688"/>
    <w:rsid w:val="00107877"/>
    <w:rsid w:val="0011077F"/>
    <w:rsid w:val="00110796"/>
    <w:rsid w:val="001108F9"/>
    <w:rsid w:val="00110C5D"/>
    <w:rsid w:val="00112943"/>
    <w:rsid w:val="00113187"/>
    <w:rsid w:val="00113230"/>
    <w:rsid w:val="00114239"/>
    <w:rsid w:val="001147FA"/>
    <w:rsid w:val="00114EFC"/>
    <w:rsid w:val="0011552F"/>
    <w:rsid w:val="00115AA1"/>
    <w:rsid w:val="00116B94"/>
    <w:rsid w:val="00116C08"/>
    <w:rsid w:val="00117C52"/>
    <w:rsid w:val="00120B0C"/>
    <w:rsid w:val="00120B3C"/>
    <w:rsid w:val="00122B79"/>
    <w:rsid w:val="001247BD"/>
    <w:rsid w:val="001252C2"/>
    <w:rsid w:val="00126959"/>
    <w:rsid w:val="001276D6"/>
    <w:rsid w:val="0012791F"/>
    <w:rsid w:val="0013040A"/>
    <w:rsid w:val="00131169"/>
    <w:rsid w:val="00131288"/>
    <w:rsid w:val="00131599"/>
    <w:rsid w:val="00131B3E"/>
    <w:rsid w:val="00131C32"/>
    <w:rsid w:val="00132E85"/>
    <w:rsid w:val="00133A2E"/>
    <w:rsid w:val="00133B77"/>
    <w:rsid w:val="00135325"/>
    <w:rsid w:val="001379C3"/>
    <w:rsid w:val="00140252"/>
    <w:rsid w:val="001410F0"/>
    <w:rsid w:val="0014165D"/>
    <w:rsid w:val="00141D3A"/>
    <w:rsid w:val="00144EBE"/>
    <w:rsid w:val="00145619"/>
    <w:rsid w:val="00150E6A"/>
    <w:rsid w:val="00151139"/>
    <w:rsid w:val="00151B5A"/>
    <w:rsid w:val="00154893"/>
    <w:rsid w:val="0015564D"/>
    <w:rsid w:val="001571BC"/>
    <w:rsid w:val="001573BF"/>
    <w:rsid w:val="001604DE"/>
    <w:rsid w:val="00160F3D"/>
    <w:rsid w:val="00161BD1"/>
    <w:rsid w:val="00163539"/>
    <w:rsid w:val="00164848"/>
    <w:rsid w:val="00164C36"/>
    <w:rsid w:val="00166592"/>
    <w:rsid w:val="001700DD"/>
    <w:rsid w:val="00171F5E"/>
    <w:rsid w:val="001728F4"/>
    <w:rsid w:val="00172F89"/>
    <w:rsid w:val="00174948"/>
    <w:rsid w:val="00174C43"/>
    <w:rsid w:val="001751EA"/>
    <w:rsid w:val="001752B5"/>
    <w:rsid w:val="00175D57"/>
    <w:rsid w:val="001776EC"/>
    <w:rsid w:val="00177AB7"/>
    <w:rsid w:val="00177F4A"/>
    <w:rsid w:val="0018091F"/>
    <w:rsid w:val="00180C14"/>
    <w:rsid w:val="001811BE"/>
    <w:rsid w:val="00181279"/>
    <w:rsid w:val="001832DB"/>
    <w:rsid w:val="00183508"/>
    <w:rsid w:val="001835E0"/>
    <w:rsid w:val="0018368B"/>
    <w:rsid w:val="00184273"/>
    <w:rsid w:val="00184E78"/>
    <w:rsid w:val="0018722D"/>
    <w:rsid w:val="00191310"/>
    <w:rsid w:val="00195281"/>
    <w:rsid w:val="00195A0B"/>
    <w:rsid w:val="00195B7C"/>
    <w:rsid w:val="001969E0"/>
    <w:rsid w:val="001A021C"/>
    <w:rsid w:val="001A09F3"/>
    <w:rsid w:val="001A49D0"/>
    <w:rsid w:val="001A4C10"/>
    <w:rsid w:val="001A579B"/>
    <w:rsid w:val="001A78F7"/>
    <w:rsid w:val="001A79EA"/>
    <w:rsid w:val="001A7A8D"/>
    <w:rsid w:val="001A7EB6"/>
    <w:rsid w:val="001B09FF"/>
    <w:rsid w:val="001B1B8F"/>
    <w:rsid w:val="001B2F90"/>
    <w:rsid w:val="001B3020"/>
    <w:rsid w:val="001B65E7"/>
    <w:rsid w:val="001B6755"/>
    <w:rsid w:val="001B7326"/>
    <w:rsid w:val="001C0FBD"/>
    <w:rsid w:val="001C1A3E"/>
    <w:rsid w:val="001C1BCF"/>
    <w:rsid w:val="001C2A40"/>
    <w:rsid w:val="001C3523"/>
    <w:rsid w:val="001C36A1"/>
    <w:rsid w:val="001C37AA"/>
    <w:rsid w:val="001C3B56"/>
    <w:rsid w:val="001C3BBE"/>
    <w:rsid w:val="001C4E10"/>
    <w:rsid w:val="001C524D"/>
    <w:rsid w:val="001C552A"/>
    <w:rsid w:val="001C5E97"/>
    <w:rsid w:val="001D0969"/>
    <w:rsid w:val="001D09A3"/>
    <w:rsid w:val="001D0A1E"/>
    <w:rsid w:val="001D1962"/>
    <w:rsid w:val="001D1B02"/>
    <w:rsid w:val="001D2517"/>
    <w:rsid w:val="001D3A86"/>
    <w:rsid w:val="001D444B"/>
    <w:rsid w:val="001D4D24"/>
    <w:rsid w:val="001D55C7"/>
    <w:rsid w:val="001D5B4E"/>
    <w:rsid w:val="001D5B91"/>
    <w:rsid w:val="001D6A5C"/>
    <w:rsid w:val="001E090D"/>
    <w:rsid w:val="001E0B36"/>
    <w:rsid w:val="001E1107"/>
    <w:rsid w:val="001E1AF4"/>
    <w:rsid w:val="001E22FE"/>
    <w:rsid w:val="001E2A7D"/>
    <w:rsid w:val="001E36D9"/>
    <w:rsid w:val="001E3C68"/>
    <w:rsid w:val="001E588C"/>
    <w:rsid w:val="001E6D3F"/>
    <w:rsid w:val="001E74DE"/>
    <w:rsid w:val="001E7744"/>
    <w:rsid w:val="001F047C"/>
    <w:rsid w:val="001F04D3"/>
    <w:rsid w:val="001F11EE"/>
    <w:rsid w:val="001F20CB"/>
    <w:rsid w:val="001F5315"/>
    <w:rsid w:val="001F5AA0"/>
    <w:rsid w:val="001F7005"/>
    <w:rsid w:val="00200576"/>
    <w:rsid w:val="002012B9"/>
    <w:rsid w:val="002017C4"/>
    <w:rsid w:val="00201993"/>
    <w:rsid w:val="00202499"/>
    <w:rsid w:val="00202E12"/>
    <w:rsid w:val="00206B6E"/>
    <w:rsid w:val="00206F89"/>
    <w:rsid w:val="00211D10"/>
    <w:rsid w:val="00212B6E"/>
    <w:rsid w:val="0021332B"/>
    <w:rsid w:val="00213342"/>
    <w:rsid w:val="00213435"/>
    <w:rsid w:val="00214863"/>
    <w:rsid w:val="002156D1"/>
    <w:rsid w:val="00215D04"/>
    <w:rsid w:val="00215EF6"/>
    <w:rsid w:val="00215FD2"/>
    <w:rsid w:val="00216E1A"/>
    <w:rsid w:val="00220BDF"/>
    <w:rsid w:val="00221841"/>
    <w:rsid w:val="00221ED6"/>
    <w:rsid w:val="00222414"/>
    <w:rsid w:val="00222648"/>
    <w:rsid w:val="002232E7"/>
    <w:rsid w:val="0022480B"/>
    <w:rsid w:val="002255E9"/>
    <w:rsid w:val="00225A50"/>
    <w:rsid w:val="00226645"/>
    <w:rsid w:val="00226793"/>
    <w:rsid w:val="00231B95"/>
    <w:rsid w:val="00231BA5"/>
    <w:rsid w:val="00232617"/>
    <w:rsid w:val="0023293B"/>
    <w:rsid w:val="00232D30"/>
    <w:rsid w:val="002331B6"/>
    <w:rsid w:val="00233C12"/>
    <w:rsid w:val="00233CF9"/>
    <w:rsid w:val="00233DBA"/>
    <w:rsid w:val="00234A77"/>
    <w:rsid w:val="002352F5"/>
    <w:rsid w:val="00235B38"/>
    <w:rsid w:val="00235BE3"/>
    <w:rsid w:val="002360C9"/>
    <w:rsid w:val="00237115"/>
    <w:rsid w:val="00237873"/>
    <w:rsid w:val="00241A76"/>
    <w:rsid w:val="00243010"/>
    <w:rsid w:val="00243CCD"/>
    <w:rsid w:val="00244486"/>
    <w:rsid w:val="00244F84"/>
    <w:rsid w:val="00246A0D"/>
    <w:rsid w:val="0024763D"/>
    <w:rsid w:val="00247651"/>
    <w:rsid w:val="00247785"/>
    <w:rsid w:val="00247A8B"/>
    <w:rsid w:val="002505C3"/>
    <w:rsid w:val="00251579"/>
    <w:rsid w:val="002519F5"/>
    <w:rsid w:val="00251B56"/>
    <w:rsid w:val="0025223F"/>
    <w:rsid w:val="00254078"/>
    <w:rsid w:val="00254980"/>
    <w:rsid w:val="00255C50"/>
    <w:rsid w:val="00256E90"/>
    <w:rsid w:val="00261503"/>
    <w:rsid w:val="00261B72"/>
    <w:rsid w:val="00261C24"/>
    <w:rsid w:val="00262F61"/>
    <w:rsid w:val="0026301F"/>
    <w:rsid w:val="00263112"/>
    <w:rsid w:val="002636A4"/>
    <w:rsid w:val="00263708"/>
    <w:rsid w:val="00265067"/>
    <w:rsid w:val="0026528F"/>
    <w:rsid w:val="0026560C"/>
    <w:rsid w:val="00266156"/>
    <w:rsid w:val="00266964"/>
    <w:rsid w:val="0026708C"/>
    <w:rsid w:val="0026726D"/>
    <w:rsid w:val="002673B7"/>
    <w:rsid w:val="0027120B"/>
    <w:rsid w:val="002715DE"/>
    <w:rsid w:val="002719C8"/>
    <w:rsid w:val="00271AC7"/>
    <w:rsid w:val="00273A88"/>
    <w:rsid w:val="00273F1A"/>
    <w:rsid w:val="00273FC6"/>
    <w:rsid w:val="002745A8"/>
    <w:rsid w:val="00274E2A"/>
    <w:rsid w:val="00275DC2"/>
    <w:rsid w:val="00276C61"/>
    <w:rsid w:val="00277C7A"/>
    <w:rsid w:val="00277CEE"/>
    <w:rsid w:val="00280A94"/>
    <w:rsid w:val="00280BE5"/>
    <w:rsid w:val="00280CD0"/>
    <w:rsid w:val="00281BCD"/>
    <w:rsid w:val="00281E92"/>
    <w:rsid w:val="00283184"/>
    <w:rsid w:val="00284453"/>
    <w:rsid w:val="00285F8B"/>
    <w:rsid w:val="00285FAE"/>
    <w:rsid w:val="0029117E"/>
    <w:rsid w:val="002912D6"/>
    <w:rsid w:val="00292CF5"/>
    <w:rsid w:val="00296D5E"/>
    <w:rsid w:val="002A02CE"/>
    <w:rsid w:val="002A0308"/>
    <w:rsid w:val="002A28A8"/>
    <w:rsid w:val="002A2A34"/>
    <w:rsid w:val="002A2B34"/>
    <w:rsid w:val="002A3D44"/>
    <w:rsid w:val="002A4A00"/>
    <w:rsid w:val="002A6F19"/>
    <w:rsid w:val="002B03FB"/>
    <w:rsid w:val="002B2124"/>
    <w:rsid w:val="002B2301"/>
    <w:rsid w:val="002B295D"/>
    <w:rsid w:val="002B3C49"/>
    <w:rsid w:val="002B3CAE"/>
    <w:rsid w:val="002B3F85"/>
    <w:rsid w:val="002B4029"/>
    <w:rsid w:val="002B4C24"/>
    <w:rsid w:val="002B7154"/>
    <w:rsid w:val="002B72E9"/>
    <w:rsid w:val="002C0418"/>
    <w:rsid w:val="002C04E5"/>
    <w:rsid w:val="002C15A0"/>
    <w:rsid w:val="002C1AA1"/>
    <w:rsid w:val="002C306E"/>
    <w:rsid w:val="002C32FF"/>
    <w:rsid w:val="002C4E24"/>
    <w:rsid w:val="002C5A1D"/>
    <w:rsid w:val="002C66F6"/>
    <w:rsid w:val="002C7491"/>
    <w:rsid w:val="002C7625"/>
    <w:rsid w:val="002D0677"/>
    <w:rsid w:val="002D0E8F"/>
    <w:rsid w:val="002D1933"/>
    <w:rsid w:val="002D33EA"/>
    <w:rsid w:val="002D3DB3"/>
    <w:rsid w:val="002D444B"/>
    <w:rsid w:val="002D5734"/>
    <w:rsid w:val="002D7F67"/>
    <w:rsid w:val="002E11EB"/>
    <w:rsid w:val="002E1629"/>
    <w:rsid w:val="002E2115"/>
    <w:rsid w:val="002E5274"/>
    <w:rsid w:val="002E5476"/>
    <w:rsid w:val="002E56EE"/>
    <w:rsid w:val="002E5792"/>
    <w:rsid w:val="002E7DD9"/>
    <w:rsid w:val="002F08C8"/>
    <w:rsid w:val="002F0F69"/>
    <w:rsid w:val="002F1795"/>
    <w:rsid w:val="002F2082"/>
    <w:rsid w:val="002F2E3C"/>
    <w:rsid w:val="002F3554"/>
    <w:rsid w:val="002F36C1"/>
    <w:rsid w:val="002F38B2"/>
    <w:rsid w:val="002F3E8D"/>
    <w:rsid w:val="002F416F"/>
    <w:rsid w:val="002F4A63"/>
    <w:rsid w:val="002F4A8D"/>
    <w:rsid w:val="002F5EB2"/>
    <w:rsid w:val="002F7878"/>
    <w:rsid w:val="002F7C99"/>
    <w:rsid w:val="002F7F4D"/>
    <w:rsid w:val="00300A56"/>
    <w:rsid w:val="00300E21"/>
    <w:rsid w:val="003017E1"/>
    <w:rsid w:val="00302E3B"/>
    <w:rsid w:val="00302F38"/>
    <w:rsid w:val="003034C8"/>
    <w:rsid w:val="003035CD"/>
    <w:rsid w:val="00304065"/>
    <w:rsid w:val="0030408A"/>
    <w:rsid w:val="00304A3D"/>
    <w:rsid w:val="0030635B"/>
    <w:rsid w:val="00306F6A"/>
    <w:rsid w:val="003100A9"/>
    <w:rsid w:val="003105F0"/>
    <w:rsid w:val="00311A64"/>
    <w:rsid w:val="00313B73"/>
    <w:rsid w:val="00314F68"/>
    <w:rsid w:val="0031506A"/>
    <w:rsid w:val="003158CA"/>
    <w:rsid w:val="00315E75"/>
    <w:rsid w:val="00315F11"/>
    <w:rsid w:val="0031605B"/>
    <w:rsid w:val="003167B6"/>
    <w:rsid w:val="00317E9B"/>
    <w:rsid w:val="003200A0"/>
    <w:rsid w:val="00320B8A"/>
    <w:rsid w:val="00321615"/>
    <w:rsid w:val="00321C0D"/>
    <w:rsid w:val="00323261"/>
    <w:rsid w:val="00323291"/>
    <w:rsid w:val="00324D76"/>
    <w:rsid w:val="00325046"/>
    <w:rsid w:val="003250DE"/>
    <w:rsid w:val="003261DD"/>
    <w:rsid w:val="0032630E"/>
    <w:rsid w:val="0032683C"/>
    <w:rsid w:val="00326D31"/>
    <w:rsid w:val="00327206"/>
    <w:rsid w:val="00327EED"/>
    <w:rsid w:val="00330B62"/>
    <w:rsid w:val="00331B29"/>
    <w:rsid w:val="003322F0"/>
    <w:rsid w:val="00332ECA"/>
    <w:rsid w:val="00334673"/>
    <w:rsid w:val="00334C8C"/>
    <w:rsid w:val="003351A5"/>
    <w:rsid w:val="00335810"/>
    <w:rsid w:val="00335FFF"/>
    <w:rsid w:val="003360EA"/>
    <w:rsid w:val="003370F9"/>
    <w:rsid w:val="00337BA6"/>
    <w:rsid w:val="003408DC"/>
    <w:rsid w:val="003410EB"/>
    <w:rsid w:val="003410F7"/>
    <w:rsid w:val="00341222"/>
    <w:rsid w:val="003423FF"/>
    <w:rsid w:val="0034257E"/>
    <w:rsid w:val="00343591"/>
    <w:rsid w:val="003438B7"/>
    <w:rsid w:val="003442CE"/>
    <w:rsid w:val="003442E0"/>
    <w:rsid w:val="00344F2E"/>
    <w:rsid w:val="0034511F"/>
    <w:rsid w:val="0034516F"/>
    <w:rsid w:val="0034595C"/>
    <w:rsid w:val="003461E4"/>
    <w:rsid w:val="00347844"/>
    <w:rsid w:val="00347A2C"/>
    <w:rsid w:val="00352AAC"/>
    <w:rsid w:val="00352EEE"/>
    <w:rsid w:val="00352F20"/>
    <w:rsid w:val="00354243"/>
    <w:rsid w:val="00354D0F"/>
    <w:rsid w:val="0035528F"/>
    <w:rsid w:val="00355BB7"/>
    <w:rsid w:val="0036273E"/>
    <w:rsid w:val="003647D7"/>
    <w:rsid w:val="00367672"/>
    <w:rsid w:val="00367DC5"/>
    <w:rsid w:val="00370763"/>
    <w:rsid w:val="0037079D"/>
    <w:rsid w:val="00371CD2"/>
    <w:rsid w:val="00372263"/>
    <w:rsid w:val="003725F6"/>
    <w:rsid w:val="00373257"/>
    <w:rsid w:val="00374770"/>
    <w:rsid w:val="0037495B"/>
    <w:rsid w:val="00376491"/>
    <w:rsid w:val="00376927"/>
    <w:rsid w:val="00376D4E"/>
    <w:rsid w:val="003806A1"/>
    <w:rsid w:val="00380791"/>
    <w:rsid w:val="00380E2B"/>
    <w:rsid w:val="00381001"/>
    <w:rsid w:val="0038192E"/>
    <w:rsid w:val="003845C3"/>
    <w:rsid w:val="00385ED9"/>
    <w:rsid w:val="00386983"/>
    <w:rsid w:val="003879C8"/>
    <w:rsid w:val="00387FCA"/>
    <w:rsid w:val="00390A56"/>
    <w:rsid w:val="003911F9"/>
    <w:rsid w:val="0039187C"/>
    <w:rsid w:val="00391FA3"/>
    <w:rsid w:val="0039567B"/>
    <w:rsid w:val="00396FB9"/>
    <w:rsid w:val="003972E0"/>
    <w:rsid w:val="003A1CC5"/>
    <w:rsid w:val="003A2E5E"/>
    <w:rsid w:val="003A42F2"/>
    <w:rsid w:val="003A4F18"/>
    <w:rsid w:val="003A5BF2"/>
    <w:rsid w:val="003A6718"/>
    <w:rsid w:val="003A6F96"/>
    <w:rsid w:val="003A6FE8"/>
    <w:rsid w:val="003B1050"/>
    <w:rsid w:val="003B2F76"/>
    <w:rsid w:val="003B334A"/>
    <w:rsid w:val="003B3952"/>
    <w:rsid w:val="003B44C5"/>
    <w:rsid w:val="003B4E93"/>
    <w:rsid w:val="003B5BC1"/>
    <w:rsid w:val="003B5D4C"/>
    <w:rsid w:val="003B690D"/>
    <w:rsid w:val="003B6B95"/>
    <w:rsid w:val="003B734F"/>
    <w:rsid w:val="003C0273"/>
    <w:rsid w:val="003C0453"/>
    <w:rsid w:val="003C099F"/>
    <w:rsid w:val="003C0F19"/>
    <w:rsid w:val="003C1820"/>
    <w:rsid w:val="003C1F4D"/>
    <w:rsid w:val="003C23D4"/>
    <w:rsid w:val="003C60FE"/>
    <w:rsid w:val="003C62B1"/>
    <w:rsid w:val="003C7048"/>
    <w:rsid w:val="003C7CD6"/>
    <w:rsid w:val="003C7FCB"/>
    <w:rsid w:val="003D0CF6"/>
    <w:rsid w:val="003D1698"/>
    <w:rsid w:val="003D2A59"/>
    <w:rsid w:val="003D2DB9"/>
    <w:rsid w:val="003D4524"/>
    <w:rsid w:val="003D5A6A"/>
    <w:rsid w:val="003E103F"/>
    <w:rsid w:val="003E13A0"/>
    <w:rsid w:val="003E19A5"/>
    <w:rsid w:val="003E2F42"/>
    <w:rsid w:val="003E4BEB"/>
    <w:rsid w:val="003E5AEC"/>
    <w:rsid w:val="003E5CFE"/>
    <w:rsid w:val="003E6F58"/>
    <w:rsid w:val="003E7A63"/>
    <w:rsid w:val="003E7BAA"/>
    <w:rsid w:val="003F1C9F"/>
    <w:rsid w:val="003F2032"/>
    <w:rsid w:val="003F2270"/>
    <w:rsid w:val="003F2F21"/>
    <w:rsid w:val="003F46B7"/>
    <w:rsid w:val="003F5D18"/>
    <w:rsid w:val="004003CF"/>
    <w:rsid w:val="0040058F"/>
    <w:rsid w:val="00401282"/>
    <w:rsid w:val="00402DEE"/>
    <w:rsid w:val="00403076"/>
    <w:rsid w:val="00403C0B"/>
    <w:rsid w:val="004058C9"/>
    <w:rsid w:val="00405A23"/>
    <w:rsid w:val="0040658E"/>
    <w:rsid w:val="00406998"/>
    <w:rsid w:val="00406D8E"/>
    <w:rsid w:val="0041011B"/>
    <w:rsid w:val="0041012B"/>
    <w:rsid w:val="0041070D"/>
    <w:rsid w:val="0041086B"/>
    <w:rsid w:val="0041114F"/>
    <w:rsid w:val="00411B83"/>
    <w:rsid w:val="0041208F"/>
    <w:rsid w:val="004123E9"/>
    <w:rsid w:val="004138D4"/>
    <w:rsid w:val="004142CC"/>
    <w:rsid w:val="004150B8"/>
    <w:rsid w:val="0041523C"/>
    <w:rsid w:val="0041592E"/>
    <w:rsid w:val="00415DED"/>
    <w:rsid w:val="00415DF0"/>
    <w:rsid w:val="004165F5"/>
    <w:rsid w:val="004170FE"/>
    <w:rsid w:val="00420AE3"/>
    <w:rsid w:val="00421325"/>
    <w:rsid w:val="00421FB6"/>
    <w:rsid w:val="00423C8D"/>
    <w:rsid w:val="00424116"/>
    <w:rsid w:val="00424FC8"/>
    <w:rsid w:val="00424FF6"/>
    <w:rsid w:val="00425EE2"/>
    <w:rsid w:val="00426838"/>
    <w:rsid w:val="00430091"/>
    <w:rsid w:val="00430F28"/>
    <w:rsid w:val="00431A06"/>
    <w:rsid w:val="00432124"/>
    <w:rsid w:val="004321B7"/>
    <w:rsid w:val="004343EC"/>
    <w:rsid w:val="0044018D"/>
    <w:rsid w:val="00440551"/>
    <w:rsid w:val="00442214"/>
    <w:rsid w:val="004432F4"/>
    <w:rsid w:val="00443E15"/>
    <w:rsid w:val="00443E8B"/>
    <w:rsid w:val="004455F5"/>
    <w:rsid w:val="00446317"/>
    <w:rsid w:val="0044710A"/>
    <w:rsid w:val="004474D6"/>
    <w:rsid w:val="00450A7C"/>
    <w:rsid w:val="00452181"/>
    <w:rsid w:val="004521CF"/>
    <w:rsid w:val="00452B89"/>
    <w:rsid w:val="0045353F"/>
    <w:rsid w:val="00454485"/>
    <w:rsid w:val="00454E3E"/>
    <w:rsid w:val="00455E27"/>
    <w:rsid w:val="004568BE"/>
    <w:rsid w:val="00456E96"/>
    <w:rsid w:val="00457F13"/>
    <w:rsid w:val="00460D8C"/>
    <w:rsid w:val="00461566"/>
    <w:rsid w:val="0046199A"/>
    <w:rsid w:val="00462742"/>
    <w:rsid w:val="00464A94"/>
    <w:rsid w:val="00464B59"/>
    <w:rsid w:val="00465FDD"/>
    <w:rsid w:val="0046654B"/>
    <w:rsid w:val="004667CF"/>
    <w:rsid w:val="004667E8"/>
    <w:rsid w:val="0046702F"/>
    <w:rsid w:val="00471653"/>
    <w:rsid w:val="00471FC0"/>
    <w:rsid w:val="00472385"/>
    <w:rsid w:val="00472D4D"/>
    <w:rsid w:val="00472E96"/>
    <w:rsid w:val="0047345D"/>
    <w:rsid w:val="00473F52"/>
    <w:rsid w:val="00474C37"/>
    <w:rsid w:val="00474EC8"/>
    <w:rsid w:val="00475DED"/>
    <w:rsid w:val="0047604B"/>
    <w:rsid w:val="00476F6A"/>
    <w:rsid w:val="0047719F"/>
    <w:rsid w:val="004800AE"/>
    <w:rsid w:val="00480123"/>
    <w:rsid w:val="00481419"/>
    <w:rsid w:val="00481C44"/>
    <w:rsid w:val="0048209D"/>
    <w:rsid w:val="004827C8"/>
    <w:rsid w:val="00483D86"/>
    <w:rsid w:val="00484BB1"/>
    <w:rsid w:val="004850B4"/>
    <w:rsid w:val="004863F0"/>
    <w:rsid w:val="00487354"/>
    <w:rsid w:val="00487B2E"/>
    <w:rsid w:val="004912A7"/>
    <w:rsid w:val="00493F5F"/>
    <w:rsid w:val="004944C8"/>
    <w:rsid w:val="00494B4E"/>
    <w:rsid w:val="00495D77"/>
    <w:rsid w:val="004A0F0B"/>
    <w:rsid w:val="004A2E75"/>
    <w:rsid w:val="004A40E4"/>
    <w:rsid w:val="004A424F"/>
    <w:rsid w:val="004A4B1D"/>
    <w:rsid w:val="004A4C24"/>
    <w:rsid w:val="004A78F2"/>
    <w:rsid w:val="004A7F5E"/>
    <w:rsid w:val="004B0596"/>
    <w:rsid w:val="004B1632"/>
    <w:rsid w:val="004B195A"/>
    <w:rsid w:val="004B1F80"/>
    <w:rsid w:val="004B2198"/>
    <w:rsid w:val="004B2C13"/>
    <w:rsid w:val="004B3359"/>
    <w:rsid w:val="004B452B"/>
    <w:rsid w:val="004B4D71"/>
    <w:rsid w:val="004B56D1"/>
    <w:rsid w:val="004B5C58"/>
    <w:rsid w:val="004B6DAC"/>
    <w:rsid w:val="004B6FF1"/>
    <w:rsid w:val="004B7197"/>
    <w:rsid w:val="004C104C"/>
    <w:rsid w:val="004C2E3A"/>
    <w:rsid w:val="004C30F2"/>
    <w:rsid w:val="004C3489"/>
    <w:rsid w:val="004C36FC"/>
    <w:rsid w:val="004C5EA1"/>
    <w:rsid w:val="004C651C"/>
    <w:rsid w:val="004D0338"/>
    <w:rsid w:val="004D0B9E"/>
    <w:rsid w:val="004D121C"/>
    <w:rsid w:val="004D1501"/>
    <w:rsid w:val="004D621D"/>
    <w:rsid w:val="004D7744"/>
    <w:rsid w:val="004D7ACD"/>
    <w:rsid w:val="004E0B08"/>
    <w:rsid w:val="004E1474"/>
    <w:rsid w:val="004E1B17"/>
    <w:rsid w:val="004E2161"/>
    <w:rsid w:val="004E25E3"/>
    <w:rsid w:val="004E2A4E"/>
    <w:rsid w:val="004E2C1F"/>
    <w:rsid w:val="004E2F34"/>
    <w:rsid w:val="004E442F"/>
    <w:rsid w:val="004E5B96"/>
    <w:rsid w:val="004E7A0A"/>
    <w:rsid w:val="004E7BF0"/>
    <w:rsid w:val="004F0205"/>
    <w:rsid w:val="004F0CA1"/>
    <w:rsid w:val="004F186E"/>
    <w:rsid w:val="004F2552"/>
    <w:rsid w:val="004F29EF"/>
    <w:rsid w:val="004F3F5C"/>
    <w:rsid w:val="004F454F"/>
    <w:rsid w:val="004F455A"/>
    <w:rsid w:val="004F4AFA"/>
    <w:rsid w:val="004F58F7"/>
    <w:rsid w:val="004F5B81"/>
    <w:rsid w:val="004F6373"/>
    <w:rsid w:val="004F6E27"/>
    <w:rsid w:val="005008C9"/>
    <w:rsid w:val="00500C14"/>
    <w:rsid w:val="00500CD7"/>
    <w:rsid w:val="00503845"/>
    <w:rsid w:val="005040A4"/>
    <w:rsid w:val="0050457E"/>
    <w:rsid w:val="005047B7"/>
    <w:rsid w:val="005066D5"/>
    <w:rsid w:val="00506D91"/>
    <w:rsid w:val="0050796A"/>
    <w:rsid w:val="00507C25"/>
    <w:rsid w:val="005120E1"/>
    <w:rsid w:val="005122FE"/>
    <w:rsid w:val="00512CD7"/>
    <w:rsid w:val="00512D85"/>
    <w:rsid w:val="005134A3"/>
    <w:rsid w:val="005153E2"/>
    <w:rsid w:val="00516CFB"/>
    <w:rsid w:val="00517148"/>
    <w:rsid w:val="00517597"/>
    <w:rsid w:val="0052276A"/>
    <w:rsid w:val="005230BB"/>
    <w:rsid w:val="005232D5"/>
    <w:rsid w:val="00523315"/>
    <w:rsid w:val="00523510"/>
    <w:rsid w:val="00524167"/>
    <w:rsid w:val="00526587"/>
    <w:rsid w:val="00526689"/>
    <w:rsid w:val="0052709C"/>
    <w:rsid w:val="0053022C"/>
    <w:rsid w:val="0053085F"/>
    <w:rsid w:val="005335FB"/>
    <w:rsid w:val="00533C1E"/>
    <w:rsid w:val="00534C55"/>
    <w:rsid w:val="00535427"/>
    <w:rsid w:val="00535964"/>
    <w:rsid w:val="005402D5"/>
    <w:rsid w:val="005406BF"/>
    <w:rsid w:val="00541529"/>
    <w:rsid w:val="005417BC"/>
    <w:rsid w:val="00541C71"/>
    <w:rsid w:val="00541F2A"/>
    <w:rsid w:val="00542F72"/>
    <w:rsid w:val="005448B8"/>
    <w:rsid w:val="0054593F"/>
    <w:rsid w:val="00546CB7"/>
    <w:rsid w:val="00547163"/>
    <w:rsid w:val="00551CEF"/>
    <w:rsid w:val="00551CFF"/>
    <w:rsid w:val="00551D02"/>
    <w:rsid w:val="005520C3"/>
    <w:rsid w:val="00552A95"/>
    <w:rsid w:val="0055373B"/>
    <w:rsid w:val="00553760"/>
    <w:rsid w:val="00554280"/>
    <w:rsid w:val="0055510D"/>
    <w:rsid w:val="00555D8A"/>
    <w:rsid w:val="0055762F"/>
    <w:rsid w:val="005577B0"/>
    <w:rsid w:val="00557BA6"/>
    <w:rsid w:val="00557E35"/>
    <w:rsid w:val="0056095E"/>
    <w:rsid w:val="005620B0"/>
    <w:rsid w:val="0056352D"/>
    <w:rsid w:val="005635EE"/>
    <w:rsid w:val="00563AC3"/>
    <w:rsid w:val="00563DAB"/>
    <w:rsid w:val="00564DFE"/>
    <w:rsid w:val="00565402"/>
    <w:rsid w:val="00565997"/>
    <w:rsid w:val="005662B2"/>
    <w:rsid w:val="0056706C"/>
    <w:rsid w:val="005703B9"/>
    <w:rsid w:val="00570D74"/>
    <w:rsid w:val="00570FDC"/>
    <w:rsid w:val="00571019"/>
    <w:rsid w:val="005712E8"/>
    <w:rsid w:val="00571679"/>
    <w:rsid w:val="00571848"/>
    <w:rsid w:val="005719F5"/>
    <w:rsid w:val="00571BA1"/>
    <w:rsid w:val="00572F02"/>
    <w:rsid w:val="00574019"/>
    <w:rsid w:val="0057448D"/>
    <w:rsid w:val="005746F5"/>
    <w:rsid w:val="00574951"/>
    <w:rsid w:val="00575177"/>
    <w:rsid w:val="00577255"/>
    <w:rsid w:val="0057790F"/>
    <w:rsid w:val="00577C6D"/>
    <w:rsid w:val="00581726"/>
    <w:rsid w:val="00582142"/>
    <w:rsid w:val="00582475"/>
    <w:rsid w:val="0058485E"/>
    <w:rsid w:val="00585558"/>
    <w:rsid w:val="005868F9"/>
    <w:rsid w:val="00590515"/>
    <w:rsid w:val="005910F6"/>
    <w:rsid w:val="005912D4"/>
    <w:rsid w:val="00591F13"/>
    <w:rsid w:val="00592B35"/>
    <w:rsid w:val="00592FA3"/>
    <w:rsid w:val="00594A0C"/>
    <w:rsid w:val="005950FA"/>
    <w:rsid w:val="005952CF"/>
    <w:rsid w:val="0059617C"/>
    <w:rsid w:val="0059684C"/>
    <w:rsid w:val="005969BD"/>
    <w:rsid w:val="00596A0C"/>
    <w:rsid w:val="00596D51"/>
    <w:rsid w:val="005A0566"/>
    <w:rsid w:val="005A1650"/>
    <w:rsid w:val="005A2A71"/>
    <w:rsid w:val="005A2CDC"/>
    <w:rsid w:val="005A36D2"/>
    <w:rsid w:val="005A390A"/>
    <w:rsid w:val="005A462A"/>
    <w:rsid w:val="005A4EFB"/>
    <w:rsid w:val="005A5C4A"/>
    <w:rsid w:val="005A692A"/>
    <w:rsid w:val="005A6F38"/>
    <w:rsid w:val="005A7248"/>
    <w:rsid w:val="005A77B7"/>
    <w:rsid w:val="005B0FE1"/>
    <w:rsid w:val="005B1165"/>
    <w:rsid w:val="005B16E3"/>
    <w:rsid w:val="005B1BA9"/>
    <w:rsid w:val="005B28A0"/>
    <w:rsid w:val="005B2A8B"/>
    <w:rsid w:val="005B2E2B"/>
    <w:rsid w:val="005B2E38"/>
    <w:rsid w:val="005B2F90"/>
    <w:rsid w:val="005B3835"/>
    <w:rsid w:val="005B5CC6"/>
    <w:rsid w:val="005B6F42"/>
    <w:rsid w:val="005B74C2"/>
    <w:rsid w:val="005B7780"/>
    <w:rsid w:val="005B7867"/>
    <w:rsid w:val="005C0539"/>
    <w:rsid w:val="005C17E0"/>
    <w:rsid w:val="005C2D94"/>
    <w:rsid w:val="005C2F02"/>
    <w:rsid w:val="005C43CA"/>
    <w:rsid w:val="005C472A"/>
    <w:rsid w:val="005C5398"/>
    <w:rsid w:val="005C5600"/>
    <w:rsid w:val="005C5CEB"/>
    <w:rsid w:val="005C6FB2"/>
    <w:rsid w:val="005C73AD"/>
    <w:rsid w:val="005D0A34"/>
    <w:rsid w:val="005D10B9"/>
    <w:rsid w:val="005D17D9"/>
    <w:rsid w:val="005D283B"/>
    <w:rsid w:val="005D2CAB"/>
    <w:rsid w:val="005D5ECE"/>
    <w:rsid w:val="005D617E"/>
    <w:rsid w:val="005D70E9"/>
    <w:rsid w:val="005D7ABB"/>
    <w:rsid w:val="005E075F"/>
    <w:rsid w:val="005E0FEC"/>
    <w:rsid w:val="005E1FA2"/>
    <w:rsid w:val="005E2AE1"/>
    <w:rsid w:val="005E32DF"/>
    <w:rsid w:val="005E3307"/>
    <w:rsid w:val="005E4394"/>
    <w:rsid w:val="005E5736"/>
    <w:rsid w:val="005E6684"/>
    <w:rsid w:val="005F027A"/>
    <w:rsid w:val="005F29B4"/>
    <w:rsid w:val="005F34B4"/>
    <w:rsid w:val="005F3525"/>
    <w:rsid w:val="005F4429"/>
    <w:rsid w:val="005F594E"/>
    <w:rsid w:val="005F7200"/>
    <w:rsid w:val="006010E0"/>
    <w:rsid w:val="00602051"/>
    <w:rsid w:val="00605ADE"/>
    <w:rsid w:val="0060612B"/>
    <w:rsid w:val="00606806"/>
    <w:rsid w:val="00606FAD"/>
    <w:rsid w:val="00610E6D"/>
    <w:rsid w:val="006110BD"/>
    <w:rsid w:val="00612CE9"/>
    <w:rsid w:val="0061381F"/>
    <w:rsid w:val="00614D32"/>
    <w:rsid w:val="00616ED5"/>
    <w:rsid w:val="00616F08"/>
    <w:rsid w:val="00617A42"/>
    <w:rsid w:val="00621EF6"/>
    <w:rsid w:val="006220DA"/>
    <w:rsid w:val="00623B6A"/>
    <w:rsid w:val="00624380"/>
    <w:rsid w:val="006244BF"/>
    <w:rsid w:val="00625A0F"/>
    <w:rsid w:val="00625AC0"/>
    <w:rsid w:val="006264A8"/>
    <w:rsid w:val="00626590"/>
    <w:rsid w:val="00627146"/>
    <w:rsid w:val="006279C0"/>
    <w:rsid w:val="00627C65"/>
    <w:rsid w:val="006305F7"/>
    <w:rsid w:val="00631424"/>
    <w:rsid w:val="00631BA2"/>
    <w:rsid w:val="0063383E"/>
    <w:rsid w:val="00633A4B"/>
    <w:rsid w:val="006341B0"/>
    <w:rsid w:val="006341DC"/>
    <w:rsid w:val="00634A75"/>
    <w:rsid w:val="00634B08"/>
    <w:rsid w:val="00635A07"/>
    <w:rsid w:val="00635EAE"/>
    <w:rsid w:val="00636F3C"/>
    <w:rsid w:val="0063764F"/>
    <w:rsid w:val="0064054E"/>
    <w:rsid w:val="00642AD0"/>
    <w:rsid w:val="006435D7"/>
    <w:rsid w:val="0064417B"/>
    <w:rsid w:val="006447C2"/>
    <w:rsid w:val="00644C5C"/>
    <w:rsid w:val="00646079"/>
    <w:rsid w:val="00646CB6"/>
    <w:rsid w:val="006500A8"/>
    <w:rsid w:val="006508D7"/>
    <w:rsid w:val="00651151"/>
    <w:rsid w:val="00651211"/>
    <w:rsid w:val="0065137E"/>
    <w:rsid w:val="00652B89"/>
    <w:rsid w:val="00652F11"/>
    <w:rsid w:val="006546AC"/>
    <w:rsid w:val="0065558F"/>
    <w:rsid w:val="006555C4"/>
    <w:rsid w:val="00655865"/>
    <w:rsid w:val="00656AA4"/>
    <w:rsid w:val="006576CC"/>
    <w:rsid w:val="00657BD6"/>
    <w:rsid w:val="00657CC4"/>
    <w:rsid w:val="00661261"/>
    <w:rsid w:val="00662187"/>
    <w:rsid w:val="00662323"/>
    <w:rsid w:val="00663208"/>
    <w:rsid w:val="00663244"/>
    <w:rsid w:val="00667265"/>
    <w:rsid w:val="00667371"/>
    <w:rsid w:val="006674C3"/>
    <w:rsid w:val="006702A3"/>
    <w:rsid w:val="00670F56"/>
    <w:rsid w:val="00672649"/>
    <w:rsid w:val="00672E9D"/>
    <w:rsid w:val="00673EC3"/>
    <w:rsid w:val="006740CD"/>
    <w:rsid w:val="00677B4D"/>
    <w:rsid w:val="00680736"/>
    <w:rsid w:val="00680980"/>
    <w:rsid w:val="0068150A"/>
    <w:rsid w:val="00682B90"/>
    <w:rsid w:val="0068354B"/>
    <w:rsid w:val="00683977"/>
    <w:rsid w:val="00684430"/>
    <w:rsid w:val="00684EFD"/>
    <w:rsid w:val="00685D22"/>
    <w:rsid w:val="006863C2"/>
    <w:rsid w:val="00690BDC"/>
    <w:rsid w:val="00693998"/>
    <w:rsid w:val="00695AA7"/>
    <w:rsid w:val="006962A4"/>
    <w:rsid w:val="0069639D"/>
    <w:rsid w:val="0069657C"/>
    <w:rsid w:val="00697AAD"/>
    <w:rsid w:val="00697FEE"/>
    <w:rsid w:val="006A0E23"/>
    <w:rsid w:val="006A234A"/>
    <w:rsid w:val="006A27A2"/>
    <w:rsid w:val="006A3AE1"/>
    <w:rsid w:val="006A50D8"/>
    <w:rsid w:val="006A60E7"/>
    <w:rsid w:val="006A6171"/>
    <w:rsid w:val="006A675F"/>
    <w:rsid w:val="006A69D3"/>
    <w:rsid w:val="006A6DE0"/>
    <w:rsid w:val="006A6FA6"/>
    <w:rsid w:val="006A7998"/>
    <w:rsid w:val="006A7B0E"/>
    <w:rsid w:val="006B1869"/>
    <w:rsid w:val="006B1AA9"/>
    <w:rsid w:val="006B415E"/>
    <w:rsid w:val="006B549E"/>
    <w:rsid w:val="006B5E94"/>
    <w:rsid w:val="006B77AF"/>
    <w:rsid w:val="006C14E3"/>
    <w:rsid w:val="006C1544"/>
    <w:rsid w:val="006C342A"/>
    <w:rsid w:val="006C362D"/>
    <w:rsid w:val="006C3B82"/>
    <w:rsid w:val="006C3C08"/>
    <w:rsid w:val="006C4A9A"/>
    <w:rsid w:val="006C4CAA"/>
    <w:rsid w:val="006C4CD8"/>
    <w:rsid w:val="006C676C"/>
    <w:rsid w:val="006C68A3"/>
    <w:rsid w:val="006C71CF"/>
    <w:rsid w:val="006D2D06"/>
    <w:rsid w:val="006D35E5"/>
    <w:rsid w:val="006D4F7F"/>
    <w:rsid w:val="006D5C3E"/>
    <w:rsid w:val="006D5C47"/>
    <w:rsid w:val="006D6AB4"/>
    <w:rsid w:val="006D772D"/>
    <w:rsid w:val="006E1828"/>
    <w:rsid w:val="006E1D46"/>
    <w:rsid w:val="006E2C74"/>
    <w:rsid w:val="006E444A"/>
    <w:rsid w:val="006E4F42"/>
    <w:rsid w:val="006E537B"/>
    <w:rsid w:val="006E5D97"/>
    <w:rsid w:val="006E6894"/>
    <w:rsid w:val="006E70E0"/>
    <w:rsid w:val="006E7BB3"/>
    <w:rsid w:val="006F1C55"/>
    <w:rsid w:val="006F48BF"/>
    <w:rsid w:val="006F4B52"/>
    <w:rsid w:val="006F4BF1"/>
    <w:rsid w:val="006F5B22"/>
    <w:rsid w:val="006F6445"/>
    <w:rsid w:val="006F6F7D"/>
    <w:rsid w:val="007043BE"/>
    <w:rsid w:val="007068B1"/>
    <w:rsid w:val="00706D9E"/>
    <w:rsid w:val="0070708B"/>
    <w:rsid w:val="00707250"/>
    <w:rsid w:val="00707714"/>
    <w:rsid w:val="00707798"/>
    <w:rsid w:val="007113B4"/>
    <w:rsid w:val="00711803"/>
    <w:rsid w:val="00711C06"/>
    <w:rsid w:val="00714E8A"/>
    <w:rsid w:val="00716048"/>
    <w:rsid w:val="00716D1B"/>
    <w:rsid w:val="00720FF7"/>
    <w:rsid w:val="00721C7D"/>
    <w:rsid w:val="007227AF"/>
    <w:rsid w:val="00722CDE"/>
    <w:rsid w:val="00722F2C"/>
    <w:rsid w:val="00723BBE"/>
    <w:rsid w:val="0072436B"/>
    <w:rsid w:val="00724808"/>
    <w:rsid w:val="00724B7E"/>
    <w:rsid w:val="007302BB"/>
    <w:rsid w:val="00731A7E"/>
    <w:rsid w:val="00732FE7"/>
    <w:rsid w:val="00733B20"/>
    <w:rsid w:val="00734976"/>
    <w:rsid w:val="00735064"/>
    <w:rsid w:val="0073570D"/>
    <w:rsid w:val="007368D5"/>
    <w:rsid w:val="00737558"/>
    <w:rsid w:val="007376F0"/>
    <w:rsid w:val="00737AF9"/>
    <w:rsid w:val="00737D92"/>
    <w:rsid w:val="00740172"/>
    <w:rsid w:val="00740D00"/>
    <w:rsid w:val="00740FA2"/>
    <w:rsid w:val="0074155E"/>
    <w:rsid w:val="007426A8"/>
    <w:rsid w:val="00743911"/>
    <w:rsid w:val="00744FDE"/>
    <w:rsid w:val="0074577C"/>
    <w:rsid w:val="00746673"/>
    <w:rsid w:val="0074721A"/>
    <w:rsid w:val="0074738D"/>
    <w:rsid w:val="0074756C"/>
    <w:rsid w:val="00751999"/>
    <w:rsid w:val="00752FA2"/>
    <w:rsid w:val="007531A4"/>
    <w:rsid w:val="00753312"/>
    <w:rsid w:val="00755830"/>
    <w:rsid w:val="0075588A"/>
    <w:rsid w:val="00755C18"/>
    <w:rsid w:val="0075619D"/>
    <w:rsid w:val="00756B65"/>
    <w:rsid w:val="00757F6F"/>
    <w:rsid w:val="00761594"/>
    <w:rsid w:val="00762391"/>
    <w:rsid w:val="00763236"/>
    <w:rsid w:val="007632EF"/>
    <w:rsid w:val="00763FB5"/>
    <w:rsid w:val="007640B6"/>
    <w:rsid w:val="00764CE3"/>
    <w:rsid w:val="007653B0"/>
    <w:rsid w:val="007657D4"/>
    <w:rsid w:val="00766A36"/>
    <w:rsid w:val="00767231"/>
    <w:rsid w:val="00767B0C"/>
    <w:rsid w:val="00770132"/>
    <w:rsid w:val="00772643"/>
    <w:rsid w:val="0077388C"/>
    <w:rsid w:val="007739C8"/>
    <w:rsid w:val="00775C2B"/>
    <w:rsid w:val="00777116"/>
    <w:rsid w:val="007805D1"/>
    <w:rsid w:val="00780B4A"/>
    <w:rsid w:val="007811DA"/>
    <w:rsid w:val="0078229B"/>
    <w:rsid w:val="00783239"/>
    <w:rsid w:val="007846AD"/>
    <w:rsid w:val="0078522D"/>
    <w:rsid w:val="00785741"/>
    <w:rsid w:val="007860E9"/>
    <w:rsid w:val="007873B2"/>
    <w:rsid w:val="00787473"/>
    <w:rsid w:val="00787B6C"/>
    <w:rsid w:val="00790BD9"/>
    <w:rsid w:val="00790EF2"/>
    <w:rsid w:val="00791860"/>
    <w:rsid w:val="007919D7"/>
    <w:rsid w:val="007943F6"/>
    <w:rsid w:val="00795A77"/>
    <w:rsid w:val="00796365"/>
    <w:rsid w:val="00796681"/>
    <w:rsid w:val="00796997"/>
    <w:rsid w:val="00796998"/>
    <w:rsid w:val="00797C5B"/>
    <w:rsid w:val="007A0FA6"/>
    <w:rsid w:val="007A14BB"/>
    <w:rsid w:val="007A16C0"/>
    <w:rsid w:val="007A1ADD"/>
    <w:rsid w:val="007A1D0F"/>
    <w:rsid w:val="007A2C18"/>
    <w:rsid w:val="007A2EF3"/>
    <w:rsid w:val="007A3DC6"/>
    <w:rsid w:val="007A548F"/>
    <w:rsid w:val="007A578A"/>
    <w:rsid w:val="007A6C6D"/>
    <w:rsid w:val="007A6D4F"/>
    <w:rsid w:val="007A6E20"/>
    <w:rsid w:val="007A7054"/>
    <w:rsid w:val="007A7810"/>
    <w:rsid w:val="007A7EA0"/>
    <w:rsid w:val="007B028A"/>
    <w:rsid w:val="007B02F5"/>
    <w:rsid w:val="007B0CD9"/>
    <w:rsid w:val="007B2613"/>
    <w:rsid w:val="007B2834"/>
    <w:rsid w:val="007B37F0"/>
    <w:rsid w:val="007B41A3"/>
    <w:rsid w:val="007B5566"/>
    <w:rsid w:val="007B75FA"/>
    <w:rsid w:val="007C000D"/>
    <w:rsid w:val="007C0271"/>
    <w:rsid w:val="007C0546"/>
    <w:rsid w:val="007C0994"/>
    <w:rsid w:val="007C17F8"/>
    <w:rsid w:val="007C1ABE"/>
    <w:rsid w:val="007C278E"/>
    <w:rsid w:val="007C2FA4"/>
    <w:rsid w:val="007C3124"/>
    <w:rsid w:val="007C3798"/>
    <w:rsid w:val="007C49D5"/>
    <w:rsid w:val="007C4ECA"/>
    <w:rsid w:val="007C56A8"/>
    <w:rsid w:val="007C5DAE"/>
    <w:rsid w:val="007C6921"/>
    <w:rsid w:val="007C7D50"/>
    <w:rsid w:val="007D1B21"/>
    <w:rsid w:val="007D3115"/>
    <w:rsid w:val="007D3FDD"/>
    <w:rsid w:val="007D4394"/>
    <w:rsid w:val="007D4743"/>
    <w:rsid w:val="007D516D"/>
    <w:rsid w:val="007D731A"/>
    <w:rsid w:val="007E069D"/>
    <w:rsid w:val="007E0D22"/>
    <w:rsid w:val="007E1414"/>
    <w:rsid w:val="007E20AF"/>
    <w:rsid w:val="007E3E6A"/>
    <w:rsid w:val="007E498D"/>
    <w:rsid w:val="007E509F"/>
    <w:rsid w:val="007E6E25"/>
    <w:rsid w:val="007E6E39"/>
    <w:rsid w:val="007E7291"/>
    <w:rsid w:val="007E747F"/>
    <w:rsid w:val="007E799A"/>
    <w:rsid w:val="007E7AE5"/>
    <w:rsid w:val="007E7FB3"/>
    <w:rsid w:val="007F3096"/>
    <w:rsid w:val="007F4380"/>
    <w:rsid w:val="007F49AA"/>
    <w:rsid w:val="007F5AEC"/>
    <w:rsid w:val="007F5CFF"/>
    <w:rsid w:val="007F5EDA"/>
    <w:rsid w:val="007F6EEB"/>
    <w:rsid w:val="007F6F5F"/>
    <w:rsid w:val="007F72A8"/>
    <w:rsid w:val="0080028F"/>
    <w:rsid w:val="00800F52"/>
    <w:rsid w:val="00800FB4"/>
    <w:rsid w:val="00801058"/>
    <w:rsid w:val="0080252E"/>
    <w:rsid w:val="00803C55"/>
    <w:rsid w:val="00804473"/>
    <w:rsid w:val="008045E3"/>
    <w:rsid w:val="0080758A"/>
    <w:rsid w:val="00807B53"/>
    <w:rsid w:val="00811121"/>
    <w:rsid w:val="0081158F"/>
    <w:rsid w:val="00812D3A"/>
    <w:rsid w:val="00812F8A"/>
    <w:rsid w:val="00813178"/>
    <w:rsid w:val="008148E8"/>
    <w:rsid w:val="00814AFD"/>
    <w:rsid w:val="0081651C"/>
    <w:rsid w:val="00816F7E"/>
    <w:rsid w:val="00817109"/>
    <w:rsid w:val="00817233"/>
    <w:rsid w:val="008179B1"/>
    <w:rsid w:val="00817BE0"/>
    <w:rsid w:val="00817E09"/>
    <w:rsid w:val="008205D3"/>
    <w:rsid w:val="008206D5"/>
    <w:rsid w:val="00820BE8"/>
    <w:rsid w:val="00821762"/>
    <w:rsid w:val="00821AAB"/>
    <w:rsid w:val="00823DD3"/>
    <w:rsid w:val="00824B2C"/>
    <w:rsid w:val="008257D0"/>
    <w:rsid w:val="00826EA4"/>
    <w:rsid w:val="00830206"/>
    <w:rsid w:val="00830B4D"/>
    <w:rsid w:val="008310BE"/>
    <w:rsid w:val="00832363"/>
    <w:rsid w:val="00832602"/>
    <w:rsid w:val="00832859"/>
    <w:rsid w:val="00832FA8"/>
    <w:rsid w:val="008336D8"/>
    <w:rsid w:val="00833B20"/>
    <w:rsid w:val="0083420B"/>
    <w:rsid w:val="00834503"/>
    <w:rsid w:val="00837A1C"/>
    <w:rsid w:val="0084054C"/>
    <w:rsid w:val="00840796"/>
    <w:rsid w:val="00840902"/>
    <w:rsid w:val="00841F72"/>
    <w:rsid w:val="00842D16"/>
    <w:rsid w:val="00842E78"/>
    <w:rsid w:val="008430F2"/>
    <w:rsid w:val="0084377A"/>
    <w:rsid w:val="00846DD6"/>
    <w:rsid w:val="008501E9"/>
    <w:rsid w:val="008518BC"/>
    <w:rsid w:val="00851A4D"/>
    <w:rsid w:val="00851BB0"/>
    <w:rsid w:val="00853D1B"/>
    <w:rsid w:val="008564A4"/>
    <w:rsid w:val="0086076F"/>
    <w:rsid w:val="00862655"/>
    <w:rsid w:val="00862A8A"/>
    <w:rsid w:val="008665C2"/>
    <w:rsid w:val="00866A5A"/>
    <w:rsid w:val="00866D1D"/>
    <w:rsid w:val="008674E2"/>
    <w:rsid w:val="0086778B"/>
    <w:rsid w:val="0087002A"/>
    <w:rsid w:val="00870E66"/>
    <w:rsid w:val="008715CD"/>
    <w:rsid w:val="0087221B"/>
    <w:rsid w:val="00872293"/>
    <w:rsid w:val="008737C6"/>
    <w:rsid w:val="00874979"/>
    <w:rsid w:val="008762A6"/>
    <w:rsid w:val="00876593"/>
    <w:rsid w:val="00876645"/>
    <w:rsid w:val="0087761F"/>
    <w:rsid w:val="00877A47"/>
    <w:rsid w:val="00877C34"/>
    <w:rsid w:val="0088060A"/>
    <w:rsid w:val="0088210C"/>
    <w:rsid w:val="008822F2"/>
    <w:rsid w:val="00883CAC"/>
    <w:rsid w:val="0088492B"/>
    <w:rsid w:val="00884A34"/>
    <w:rsid w:val="00885171"/>
    <w:rsid w:val="008851A6"/>
    <w:rsid w:val="0088521C"/>
    <w:rsid w:val="008865E5"/>
    <w:rsid w:val="00886C07"/>
    <w:rsid w:val="00887C5B"/>
    <w:rsid w:val="00890AFB"/>
    <w:rsid w:val="00891AE7"/>
    <w:rsid w:val="008921AC"/>
    <w:rsid w:val="008925FE"/>
    <w:rsid w:val="00892844"/>
    <w:rsid w:val="00894755"/>
    <w:rsid w:val="00895236"/>
    <w:rsid w:val="00895D48"/>
    <w:rsid w:val="00896AC0"/>
    <w:rsid w:val="008970DE"/>
    <w:rsid w:val="0089749A"/>
    <w:rsid w:val="00897F3B"/>
    <w:rsid w:val="008A1D5E"/>
    <w:rsid w:val="008A2831"/>
    <w:rsid w:val="008A2CA7"/>
    <w:rsid w:val="008A30EB"/>
    <w:rsid w:val="008A31FB"/>
    <w:rsid w:val="008A4063"/>
    <w:rsid w:val="008A44B6"/>
    <w:rsid w:val="008A4588"/>
    <w:rsid w:val="008A5631"/>
    <w:rsid w:val="008A59E6"/>
    <w:rsid w:val="008A5A0C"/>
    <w:rsid w:val="008A5FE3"/>
    <w:rsid w:val="008A6940"/>
    <w:rsid w:val="008A73E4"/>
    <w:rsid w:val="008B0B7E"/>
    <w:rsid w:val="008B193A"/>
    <w:rsid w:val="008B2108"/>
    <w:rsid w:val="008B2831"/>
    <w:rsid w:val="008B357D"/>
    <w:rsid w:val="008B37F8"/>
    <w:rsid w:val="008B4320"/>
    <w:rsid w:val="008B68ED"/>
    <w:rsid w:val="008B7781"/>
    <w:rsid w:val="008C0CDA"/>
    <w:rsid w:val="008C0D57"/>
    <w:rsid w:val="008C293A"/>
    <w:rsid w:val="008C41A6"/>
    <w:rsid w:val="008C4387"/>
    <w:rsid w:val="008C4438"/>
    <w:rsid w:val="008C558C"/>
    <w:rsid w:val="008C60A0"/>
    <w:rsid w:val="008D046D"/>
    <w:rsid w:val="008D0821"/>
    <w:rsid w:val="008D0DEF"/>
    <w:rsid w:val="008D11FB"/>
    <w:rsid w:val="008D13B1"/>
    <w:rsid w:val="008D1BEB"/>
    <w:rsid w:val="008D24BC"/>
    <w:rsid w:val="008D2ED2"/>
    <w:rsid w:val="008D519D"/>
    <w:rsid w:val="008D51F4"/>
    <w:rsid w:val="008D5532"/>
    <w:rsid w:val="008D6EF7"/>
    <w:rsid w:val="008D7A4E"/>
    <w:rsid w:val="008D7E68"/>
    <w:rsid w:val="008E1D3A"/>
    <w:rsid w:val="008E22AB"/>
    <w:rsid w:val="008E2CF2"/>
    <w:rsid w:val="008E3262"/>
    <w:rsid w:val="008E3757"/>
    <w:rsid w:val="008E4106"/>
    <w:rsid w:val="008E443C"/>
    <w:rsid w:val="008E5244"/>
    <w:rsid w:val="008E6C84"/>
    <w:rsid w:val="008E6EBF"/>
    <w:rsid w:val="008E799B"/>
    <w:rsid w:val="008F0C17"/>
    <w:rsid w:val="008F13F1"/>
    <w:rsid w:val="008F1E9B"/>
    <w:rsid w:val="008F2D8E"/>
    <w:rsid w:val="008F2E32"/>
    <w:rsid w:val="008F4955"/>
    <w:rsid w:val="008F6E0B"/>
    <w:rsid w:val="00900157"/>
    <w:rsid w:val="00901325"/>
    <w:rsid w:val="00902CB7"/>
    <w:rsid w:val="00903442"/>
    <w:rsid w:val="00903F53"/>
    <w:rsid w:val="00905828"/>
    <w:rsid w:val="00905966"/>
    <w:rsid w:val="0090629A"/>
    <w:rsid w:val="00906FEA"/>
    <w:rsid w:val="009070FD"/>
    <w:rsid w:val="00907127"/>
    <w:rsid w:val="0091024D"/>
    <w:rsid w:val="00910344"/>
    <w:rsid w:val="00910DB1"/>
    <w:rsid w:val="00911AF4"/>
    <w:rsid w:val="00911EB2"/>
    <w:rsid w:val="00912296"/>
    <w:rsid w:val="00912DEB"/>
    <w:rsid w:val="00913116"/>
    <w:rsid w:val="009135BF"/>
    <w:rsid w:val="00913F63"/>
    <w:rsid w:val="009141A2"/>
    <w:rsid w:val="00914390"/>
    <w:rsid w:val="00914797"/>
    <w:rsid w:val="00914938"/>
    <w:rsid w:val="0091540F"/>
    <w:rsid w:val="0091614A"/>
    <w:rsid w:val="009163C8"/>
    <w:rsid w:val="00916664"/>
    <w:rsid w:val="00916D18"/>
    <w:rsid w:val="00917687"/>
    <w:rsid w:val="00917926"/>
    <w:rsid w:val="00917CA5"/>
    <w:rsid w:val="00917F0D"/>
    <w:rsid w:val="00920636"/>
    <w:rsid w:val="0092088A"/>
    <w:rsid w:val="009208D2"/>
    <w:rsid w:val="009217F0"/>
    <w:rsid w:val="00921E29"/>
    <w:rsid w:val="00922362"/>
    <w:rsid w:val="009239AB"/>
    <w:rsid w:val="009246F2"/>
    <w:rsid w:val="00924C56"/>
    <w:rsid w:val="009253E3"/>
    <w:rsid w:val="009268C2"/>
    <w:rsid w:val="00930BDD"/>
    <w:rsid w:val="009317D2"/>
    <w:rsid w:val="00933704"/>
    <w:rsid w:val="00933BD9"/>
    <w:rsid w:val="00934056"/>
    <w:rsid w:val="009376FA"/>
    <w:rsid w:val="00937711"/>
    <w:rsid w:val="0093780F"/>
    <w:rsid w:val="00937CAA"/>
    <w:rsid w:val="00937D02"/>
    <w:rsid w:val="0094066D"/>
    <w:rsid w:val="00941447"/>
    <w:rsid w:val="009428EF"/>
    <w:rsid w:val="009428FC"/>
    <w:rsid w:val="00942A86"/>
    <w:rsid w:val="0094306A"/>
    <w:rsid w:val="0094348A"/>
    <w:rsid w:val="00944254"/>
    <w:rsid w:val="009454DB"/>
    <w:rsid w:val="0094554F"/>
    <w:rsid w:val="00946B35"/>
    <w:rsid w:val="00947265"/>
    <w:rsid w:val="009549A3"/>
    <w:rsid w:val="00955D1D"/>
    <w:rsid w:val="009571D6"/>
    <w:rsid w:val="00957701"/>
    <w:rsid w:val="009614EC"/>
    <w:rsid w:val="00964D18"/>
    <w:rsid w:val="0096536C"/>
    <w:rsid w:val="00972B75"/>
    <w:rsid w:val="00972DFD"/>
    <w:rsid w:val="0097336A"/>
    <w:rsid w:val="0097430C"/>
    <w:rsid w:val="00974B9A"/>
    <w:rsid w:val="00974DCB"/>
    <w:rsid w:val="00974F6F"/>
    <w:rsid w:val="009759E8"/>
    <w:rsid w:val="00975BD5"/>
    <w:rsid w:val="00975E27"/>
    <w:rsid w:val="00976181"/>
    <w:rsid w:val="00976DDE"/>
    <w:rsid w:val="00977C36"/>
    <w:rsid w:val="009804E7"/>
    <w:rsid w:val="0098063B"/>
    <w:rsid w:val="00980EB5"/>
    <w:rsid w:val="00982A65"/>
    <w:rsid w:val="00982FAE"/>
    <w:rsid w:val="009843E4"/>
    <w:rsid w:val="0098496E"/>
    <w:rsid w:val="00986949"/>
    <w:rsid w:val="009871A8"/>
    <w:rsid w:val="00987B98"/>
    <w:rsid w:val="00987FD4"/>
    <w:rsid w:val="009918E6"/>
    <w:rsid w:val="0099298D"/>
    <w:rsid w:val="00994140"/>
    <w:rsid w:val="00994DFF"/>
    <w:rsid w:val="009960F4"/>
    <w:rsid w:val="00996DC3"/>
    <w:rsid w:val="0099710B"/>
    <w:rsid w:val="009A0307"/>
    <w:rsid w:val="009A0AF7"/>
    <w:rsid w:val="009A1042"/>
    <w:rsid w:val="009A1680"/>
    <w:rsid w:val="009A169E"/>
    <w:rsid w:val="009A1BE9"/>
    <w:rsid w:val="009A1C6D"/>
    <w:rsid w:val="009A263A"/>
    <w:rsid w:val="009A355B"/>
    <w:rsid w:val="009A398C"/>
    <w:rsid w:val="009A3D4B"/>
    <w:rsid w:val="009A3E32"/>
    <w:rsid w:val="009A46C8"/>
    <w:rsid w:val="009A4D14"/>
    <w:rsid w:val="009A5A89"/>
    <w:rsid w:val="009A622D"/>
    <w:rsid w:val="009A657B"/>
    <w:rsid w:val="009A713C"/>
    <w:rsid w:val="009B0671"/>
    <w:rsid w:val="009B0B9F"/>
    <w:rsid w:val="009B1FCA"/>
    <w:rsid w:val="009B4773"/>
    <w:rsid w:val="009B4A04"/>
    <w:rsid w:val="009B554E"/>
    <w:rsid w:val="009B57BC"/>
    <w:rsid w:val="009B69AD"/>
    <w:rsid w:val="009B70A1"/>
    <w:rsid w:val="009C404C"/>
    <w:rsid w:val="009C5912"/>
    <w:rsid w:val="009C7F53"/>
    <w:rsid w:val="009D08E9"/>
    <w:rsid w:val="009D178B"/>
    <w:rsid w:val="009D254A"/>
    <w:rsid w:val="009D283C"/>
    <w:rsid w:val="009D2B8A"/>
    <w:rsid w:val="009D304B"/>
    <w:rsid w:val="009D794A"/>
    <w:rsid w:val="009E06DD"/>
    <w:rsid w:val="009E1111"/>
    <w:rsid w:val="009E1934"/>
    <w:rsid w:val="009E2163"/>
    <w:rsid w:val="009E2694"/>
    <w:rsid w:val="009E32FE"/>
    <w:rsid w:val="009E46ED"/>
    <w:rsid w:val="009E4DB2"/>
    <w:rsid w:val="009E5258"/>
    <w:rsid w:val="009E52EF"/>
    <w:rsid w:val="009E6D13"/>
    <w:rsid w:val="009E6FCC"/>
    <w:rsid w:val="009E7D44"/>
    <w:rsid w:val="009F1368"/>
    <w:rsid w:val="009F250F"/>
    <w:rsid w:val="009F254D"/>
    <w:rsid w:val="009F3544"/>
    <w:rsid w:val="009F3786"/>
    <w:rsid w:val="009F3CBE"/>
    <w:rsid w:val="009F552D"/>
    <w:rsid w:val="009F587B"/>
    <w:rsid w:val="009F7733"/>
    <w:rsid w:val="00A0019B"/>
    <w:rsid w:val="00A01842"/>
    <w:rsid w:val="00A03E53"/>
    <w:rsid w:val="00A046A2"/>
    <w:rsid w:val="00A04958"/>
    <w:rsid w:val="00A049F8"/>
    <w:rsid w:val="00A0518E"/>
    <w:rsid w:val="00A0632D"/>
    <w:rsid w:val="00A06BDE"/>
    <w:rsid w:val="00A072F4"/>
    <w:rsid w:val="00A0760F"/>
    <w:rsid w:val="00A10071"/>
    <w:rsid w:val="00A109F8"/>
    <w:rsid w:val="00A116B4"/>
    <w:rsid w:val="00A13549"/>
    <w:rsid w:val="00A15584"/>
    <w:rsid w:val="00A204B2"/>
    <w:rsid w:val="00A21102"/>
    <w:rsid w:val="00A246CD"/>
    <w:rsid w:val="00A2580F"/>
    <w:rsid w:val="00A276CB"/>
    <w:rsid w:val="00A306AF"/>
    <w:rsid w:val="00A31A7D"/>
    <w:rsid w:val="00A31B61"/>
    <w:rsid w:val="00A32304"/>
    <w:rsid w:val="00A323F5"/>
    <w:rsid w:val="00A32D1B"/>
    <w:rsid w:val="00A32DA7"/>
    <w:rsid w:val="00A33C02"/>
    <w:rsid w:val="00A341AB"/>
    <w:rsid w:val="00A34C51"/>
    <w:rsid w:val="00A35101"/>
    <w:rsid w:val="00A36A2E"/>
    <w:rsid w:val="00A40577"/>
    <w:rsid w:val="00A40762"/>
    <w:rsid w:val="00A40B48"/>
    <w:rsid w:val="00A40E77"/>
    <w:rsid w:val="00A40E93"/>
    <w:rsid w:val="00A410C5"/>
    <w:rsid w:val="00A41994"/>
    <w:rsid w:val="00A41DAB"/>
    <w:rsid w:val="00A42049"/>
    <w:rsid w:val="00A42142"/>
    <w:rsid w:val="00A44AF6"/>
    <w:rsid w:val="00A45356"/>
    <w:rsid w:val="00A455E7"/>
    <w:rsid w:val="00A458BB"/>
    <w:rsid w:val="00A513F8"/>
    <w:rsid w:val="00A51AFE"/>
    <w:rsid w:val="00A52504"/>
    <w:rsid w:val="00A52DD0"/>
    <w:rsid w:val="00A532B8"/>
    <w:rsid w:val="00A537C3"/>
    <w:rsid w:val="00A53EA8"/>
    <w:rsid w:val="00A54664"/>
    <w:rsid w:val="00A550F5"/>
    <w:rsid w:val="00A575DA"/>
    <w:rsid w:val="00A57C2B"/>
    <w:rsid w:val="00A57E83"/>
    <w:rsid w:val="00A61956"/>
    <w:rsid w:val="00A61E27"/>
    <w:rsid w:val="00A628A2"/>
    <w:rsid w:val="00A6367A"/>
    <w:rsid w:val="00A649E9"/>
    <w:rsid w:val="00A653AF"/>
    <w:rsid w:val="00A70EA9"/>
    <w:rsid w:val="00A7116A"/>
    <w:rsid w:val="00A71279"/>
    <w:rsid w:val="00A72809"/>
    <w:rsid w:val="00A729ED"/>
    <w:rsid w:val="00A733E1"/>
    <w:rsid w:val="00A75AB8"/>
    <w:rsid w:val="00A75BD2"/>
    <w:rsid w:val="00A75D0C"/>
    <w:rsid w:val="00A779D7"/>
    <w:rsid w:val="00A808EF"/>
    <w:rsid w:val="00A80E5D"/>
    <w:rsid w:val="00A828D2"/>
    <w:rsid w:val="00A83834"/>
    <w:rsid w:val="00A840B7"/>
    <w:rsid w:val="00A84614"/>
    <w:rsid w:val="00A8522D"/>
    <w:rsid w:val="00A85253"/>
    <w:rsid w:val="00A86017"/>
    <w:rsid w:val="00A8620B"/>
    <w:rsid w:val="00A868BB"/>
    <w:rsid w:val="00A90799"/>
    <w:rsid w:val="00A94149"/>
    <w:rsid w:val="00A946A6"/>
    <w:rsid w:val="00A955CF"/>
    <w:rsid w:val="00A9569F"/>
    <w:rsid w:val="00A9572E"/>
    <w:rsid w:val="00A95A04"/>
    <w:rsid w:val="00A95C92"/>
    <w:rsid w:val="00A97994"/>
    <w:rsid w:val="00A97F18"/>
    <w:rsid w:val="00AA00A7"/>
    <w:rsid w:val="00AA0CB0"/>
    <w:rsid w:val="00AA278D"/>
    <w:rsid w:val="00AA2D3F"/>
    <w:rsid w:val="00AA3E2B"/>
    <w:rsid w:val="00AA4909"/>
    <w:rsid w:val="00AA663F"/>
    <w:rsid w:val="00AA6863"/>
    <w:rsid w:val="00AA6A8C"/>
    <w:rsid w:val="00AB0743"/>
    <w:rsid w:val="00AB24EB"/>
    <w:rsid w:val="00AB4267"/>
    <w:rsid w:val="00AB472B"/>
    <w:rsid w:val="00AB4B1C"/>
    <w:rsid w:val="00AB6FBD"/>
    <w:rsid w:val="00AC2432"/>
    <w:rsid w:val="00AC267C"/>
    <w:rsid w:val="00AC3155"/>
    <w:rsid w:val="00AC31AD"/>
    <w:rsid w:val="00AC3618"/>
    <w:rsid w:val="00AC3B00"/>
    <w:rsid w:val="00AC4BEF"/>
    <w:rsid w:val="00AC4FC6"/>
    <w:rsid w:val="00AC5335"/>
    <w:rsid w:val="00AC5B5E"/>
    <w:rsid w:val="00AC635D"/>
    <w:rsid w:val="00AC73EB"/>
    <w:rsid w:val="00AC78C6"/>
    <w:rsid w:val="00AC78DB"/>
    <w:rsid w:val="00AC7A20"/>
    <w:rsid w:val="00AD019D"/>
    <w:rsid w:val="00AD071A"/>
    <w:rsid w:val="00AD1136"/>
    <w:rsid w:val="00AD1219"/>
    <w:rsid w:val="00AD1B52"/>
    <w:rsid w:val="00AD1B6E"/>
    <w:rsid w:val="00AD2F44"/>
    <w:rsid w:val="00AD35B2"/>
    <w:rsid w:val="00AD3D61"/>
    <w:rsid w:val="00AD4AD6"/>
    <w:rsid w:val="00AD5589"/>
    <w:rsid w:val="00AD5CF6"/>
    <w:rsid w:val="00AD62A3"/>
    <w:rsid w:val="00AD7766"/>
    <w:rsid w:val="00AE00A9"/>
    <w:rsid w:val="00AE1144"/>
    <w:rsid w:val="00AE1336"/>
    <w:rsid w:val="00AE2BE7"/>
    <w:rsid w:val="00AE35C1"/>
    <w:rsid w:val="00AE35D5"/>
    <w:rsid w:val="00AE41A8"/>
    <w:rsid w:val="00AE4470"/>
    <w:rsid w:val="00AE52BD"/>
    <w:rsid w:val="00AE53F4"/>
    <w:rsid w:val="00AE5C12"/>
    <w:rsid w:val="00AE6C72"/>
    <w:rsid w:val="00AF027B"/>
    <w:rsid w:val="00AF06E2"/>
    <w:rsid w:val="00AF1021"/>
    <w:rsid w:val="00AF1577"/>
    <w:rsid w:val="00AF2244"/>
    <w:rsid w:val="00AF243C"/>
    <w:rsid w:val="00AF2803"/>
    <w:rsid w:val="00AF28DA"/>
    <w:rsid w:val="00AF4343"/>
    <w:rsid w:val="00AF4412"/>
    <w:rsid w:val="00AF503F"/>
    <w:rsid w:val="00AF74D1"/>
    <w:rsid w:val="00AF7F07"/>
    <w:rsid w:val="00B00DB9"/>
    <w:rsid w:val="00B01E18"/>
    <w:rsid w:val="00B04F11"/>
    <w:rsid w:val="00B05B20"/>
    <w:rsid w:val="00B06530"/>
    <w:rsid w:val="00B071B9"/>
    <w:rsid w:val="00B10CED"/>
    <w:rsid w:val="00B120D1"/>
    <w:rsid w:val="00B12260"/>
    <w:rsid w:val="00B124BC"/>
    <w:rsid w:val="00B14194"/>
    <w:rsid w:val="00B14855"/>
    <w:rsid w:val="00B149E2"/>
    <w:rsid w:val="00B15CC5"/>
    <w:rsid w:val="00B16EB9"/>
    <w:rsid w:val="00B17EDE"/>
    <w:rsid w:val="00B17EEB"/>
    <w:rsid w:val="00B2004E"/>
    <w:rsid w:val="00B205E4"/>
    <w:rsid w:val="00B207FD"/>
    <w:rsid w:val="00B2360E"/>
    <w:rsid w:val="00B23FC9"/>
    <w:rsid w:val="00B252F0"/>
    <w:rsid w:val="00B25370"/>
    <w:rsid w:val="00B2657E"/>
    <w:rsid w:val="00B315EC"/>
    <w:rsid w:val="00B31914"/>
    <w:rsid w:val="00B32099"/>
    <w:rsid w:val="00B33BDC"/>
    <w:rsid w:val="00B355D4"/>
    <w:rsid w:val="00B36BAB"/>
    <w:rsid w:val="00B37106"/>
    <w:rsid w:val="00B37AE6"/>
    <w:rsid w:val="00B37CB8"/>
    <w:rsid w:val="00B37E6C"/>
    <w:rsid w:val="00B4140F"/>
    <w:rsid w:val="00B41E2B"/>
    <w:rsid w:val="00B41F75"/>
    <w:rsid w:val="00B4389A"/>
    <w:rsid w:val="00B43BFF"/>
    <w:rsid w:val="00B43E99"/>
    <w:rsid w:val="00B4786D"/>
    <w:rsid w:val="00B47A92"/>
    <w:rsid w:val="00B51936"/>
    <w:rsid w:val="00B52526"/>
    <w:rsid w:val="00B52531"/>
    <w:rsid w:val="00B533A6"/>
    <w:rsid w:val="00B53678"/>
    <w:rsid w:val="00B540F5"/>
    <w:rsid w:val="00B54FAB"/>
    <w:rsid w:val="00B5573A"/>
    <w:rsid w:val="00B56546"/>
    <w:rsid w:val="00B5674F"/>
    <w:rsid w:val="00B573C5"/>
    <w:rsid w:val="00B5765F"/>
    <w:rsid w:val="00B6082D"/>
    <w:rsid w:val="00B6180C"/>
    <w:rsid w:val="00B61F03"/>
    <w:rsid w:val="00B62157"/>
    <w:rsid w:val="00B621AD"/>
    <w:rsid w:val="00B62C72"/>
    <w:rsid w:val="00B62F40"/>
    <w:rsid w:val="00B67D65"/>
    <w:rsid w:val="00B7059D"/>
    <w:rsid w:val="00B716FE"/>
    <w:rsid w:val="00B720AB"/>
    <w:rsid w:val="00B76571"/>
    <w:rsid w:val="00B76B89"/>
    <w:rsid w:val="00B76EF3"/>
    <w:rsid w:val="00B7741E"/>
    <w:rsid w:val="00B80DAC"/>
    <w:rsid w:val="00B8214B"/>
    <w:rsid w:val="00B82E1F"/>
    <w:rsid w:val="00B83E92"/>
    <w:rsid w:val="00B84C84"/>
    <w:rsid w:val="00B850E4"/>
    <w:rsid w:val="00B85101"/>
    <w:rsid w:val="00B854DD"/>
    <w:rsid w:val="00B85EE9"/>
    <w:rsid w:val="00B86F8F"/>
    <w:rsid w:val="00B87602"/>
    <w:rsid w:val="00B9100F"/>
    <w:rsid w:val="00B92DA5"/>
    <w:rsid w:val="00B92F86"/>
    <w:rsid w:val="00B937AC"/>
    <w:rsid w:val="00B94CAC"/>
    <w:rsid w:val="00B95D1C"/>
    <w:rsid w:val="00B95F8A"/>
    <w:rsid w:val="00B96EE2"/>
    <w:rsid w:val="00BA036E"/>
    <w:rsid w:val="00BA1598"/>
    <w:rsid w:val="00BA1B0A"/>
    <w:rsid w:val="00BA2606"/>
    <w:rsid w:val="00BA2C43"/>
    <w:rsid w:val="00BA2EA0"/>
    <w:rsid w:val="00BA3045"/>
    <w:rsid w:val="00BA41BF"/>
    <w:rsid w:val="00BA42E9"/>
    <w:rsid w:val="00BA464A"/>
    <w:rsid w:val="00BA698F"/>
    <w:rsid w:val="00BA6F7E"/>
    <w:rsid w:val="00BA6FEE"/>
    <w:rsid w:val="00BA729B"/>
    <w:rsid w:val="00BB1971"/>
    <w:rsid w:val="00BB2980"/>
    <w:rsid w:val="00BB3063"/>
    <w:rsid w:val="00BB37F1"/>
    <w:rsid w:val="00BB3BEF"/>
    <w:rsid w:val="00BB403C"/>
    <w:rsid w:val="00BB4629"/>
    <w:rsid w:val="00BB4956"/>
    <w:rsid w:val="00BB4C6D"/>
    <w:rsid w:val="00BB4EF8"/>
    <w:rsid w:val="00BB595B"/>
    <w:rsid w:val="00BB5A99"/>
    <w:rsid w:val="00BB6399"/>
    <w:rsid w:val="00BB6ED6"/>
    <w:rsid w:val="00BB7129"/>
    <w:rsid w:val="00BB7DB8"/>
    <w:rsid w:val="00BC09F2"/>
    <w:rsid w:val="00BC1380"/>
    <w:rsid w:val="00BC186E"/>
    <w:rsid w:val="00BC4115"/>
    <w:rsid w:val="00BC4E16"/>
    <w:rsid w:val="00BC5657"/>
    <w:rsid w:val="00BC57FB"/>
    <w:rsid w:val="00BC678E"/>
    <w:rsid w:val="00BC708D"/>
    <w:rsid w:val="00BD0183"/>
    <w:rsid w:val="00BD0C89"/>
    <w:rsid w:val="00BD11A6"/>
    <w:rsid w:val="00BD2909"/>
    <w:rsid w:val="00BD2E20"/>
    <w:rsid w:val="00BD39C8"/>
    <w:rsid w:val="00BD4CBC"/>
    <w:rsid w:val="00BD6DDB"/>
    <w:rsid w:val="00BE0B8E"/>
    <w:rsid w:val="00BE0EA4"/>
    <w:rsid w:val="00BE0F91"/>
    <w:rsid w:val="00BE1588"/>
    <w:rsid w:val="00BE1639"/>
    <w:rsid w:val="00BE2220"/>
    <w:rsid w:val="00BE3296"/>
    <w:rsid w:val="00BE3926"/>
    <w:rsid w:val="00BE3F3C"/>
    <w:rsid w:val="00BE650A"/>
    <w:rsid w:val="00BE6A70"/>
    <w:rsid w:val="00BE7146"/>
    <w:rsid w:val="00BE7C07"/>
    <w:rsid w:val="00BF0D52"/>
    <w:rsid w:val="00BF1FEC"/>
    <w:rsid w:val="00BF2AD9"/>
    <w:rsid w:val="00BF4310"/>
    <w:rsid w:val="00BF682B"/>
    <w:rsid w:val="00C00376"/>
    <w:rsid w:val="00C00CC0"/>
    <w:rsid w:val="00C02013"/>
    <w:rsid w:val="00C0241C"/>
    <w:rsid w:val="00C03526"/>
    <w:rsid w:val="00C03BFB"/>
    <w:rsid w:val="00C04707"/>
    <w:rsid w:val="00C048E2"/>
    <w:rsid w:val="00C05F09"/>
    <w:rsid w:val="00C0638D"/>
    <w:rsid w:val="00C11196"/>
    <w:rsid w:val="00C11623"/>
    <w:rsid w:val="00C11F6C"/>
    <w:rsid w:val="00C150C0"/>
    <w:rsid w:val="00C1615D"/>
    <w:rsid w:val="00C1639F"/>
    <w:rsid w:val="00C17126"/>
    <w:rsid w:val="00C2091D"/>
    <w:rsid w:val="00C20BFB"/>
    <w:rsid w:val="00C224BF"/>
    <w:rsid w:val="00C2330A"/>
    <w:rsid w:val="00C23FE2"/>
    <w:rsid w:val="00C240D7"/>
    <w:rsid w:val="00C2494A"/>
    <w:rsid w:val="00C24F2A"/>
    <w:rsid w:val="00C26864"/>
    <w:rsid w:val="00C2748A"/>
    <w:rsid w:val="00C30530"/>
    <w:rsid w:val="00C31174"/>
    <w:rsid w:val="00C32CFC"/>
    <w:rsid w:val="00C365A6"/>
    <w:rsid w:val="00C3743A"/>
    <w:rsid w:val="00C40383"/>
    <w:rsid w:val="00C42230"/>
    <w:rsid w:val="00C429D9"/>
    <w:rsid w:val="00C42FC7"/>
    <w:rsid w:val="00C45464"/>
    <w:rsid w:val="00C4631B"/>
    <w:rsid w:val="00C46F97"/>
    <w:rsid w:val="00C4769D"/>
    <w:rsid w:val="00C500E1"/>
    <w:rsid w:val="00C5050D"/>
    <w:rsid w:val="00C50706"/>
    <w:rsid w:val="00C50874"/>
    <w:rsid w:val="00C51A41"/>
    <w:rsid w:val="00C5335B"/>
    <w:rsid w:val="00C54A44"/>
    <w:rsid w:val="00C54D2A"/>
    <w:rsid w:val="00C5624A"/>
    <w:rsid w:val="00C57D87"/>
    <w:rsid w:val="00C60B2C"/>
    <w:rsid w:val="00C6122C"/>
    <w:rsid w:val="00C6155B"/>
    <w:rsid w:val="00C6186C"/>
    <w:rsid w:val="00C619EF"/>
    <w:rsid w:val="00C630FF"/>
    <w:rsid w:val="00C65719"/>
    <w:rsid w:val="00C65F24"/>
    <w:rsid w:val="00C66C9D"/>
    <w:rsid w:val="00C6737F"/>
    <w:rsid w:val="00C7055D"/>
    <w:rsid w:val="00C70560"/>
    <w:rsid w:val="00C71189"/>
    <w:rsid w:val="00C71844"/>
    <w:rsid w:val="00C725AF"/>
    <w:rsid w:val="00C726E3"/>
    <w:rsid w:val="00C727DF"/>
    <w:rsid w:val="00C73415"/>
    <w:rsid w:val="00C739FE"/>
    <w:rsid w:val="00C744D5"/>
    <w:rsid w:val="00C745CF"/>
    <w:rsid w:val="00C74FCF"/>
    <w:rsid w:val="00C76E90"/>
    <w:rsid w:val="00C800F4"/>
    <w:rsid w:val="00C80B02"/>
    <w:rsid w:val="00C815D2"/>
    <w:rsid w:val="00C82B06"/>
    <w:rsid w:val="00C83A9A"/>
    <w:rsid w:val="00C83DE2"/>
    <w:rsid w:val="00C84728"/>
    <w:rsid w:val="00C860EB"/>
    <w:rsid w:val="00C8642A"/>
    <w:rsid w:val="00C90153"/>
    <w:rsid w:val="00C91381"/>
    <w:rsid w:val="00C91C48"/>
    <w:rsid w:val="00C924D5"/>
    <w:rsid w:val="00C9281D"/>
    <w:rsid w:val="00C935F2"/>
    <w:rsid w:val="00C93D31"/>
    <w:rsid w:val="00C93E68"/>
    <w:rsid w:val="00C954CE"/>
    <w:rsid w:val="00C95B64"/>
    <w:rsid w:val="00C95CC9"/>
    <w:rsid w:val="00C96A8B"/>
    <w:rsid w:val="00C974D3"/>
    <w:rsid w:val="00C97B96"/>
    <w:rsid w:val="00CA0525"/>
    <w:rsid w:val="00CA0F50"/>
    <w:rsid w:val="00CA2497"/>
    <w:rsid w:val="00CA367F"/>
    <w:rsid w:val="00CA58BF"/>
    <w:rsid w:val="00CA61DC"/>
    <w:rsid w:val="00CA688C"/>
    <w:rsid w:val="00CB06F4"/>
    <w:rsid w:val="00CB0816"/>
    <w:rsid w:val="00CB1935"/>
    <w:rsid w:val="00CB617E"/>
    <w:rsid w:val="00CB6E1C"/>
    <w:rsid w:val="00CB70E3"/>
    <w:rsid w:val="00CB7767"/>
    <w:rsid w:val="00CC2032"/>
    <w:rsid w:val="00CC2CFB"/>
    <w:rsid w:val="00CC2F52"/>
    <w:rsid w:val="00CC340F"/>
    <w:rsid w:val="00CC4A92"/>
    <w:rsid w:val="00CC5B04"/>
    <w:rsid w:val="00CC66B2"/>
    <w:rsid w:val="00CC67D8"/>
    <w:rsid w:val="00CC6F32"/>
    <w:rsid w:val="00CC7EC4"/>
    <w:rsid w:val="00CD1A79"/>
    <w:rsid w:val="00CD1E3E"/>
    <w:rsid w:val="00CD2756"/>
    <w:rsid w:val="00CD36B6"/>
    <w:rsid w:val="00CD5190"/>
    <w:rsid w:val="00CD6029"/>
    <w:rsid w:val="00CD61F4"/>
    <w:rsid w:val="00CD6BA9"/>
    <w:rsid w:val="00CD7D69"/>
    <w:rsid w:val="00CE2123"/>
    <w:rsid w:val="00CE2349"/>
    <w:rsid w:val="00CE2EF6"/>
    <w:rsid w:val="00CE4E4A"/>
    <w:rsid w:val="00CE6460"/>
    <w:rsid w:val="00CE661A"/>
    <w:rsid w:val="00CE6FAA"/>
    <w:rsid w:val="00CF0225"/>
    <w:rsid w:val="00CF07B7"/>
    <w:rsid w:val="00CF0F79"/>
    <w:rsid w:val="00CF2CCC"/>
    <w:rsid w:val="00CF36CB"/>
    <w:rsid w:val="00CF40DF"/>
    <w:rsid w:val="00CF4AA1"/>
    <w:rsid w:val="00CF4D07"/>
    <w:rsid w:val="00CF5468"/>
    <w:rsid w:val="00CF5C24"/>
    <w:rsid w:val="00CF6ADC"/>
    <w:rsid w:val="00CF6CED"/>
    <w:rsid w:val="00CF715A"/>
    <w:rsid w:val="00CF7EBD"/>
    <w:rsid w:val="00CF7FB0"/>
    <w:rsid w:val="00D010CC"/>
    <w:rsid w:val="00D01F19"/>
    <w:rsid w:val="00D02D31"/>
    <w:rsid w:val="00D02F43"/>
    <w:rsid w:val="00D0324E"/>
    <w:rsid w:val="00D03D58"/>
    <w:rsid w:val="00D044F0"/>
    <w:rsid w:val="00D0492F"/>
    <w:rsid w:val="00D04E49"/>
    <w:rsid w:val="00D05E71"/>
    <w:rsid w:val="00D07856"/>
    <w:rsid w:val="00D1049D"/>
    <w:rsid w:val="00D1069F"/>
    <w:rsid w:val="00D108F2"/>
    <w:rsid w:val="00D10CBC"/>
    <w:rsid w:val="00D11A69"/>
    <w:rsid w:val="00D13377"/>
    <w:rsid w:val="00D15260"/>
    <w:rsid w:val="00D16E5D"/>
    <w:rsid w:val="00D20BA6"/>
    <w:rsid w:val="00D20C7F"/>
    <w:rsid w:val="00D20CB3"/>
    <w:rsid w:val="00D20CC5"/>
    <w:rsid w:val="00D212D7"/>
    <w:rsid w:val="00D21467"/>
    <w:rsid w:val="00D216F8"/>
    <w:rsid w:val="00D224D3"/>
    <w:rsid w:val="00D2255E"/>
    <w:rsid w:val="00D2376F"/>
    <w:rsid w:val="00D23F6D"/>
    <w:rsid w:val="00D240FB"/>
    <w:rsid w:val="00D255A6"/>
    <w:rsid w:val="00D25695"/>
    <w:rsid w:val="00D26399"/>
    <w:rsid w:val="00D26D02"/>
    <w:rsid w:val="00D26DBB"/>
    <w:rsid w:val="00D26E96"/>
    <w:rsid w:val="00D3015F"/>
    <w:rsid w:val="00D313A5"/>
    <w:rsid w:val="00D31C79"/>
    <w:rsid w:val="00D32704"/>
    <w:rsid w:val="00D328AB"/>
    <w:rsid w:val="00D32BA2"/>
    <w:rsid w:val="00D34542"/>
    <w:rsid w:val="00D358B7"/>
    <w:rsid w:val="00D358D3"/>
    <w:rsid w:val="00D35C65"/>
    <w:rsid w:val="00D35DF1"/>
    <w:rsid w:val="00D37AB1"/>
    <w:rsid w:val="00D40262"/>
    <w:rsid w:val="00D41BA8"/>
    <w:rsid w:val="00D42691"/>
    <w:rsid w:val="00D426AB"/>
    <w:rsid w:val="00D449A1"/>
    <w:rsid w:val="00D44DB3"/>
    <w:rsid w:val="00D44F46"/>
    <w:rsid w:val="00D45590"/>
    <w:rsid w:val="00D456F1"/>
    <w:rsid w:val="00D45957"/>
    <w:rsid w:val="00D45B9A"/>
    <w:rsid w:val="00D471FF"/>
    <w:rsid w:val="00D5047F"/>
    <w:rsid w:val="00D50785"/>
    <w:rsid w:val="00D50B9B"/>
    <w:rsid w:val="00D51128"/>
    <w:rsid w:val="00D542F6"/>
    <w:rsid w:val="00D567A1"/>
    <w:rsid w:val="00D5680A"/>
    <w:rsid w:val="00D57982"/>
    <w:rsid w:val="00D61251"/>
    <w:rsid w:val="00D614A0"/>
    <w:rsid w:val="00D61532"/>
    <w:rsid w:val="00D616EC"/>
    <w:rsid w:val="00D61A04"/>
    <w:rsid w:val="00D63350"/>
    <w:rsid w:val="00D63F4C"/>
    <w:rsid w:val="00D64A6F"/>
    <w:rsid w:val="00D66657"/>
    <w:rsid w:val="00D66932"/>
    <w:rsid w:val="00D66CF3"/>
    <w:rsid w:val="00D70343"/>
    <w:rsid w:val="00D72109"/>
    <w:rsid w:val="00D722BB"/>
    <w:rsid w:val="00D72A03"/>
    <w:rsid w:val="00D74332"/>
    <w:rsid w:val="00D745EA"/>
    <w:rsid w:val="00D75382"/>
    <w:rsid w:val="00D75D8A"/>
    <w:rsid w:val="00D76435"/>
    <w:rsid w:val="00D7649F"/>
    <w:rsid w:val="00D8038E"/>
    <w:rsid w:val="00D81694"/>
    <w:rsid w:val="00D83159"/>
    <w:rsid w:val="00D83961"/>
    <w:rsid w:val="00D83FB6"/>
    <w:rsid w:val="00D847AD"/>
    <w:rsid w:val="00D84E11"/>
    <w:rsid w:val="00D851AC"/>
    <w:rsid w:val="00D857FD"/>
    <w:rsid w:val="00D8630A"/>
    <w:rsid w:val="00D8653F"/>
    <w:rsid w:val="00D86EB5"/>
    <w:rsid w:val="00D87CF3"/>
    <w:rsid w:val="00D9147A"/>
    <w:rsid w:val="00D916A7"/>
    <w:rsid w:val="00D923FA"/>
    <w:rsid w:val="00D934B2"/>
    <w:rsid w:val="00D941D8"/>
    <w:rsid w:val="00D95E5B"/>
    <w:rsid w:val="00D96867"/>
    <w:rsid w:val="00D97693"/>
    <w:rsid w:val="00DA132C"/>
    <w:rsid w:val="00DA13BC"/>
    <w:rsid w:val="00DA2012"/>
    <w:rsid w:val="00DA324F"/>
    <w:rsid w:val="00DA74EF"/>
    <w:rsid w:val="00DB23DC"/>
    <w:rsid w:val="00DB3513"/>
    <w:rsid w:val="00DB4086"/>
    <w:rsid w:val="00DB4496"/>
    <w:rsid w:val="00DB45D6"/>
    <w:rsid w:val="00DB505E"/>
    <w:rsid w:val="00DB51C5"/>
    <w:rsid w:val="00DC00ED"/>
    <w:rsid w:val="00DC092A"/>
    <w:rsid w:val="00DC0A04"/>
    <w:rsid w:val="00DC0F23"/>
    <w:rsid w:val="00DC1B56"/>
    <w:rsid w:val="00DC29B1"/>
    <w:rsid w:val="00DC2C40"/>
    <w:rsid w:val="00DC2EB3"/>
    <w:rsid w:val="00DC346C"/>
    <w:rsid w:val="00DC4121"/>
    <w:rsid w:val="00DC4B64"/>
    <w:rsid w:val="00DC5181"/>
    <w:rsid w:val="00DC568D"/>
    <w:rsid w:val="00DC5BF7"/>
    <w:rsid w:val="00DC5C54"/>
    <w:rsid w:val="00DC653A"/>
    <w:rsid w:val="00DC661A"/>
    <w:rsid w:val="00DC6F11"/>
    <w:rsid w:val="00DC7707"/>
    <w:rsid w:val="00DD0865"/>
    <w:rsid w:val="00DD1305"/>
    <w:rsid w:val="00DD1ACC"/>
    <w:rsid w:val="00DD20AF"/>
    <w:rsid w:val="00DD25A1"/>
    <w:rsid w:val="00DD262F"/>
    <w:rsid w:val="00DD3E7E"/>
    <w:rsid w:val="00DD4050"/>
    <w:rsid w:val="00DD59B2"/>
    <w:rsid w:val="00DD5ED6"/>
    <w:rsid w:val="00DD5F5E"/>
    <w:rsid w:val="00DD6731"/>
    <w:rsid w:val="00DD6D3A"/>
    <w:rsid w:val="00DD6E84"/>
    <w:rsid w:val="00DD70E8"/>
    <w:rsid w:val="00DD753B"/>
    <w:rsid w:val="00DD7789"/>
    <w:rsid w:val="00DE111C"/>
    <w:rsid w:val="00DE161E"/>
    <w:rsid w:val="00DE1FFC"/>
    <w:rsid w:val="00DE2408"/>
    <w:rsid w:val="00DE27EB"/>
    <w:rsid w:val="00DE6A2F"/>
    <w:rsid w:val="00DF4AA1"/>
    <w:rsid w:val="00DF57C4"/>
    <w:rsid w:val="00E02022"/>
    <w:rsid w:val="00E03F29"/>
    <w:rsid w:val="00E06145"/>
    <w:rsid w:val="00E06462"/>
    <w:rsid w:val="00E06D57"/>
    <w:rsid w:val="00E0715E"/>
    <w:rsid w:val="00E0772B"/>
    <w:rsid w:val="00E07F6D"/>
    <w:rsid w:val="00E102FB"/>
    <w:rsid w:val="00E113B3"/>
    <w:rsid w:val="00E114FC"/>
    <w:rsid w:val="00E12D0C"/>
    <w:rsid w:val="00E133A1"/>
    <w:rsid w:val="00E14199"/>
    <w:rsid w:val="00E1486C"/>
    <w:rsid w:val="00E14E74"/>
    <w:rsid w:val="00E15D0D"/>
    <w:rsid w:val="00E16A25"/>
    <w:rsid w:val="00E2087B"/>
    <w:rsid w:val="00E20B74"/>
    <w:rsid w:val="00E21BFA"/>
    <w:rsid w:val="00E22184"/>
    <w:rsid w:val="00E2270C"/>
    <w:rsid w:val="00E22B53"/>
    <w:rsid w:val="00E22CD0"/>
    <w:rsid w:val="00E23207"/>
    <w:rsid w:val="00E23AE0"/>
    <w:rsid w:val="00E245BD"/>
    <w:rsid w:val="00E2618C"/>
    <w:rsid w:val="00E2651D"/>
    <w:rsid w:val="00E2669A"/>
    <w:rsid w:val="00E27CEC"/>
    <w:rsid w:val="00E30098"/>
    <w:rsid w:val="00E305CF"/>
    <w:rsid w:val="00E314EE"/>
    <w:rsid w:val="00E31662"/>
    <w:rsid w:val="00E31967"/>
    <w:rsid w:val="00E327CC"/>
    <w:rsid w:val="00E331C6"/>
    <w:rsid w:val="00E349EB"/>
    <w:rsid w:val="00E35DE6"/>
    <w:rsid w:val="00E36F55"/>
    <w:rsid w:val="00E40ADB"/>
    <w:rsid w:val="00E41772"/>
    <w:rsid w:val="00E4391D"/>
    <w:rsid w:val="00E43C18"/>
    <w:rsid w:val="00E4473A"/>
    <w:rsid w:val="00E44DAA"/>
    <w:rsid w:val="00E451AD"/>
    <w:rsid w:val="00E458E8"/>
    <w:rsid w:val="00E45B93"/>
    <w:rsid w:val="00E45E97"/>
    <w:rsid w:val="00E46C53"/>
    <w:rsid w:val="00E477B1"/>
    <w:rsid w:val="00E50F38"/>
    <w:rsid w:val="00E51891"/>
    <w:rsid w:val="00E5260F"/>
    <w:rsid w:val="00E52A0C"/>
    <w:rsid w:val="00E538F5"/>
    <w:rsid w:val="00E53F8F"/>
    <w:rsid w:val="00E540AD"/>
    <w:rsid w:val="00E54D4E"/>
    <w:rsid w:val="00E551F1"/>
    <w:rsid w:val="00E55D0D"/>
    <w:rsid w:val="00E569A2"/>
    <w:rsid w:val="00E57AB3"/>
    <w:rsid w:val="00E60C52"/>
    <w:rsid w:val="00E60E4D"/>
    <w:rsid w:val="00E62CDA"/>
    <w:rsid w:val="00E655FA"/>
    <w:rsid w:val="00E6709C"/>
    <w:rsid w:val="00E710E2"/>
    <w:rsid w:val="00E72531"/>
    <w:rsid w:val="00E7486B"/>
    <w:rsid w:val="00E7633A"/>
    <w:rsid w:val="00E7661B"/>
    <w:rsid w:val="00E821EC"/>
    <w:rsid w:val="00E83C8F"/>
    <w:rsid w:val="00E84556"/>
    <w:rsid w:val="00E847AC"/>
    <w:rsid w:val="00E84D4B"/>
    <w:rsid w:val="00E9012F"/>
    <w:rsid w:val="00E91133"/>
    <w:rsid w:val="00E915F9"/>
    <w:rsid w:val="00E9230A"/>
    <w:rsid w:val="00E92BBB"/>
    <w:rsid w:val="00E930F2"/>
    <w:rsid w:val="00E93540"/>
    <w:rsid w:val="00E943F9"/>
    <w:rsid w:val="00E96AF0"/>
    <w:rsid w:val="00E96AF9"/>
    <w:rsid w:val="00E97C26"/>
    <w:rsid w:val="00EA0770"/>
    <w:rsid w:val="00EA1A4E"/>
    <w:rsid w:val="00EA222E"/>
    <w:rsid w:val="00EA2EDB"/>
    <w:rsid w:val="00EA34D4"/>
    <w:rsid w:val="00EA3CA4"/>
    <w:rsid w:val="00EA3F1D"/>
    <w:rsid w:val="00EA4CA9"/>
    <w:rsid w:val="00EA6003"/>
    <w:rsid w:val="00EA73DE"/>
    <w:rsid w:val="00EA7741"/>
    <w:rsid w:val="00EB1569"/>
    <w:rsid w:val="00EB3A82"/>
    <w:rsid w:val="00EB7053"/>
    <w:rsid w:val="00EB75F6"/>
    <w:rsid w:val="00EC06E9"/>
    <w:rsid w:val="00EC0CEC"/>
    <w:rsid w:val="00EC1019"/>
    <w:rsid w:val="00EC1B22"/>
    <w:rsid w:val="00EC2A58"/>
    <w:rsid w:val="00EC2FC5"/>
    <w:rsid w:val="00EC38AE"/>
    <w:rsid w:val="00EC3DE8"/>
    <w:rsid w:val="00EC3E45"/>
    <w:rsid w:val="00EC3FE1"/>
    <w:rsid w:val="00EC4A40"/>
    <w:rsid w:val="00EC513E"/>
    <w:rsid w:val="00EC532D"/>
    <w:rsid w:val="00EC56AA"/>
    <w:rsid w:val="00EC5A0C"/>
    <w:rsid w:val="00EC65DC"/>
    <w:rsid w:val="00EC6991"/>
    <w:rsid w:val="00EC7591"/>
    <w:rsid w:val="00ED0126"/>
    <w:rsid w:val="00ED0A02"/>
    <w:rsid w:val="00ED288C"/>
    <w:rsid w:val="00ED2F91"/>
    <w:rsid w:val="00ED39EF"/>
    <w:rsid w:val="00ED4442"/>
    <w:rsid w:val="00ED502C"/>
    <w:rsid w:val="00ED7361"/>
    <w:rsid w:val="00ED7B22"/>
    <w:rsid w:val="00ED7BA2"/>
    <w:rsid w:val="00ED7E4A"/>
    <w:rsid w:val="00EE09BC"/>
    <w:rsid w:val="00EE11D2"/>
    <w:rsid w:val="00EE1A79"/>
    <w:rsid w:val="00EE32DD"/>
    <w:rsid w:val="00EE3A07"/>
    <w:rsid w:val="00EE6CCD"/>
    <w:rsid w:val="00EF1727"/>
    <w:rsid w:val="00EF1CF2"/>
    <w:rsid w:val="00EF1DD5"/>
    <w:rsid w:val="00EF1F91"/>
    <w:rsid w:val="00EF3105"/>
    <w:rsid w:val="00EF321B"/>
    <w:rsid w:val="00EF39DA"/>
    <w:rsid w:val="00EF3E95"/>
    <w:rsid w:val="00EF3EFB"/>
    <w:rsid w:val="00EF455C"/>
    <w:rsid w:val="00EF577F"/>
    <w:rsid w:val="00EF5995"/>
    <w:rsid w:val="00EF6495"/>
    <w:rsid w:val="00EF6A91"/>
    <w:rsid w:val="00EF724D"/>
    <w:rsid w:val="00EF7341"/>
    <w:rsid w:val="00EF7628"/>
    <w:rsid w:val="00F0031E"/>
    <w:rsid w:val="00F008D9"/>
    <w:rsid w:val="00F00F86"/>
    <w:rsid w:val="00F01A5B"/>
    <w:rsid w:val="00F0235E"/>
    <w:rsid w:val="00F02F9E"/>
    <w:rsid w:val="00F054B5"/>
    <w:rsid w:val="00F07DCD"/>
    <w:rsid w:val="00F11991"/>
    <w:rsid w:val="00F13D10"/>
    <w:rsid w:val="00F14045"/>
    <w:rsid w:val="00F143F7"/>
    <w:rsid w:val="00F15913"/>
    <w:rsid w:val="00F17877"/>
    <w:rsid w:val="00F17F56"/>
    <w:rsid w:val="00F21BDB"/>
    <w:rsid w:val="00F21C0E"/>
    <w:rsid w:val="00F2461D"/>
    <w:rsid w:val="00F2515D"/>
    <w:rsid w:val="00F252C2"/>
    <w:rsid w:val="00F268CA"/>
    <w:rsid w:val="00F27DE1"/>
    <w:rsid w:val="00F31A6A"/>
    <w:rsid w:val="00F32B05"/>
    <w:rsid w:val="00F32BAB"/>
    <w:rsid w:val="00F332E5"/>
    <w:rsid w:val="00F33B1D"/>
    <w:rsid w:val="00F34749"/>
    <w:rsid w:val="00F35BA9"/>
    <w:rsid w:val="00F36013"/>
    <w:rsid w:val="00F3645E"/>
    <w:rsid w:val="00F36E5A"/>
    <w:rsid w:val="00F374FA"/>
    <w:rsid w:val="00F4520F"/>
    <w:rsid w:val="00F4593A"/>
    <w:rsid w:val="00F4607F"/>
    <w:rsid w:val="00F46FD4"/>
    <w:rsid w:val="00F47768"/>
    <w:rsid w:val="00F47E24"/>
    <w:rsid w:val="00F51066"/>
    <w:rsid w:val="00F521B2"/>
    <w:rsid w:val="00F52EB9"/>
    <w:rsid w:val="00F532D5"/>
    <w:rsid w:val="00F53887"/>
    <w:rsid w:val="00F53E04"/>
    <w:rsid w:val="00F54E70"/>
    <w:rsid w:val="00F55297"/>
    <w:rsid w:val="00F558F2"/>
    <w:rsid w:val="00F56545"/>
    <w:rsid w:val="00F56798"/>
    <w:rsid w:val="00F56C9B"/>
    <w:rsid w:val="00F606E5"/>
    <w:rsid w:val="00F608FE"/>
    <w:rsid w:val="00F6106E"/>
    <w:rsid w:val="00F61453"/>
    <w:rsid w:val="00F614DC"/>
    <w:rsid w:val="00F61699"/>
    <w:rsid w:val="00F61B44"/>
    <w:rsid w:val="00F626D5"/>
    <w:rsid w:val="00F62CAA"/>
    <w:rsid w:val="00F62F33"/>
    <w:rsid w:val="00F631C3"/>
    <w:rsid w:val="00F638F1"/>
    <w:rsid w:val="00F63940"/>
    <w:rsid w:val="00F673C0"/>
    <w:rsid w:val="00F677D0"/>
    <w:rsid w:val="00F67F19"/>
    <w:rsid w:val="00F70871"/>
    <w:rsid w:val="00F72514"/>
    <w:rsid w:val="00F72FFB"/>
    <w:rsid w:val="00F73C3E"/>
    <w:rsid w:val="00F73F6F"/>
    <w:rsid w:val="00F749CA"/>
    <w:rsid w:val="00F74CE0"/>
    <w:rsid w:val="00F7585B"/>
    <w:rsid w:val="00F7683E"/>
    <w:rsid w:val="00F77B7F"/>
    <w:rsid w:val="00F77C0C"/>
    <w:rsid w:val="00F80435"/>
    <w:rsid w:val="00F80F72"/>
    <w:rsid w:val="00F81B81"/>
    <w:rsid w:val="00F81CFD"/>
    <w:rsid w:val="00F8236A"/>
    <w:rsid w:val="00F82A97"/>
    <w:rsid w:val="00F832BD"/>
    <w:rsid w:val="00F838BD"/>
    <w:rsid w:val="00F845CE"/>
    <w:rsid w:val="00F84756"/>
    <w:rsid w:val="00F86EF7"/>
    <w:rsid w:val="00F871E9"/>
    <w:rsid w:val="00F8774C"/>
    <w:rsid w:val="00F92E54"/>
    <w:rsid w:val="00F936F5"/>
    <w:rsid w:val="00F94A6F"/>
    <w:rsid w:val="00F956CF"/>
    <w:rsid w:val="00F9722E"/>
    <w:rsid w:val="00F97D7B"/>
    <w:rsid w:val="00FA0078"/>
    <w:rsid w:val="00FA0BCB"/>
    <w:rsid w:val="00FA0FA7"/>
    <w:rsid w:val="00FA170C"/>
    <w:rsid w:val="00FA1A32"/>
    <w:rsid w:val="00FA315D"/>
    <w:rsid w:val="00FA34AB"/>
    <w:rsid w:val="00FA495E"/>
    <w:rsid w:val="00FA4FF8"/>
    <w:rsid w:val="00FA7C4E"/>
    <w:rsid w:val="00FB0C59"/>
    <w:rsid w:val="00FB2FEB"/>
    <w:rsid w:val="00FB3F2A"/>
    <w:rsid w:val="00FB49AA"/>
    <w:rsid w:val="00FB4B10"/>
    <w:rsid w:val="00FB57C6"/>
    <w:rsid w:val="00FB67FF"/>
    <w:rsid w:val="00FB69A9"/>
    <w:rsid w:val="00FB6F35"/>
    <w:rsid w:val="00FB76A7"/>
    <w:rsid w:val="00FB7DF0"/>
    <w:rsid w:val="00FC03CA"/>
    <w:rsid w:val="00FC122D"/>
    <w:rsid w:val="00FC127A"/>
    <w:rsid w:val="00FC154D"/>
    <w:rsid w:val="00FC1583"/>
    <w:rsid w:val="00FC4154"/>
    <w:rsid w:val="00FC452F"/>
    <w:rsid w:val="00FC6C03"/>
    <w:rsid w:val="00FD08E4"/>
    <w:rsid w:val="00FD09A4"/>
    <w:rsid w:val="00FD0EE4"/>
    <w:rsid w:val="00FD210D"/>
    <w:rsid w:val="00FD2395"/>
    <w:rsid w:val="00FD4D38"/>
    <w:rsid w:val="00FD64FF"/>
    <w:rsid w:val="00FD7867"/>
    <w:rsid w:val="00FD79A9"/>
    <w:rsid w:val="00FD7A3D"/>
    <w:rsid w:val="00FE0227"/>
    <w:rsid w:val="00FE0D93"/>
    <w:rsid w:val="00FE1159"/>
    <w:rsid w:val="00FE126F"/>
    <w:rsid w:val="00FE14D4"/>
    <w:rsid w:val="00FE187E"/>
    <w:rsid w:val="00FE1A24"/>
    <w:rsid w:val="00FE1B32"/>
    <w:rsid w:val="00FE1B46"/>
    <w:rsid w:val="00FE1E1B"/>
    <w:rsid w:val="00FE205C"/>
    <w:rsid w:val="00FE3558"/>
    <w:rsid w:val="00FE3A89"/>
    <w:rsid w:val="00FE5584"/>
    <w:rsid w:val="00FE5FBD"/>
    <w:rsid w:val="00FE6706"/>
    <w:rsid w:val="00FE77C6"/>
    <w:rsid w:val="00FE7CF5"/>
    <w:rsid w:val="00FF1077"/>
    <w:rsid w:val="00FF217A"/>
    <w:rsid w:val="00FF4E7E"/>
    <w:rsid w:val="00FF51A9"/>
    <w:rsid w:val="00FF5B38"/>
    <w:rsid w:val="00FF6677"/>
    <w:rsid w:val="00FF67C6"/>
    <w:rsid w:val="00FF72CD"/>
    <w:rsid w:val="00FF7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3F173"/>
  <w15:docId w15:val="{9A8030E9-A5AB-4C95-A1D7-FB93154C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7CDF"/>
    <w:pPr>
      <w:spacing w:before="120" w:after="120"/>
    </w:pPr>
    <w:rPr>
      <w:rFonts w:ascii="Arial" w:hAnsi="Arial"/>
    </w:rPr>
  </w:style>
  <w:style w:type="paragraph" w:styleId="berschrift1">
    <w:name w:val="heading 1"/>
    <w:basedOn w:val="Standard"/>
    <w:next w:val="Standard"/>
    <w:link w:val="berschrift1Zchn"/>
    <w:uiPriority w:val="9"/>
    <w:qFormat/>
    <w:rsid w:val="00693998"/>
    <w:pPr>
      <w:keepNext/>
      <w:keepLines/>
      <w:outlineLvl w:val="0"/>
    </w:pPr>
    <w:rPr>
      <w:rFonts w:asciiTheme="majorHAnsi" w:eastAsiaTheme="majorEastAsia" w:hAnsiTheme="majorHAnsi" w:cstheme="majorBidi"/>
      <w:b/>
      <w:bCs/>
      <w:sz w:val="24"/>
      <w:szCs w:val="28"/>
    </w:rPr>
  </w:style>
  <w:style w:type="paragraph" w:styleId="berschrift2">
    <w:name w:val="heading 2"/>
    <w:basedOn w:val="Standard"/>
    <w:next w:val="Standard"/>
    <w:link w:val="berschrift2Zchn"/>
    <w:uiPriority w:val="9"/>
    <w:unhideWhenUsed/>
    <w:qFormat/>
    <w:rsid w:val="0069399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693998"/>
    <w:pPr>
      <w:keepNext/>
      <w:keepLines/>
      <w:spacing w:before="200" w:after="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93998"/>
    <w:rPr>
      <w:rFonts w:asciiTheme="majorHAnsi" w:eastAsiaTheme="majorEastAsia" w:hAnsiTheme="majorHAnsi" w:cstheme="majorBidi"/>
      <w:b/>
      <w:bCs/>
      <w:szCs w:val="26"/>
    </w:rPr>
  </w:style>
  <w:style w:type="paragraph" w:styleId="Titel">
    <w:name w:val="Title"/>
    <w:aliases w:val="Deckblatt"/>
    <w:basedOn w:val="Standard"/>
    <w:next w:val="Standard"/>
    <w:link w:val="TitelZchn"/>
    <w:uiPriority w:val="10"/>
    <w:qFormat/>
    <w:rsid w:val="006E2C74"/>
    <w:pPr>
      <w:spacing w:before="0" w:after="180" w:line="480" w:lineRule="auto"/>
      <w:ind w:left="708"/>
      <w:contextualSpacing/>
    </w:pPr>
    <w:rPr>
      <w:rFonts w:asciiTheme="majorHAnsi" w:eastAsiaTheme="majorEastAsia" w:hAnsiTheme="majorHAnsi" w:cstheme="majorBidi"/>
      <w:color w:val="000000" w:themeColor="text2" w:themeShade="BF"/>
      <w:spacing w:val="5"/>
      <w:kern w:val="28"/>
      <w:sz w:val="28"/>
      <w:szCs w:val="52"/>
    </w:rPr>
  </w:style>
  <w:style w:type="character" w:customStyle="1" w:styleId="TitelZchn">
    <w:name w:val="Titel Zchn"/>
    <w:aliases w:val="Deckblatt Zchn"/>
    <w:basedOn w:val="Absatz-Standardschriftart"/>
    <w:link w:val="Titel"/>
    <w:uiPriority w:val="10"/>
    <w:rsid w:val="006E2C74"/>
    <w:rPr>
      <w:rFonts w:asciiTheme="majorHAnsi" w:eastAsiaTheme="majorEastAsia" w:hAnsiTheme="majorHAnsi" w:cstheme="majorBidi"/>
      <w:color w:val="000000" w:themeColor="text2" w:themeShade="BF"/>
      <w:spacing w:val="5"/>
      <w:kern w:val="28"/>
      <w:sz w:val="28"/>
      <w:szCs w:val="52"/>
    </w:rPr>
  </w:style>
  <w:style w:type="character" w:customStyle="1" w:styleId="berschrift1Zchn">
    <w:name w:val="Überschrift 1 Zchn"/>
    <w:basedOn w:val="Absatz-Standardschriftart"/>
    <w:link w:val="berschrift1"/>
    <w:uiPriority w:val="9"/>
    <w:rsid w:val="000E14D3"/>
    <w:rPr>
      <w:rFonts w:asciiTheme="majorHAnsi" w:eastAsiaTheme="majorEastAsia" w:hAnsiTheme="majorHAnsi" w:cstheme="majorBidi"/>
      <w:b/>
      <w:bCs/>
      <w:sz w:val="24"/>
      <w:szCs w:val="28"/>
    </w:rPr>
  </w:style>
  <w:style w:type="character" w:customStyle="1" w:styleId="berschrift3Zchn">
    <w:name w:val="Überschrift 3 Zchn"/>
    <w:basedOn w:val="Absatz-Standardschriftart"/>
    <w:link w:val="berschrift3"/>
    <w:uiPriority w:val="9"/>
    <w:rsid w:val="000E14D3"/>
    <w:rPr>
      <w:rFonts w:asciiTheme="majorHAnsi" w:eastAsiaTheme="majorEastAsia" w:hAnsiTheme="majorHAnsi" w:cstheme="majorBidi"/>
      <w:b/>
      <w:bCs/>
    </w:rPr>
  </w:style>
  <w:style w:type="paragraph" w:styleId="KeinLeerraum">
    <w:name w:val="No Spacing"/>
    <w:uiPriority w:val="1"/>
    <w:rsid w:val="00D255A6"/>
    <w:pPr>
      <w:spacing w:after="0" w:line="240" w:lineRule="auto"/>
    </w:pPr>
    <w:rPr>
      <w:rFonts w:ascii="Arial" w:hAnsi="Arial"/>
    </w:rPr>
  </w:style>
  <w:style w:type="character" w:styleId="Fett">
    <w:name w:val="Strong"/>
    <w:aliases w:val="Fett 12"/>
    <w:basedOn w:val="Absatz-Standardschriftart"/>
    <w:uiPriority w:val="22"/>
    <w:qFormat/>
    <w:rsid w:val="00D255A6"/>
    <w:rPr>
      <w:rFonts w:asciiTheme="majorHAnsi" w:hAnsiTheme="majorHAnsi"/>
      <w:b/>
      <w:bCs/>
      <w:sz w:val="24"/>
    </w:rPr>
  </w:style>
  <w:style w:type="paragraph" w:styleId="Sprechblasentext">
    <w:name w:val="Balloon Text"/>
    <w:basedOn w:val="Standard"/>
    <w:link w:val="SprechblasentextZchn"/>
    <w:uiPriority w:val="99"/>
    <w:semiHidden/>
    <w:unhideWhenUsed/>
    <w:rsid w:val="00B62157"/>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157"/>
    <w:rPr>
      <w:rFonts w:ascii="Tahoma" w:hAnsi="Tahoma" w:cs="Tahoma"/>
      <w:sz w:val="16"/>
      <w:szCs w:val="16"/>
    </w:rPr>
  </w:style>
  <w:style w:type="character" w:styleId="Hervorhebung">
    <w:name w:val="Emphasis"/>
    <w:basedOn w:val="Absatz-Standardschriftart"/>
    <w:uiPriority w:val="20"/>
    <w:rsid w:val="00B62157"/>
    <w:rPr>
      <w:i/>
      <w:iCs/>
    </w:rPr>
  </w:style>
  <w:style w:type="paragraph" w:styleId="Listenabsatz">
    <w:name w:val="List Paragraph"/>
    <w:aliases w:val="Aufzählung 1"/>
    <w:basedOn w:val="Standard"/>
    <w:uiPriority w:val="34"/>
    <w:qFormat/>
    <w:rsid w:val="000E14D3"/>
    <w:pPr>
      <w:numPr>
        <w:numId w:val="1"/>
      </w:numPr>
      <w:spacing w:before="240" w:after="240" w:line="360" w:lineRule="auto"/>
      <w:ind w:left="1068"/>
      <w:contextualSpacing/>
    </w:pPr>
  </w:style>
  <w:style w:type="paragraph" w:styleId="Inhaltsverzeichnisberschrift">
    <w:name w:val="TOC Heading"/>
    <w:basedOn w:val="berschrift1"/>
    <w:next w:val="Standard"/>
    <w:uiPriority w:val="39"/>
    <w:semiHidden/>
    <w:unhideWhenUsed/>
    <w:qFormat/>
    <w:rsid w:val="008A6940"/>
    <w:pPr>
      <w:outlineLvl w:val="9"/>
    </w:pPr>
    <w:rPr>
      <w:color w:val="A5A5A5" w:themeColor="accent1" w:themeShade="BF"/>
      <w:sz w:val="28"/>
      <w:lang w:eastAsia="de-DE"/>
    </w:rPr>
  </w:style>
  <w:style w:type="paragraph" w:styleId="Verzeichnis2">
    <w:name w:val="toc 2"/>
    <w:basedOn w:val="Standard"/>
    <w:next w:val="Standard"/>
    <w:autoRedefine/>
    <w:uiPriority w:val="39"/>
    <w:unhideWhenUsed/>
    <w:rsid w:val="008A6940"/>
    <w:pPr>
      <w:spacing w:after="100"/>
      <w:ind w:left="220"/>
    </w:pPr>
  </w:style>
  <w:style w:type="character" w:styleId="Hyperlink">
    <w:name w:val="Hyperlink"/>
    <w:basedOn w:val="Absatz-Standardschriftart"/>
    <w:uiPriority w:val="99"/>
    <w:unhideWhenUsed/>
    <w:rsid w:val="008A6940"/>
    <w:rPr>
      <w:color w:val="5F5F5F" w:themeColor="hyperlink"/>
      <w:u w:val="single"/>
    </w:rPr>
  </w:style>
  <w:style w:type="paragraph" w:styleId="Kopfzeile">
    <w:name w:val="header"/>
    <w:basedOn w:val="Standard"/>
    <w:link w:val="KopfzeileZchn"/>
    <w:unhideWhenUsed/>
    <w:rsid w:val="008A6940"/>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8A6940"/>
    <w:rPr>
      <w:rFonts w:ascii="Arial" w:hAnsi="Arial"/>
    </w:rPr>
  </w:style>
  <w:style w:type="paragraph" w:styleId="Fuzeile">
    <w:name w:val="footer"/>
    <w:basedOn w:val="Standard"/>
    <w:link w:val="FuzeileZchn"/>
    <w:unhideWhenUsed/>
    <w:rsid w:val="008A6940"/>
    <w:pPr>
      <w:tabs>
        <w:tab w:val="center" w:pos="4536"/>
        <w:tab w:val="right" w:pos="9072"/>
      </w:tabs>
      <w:spacing w:before="0" w:after="0" w:line="240" w:lineRule="auto"/>
    </w:pPr>
  </w:style>
  <w:style w:type="character" w:customStyle="1" w:styleId="FuzeileZchn">
    <w:name w:val="Fußzeile Zchn"/>
    <w:basedOn w:val="Absatz-Standardschriftart"/>
    <w:link w:val="Fuzeile"/>
    <w:rsid w:val="008A6940"/>
    <w:rPr>
      <w:rFonts w:ascii="Arial" w:hAnsi="Arial"/>
    </w:rPr>
  </w:style>
  <w:style w:type="paragraph" w:customStyle="1" w:styleId="VorlageKopfzeile">
    <w:name w:val="Vorlage Kopfzeile"/>
    <w:basedOn w:val="Kopfzeile"/>
    <w:qFormat/>
    <w:locked/>
    <w:rsid w:val="006E2C74"/>
    <w:pPr>
      <w:spacing w:after="40"/>
    </w:pPr>
    <w:rPr>
      <w:rFonts w:eastAsia="Times New Roman" w:cs="Arial"/>
      <w:b/>
      <w:sz w:val="28"/>
      <w:szCs w:val="28"/>
      <w:lang w:eastAsia="de-DE"/>
    </w:rPr>
  </w:style>
  <w:style w:type="table" w:styleId="Tabellenraster">
    <w:name w:val="Table Grid"/>
    <w:aliases w:val="Tabellengitternetz"/>
    <w:basedOn w:val="NormaleTabelle"/>
    <w:uiPriority w:val="59"/>
    <w:locked/>
    <w:rsid w:val="008A6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Vorlage Fußzeile"/>
    <w:basedOn w:val="Standard"/>
    <w:next w:val="Standard"/>
    <w:link w:val="IntensivesZitatZchn"/>
    <w:uiPriority w:val="30"/>
    <w:qFormat/>
    <w:rsid w:val="008A5631"/>
    <w:pPr>
      <w:spacing w:before="0" w:after="0" w:line="240" w:lineRule="auto"/>
      <w:ind w:right="936"/>
      <w:jc w:val="both"/>
    </w:pPr>
    <w:rPr>
      <w:bCs/>
      <w:iCs/>
      <w:sz w:val="18"/>
    </w:rPr>
  </w:style>
  <w:style w:type="character" w:customStyle="1" w:styleId="IntensivesZitatZchn">
    <w:name w:val="Intensives Zitat Zchn"/>
    <w:aliases w:val="Vorlage Fußzeile Zchn"/>
    <w:basedOn w:val="Absatz-Standardschriftart"/>
    <w:link w:val="IntensivesZitat"/>
    <w:uiPriority w:val="30"/>
    <w:rsid w:val="008A5631"/>
    <w:rPr>
      <w:rFonts w:ascii="Arial" w:hAnsi="Arial"/>
      <w:bCs/>
      <w:iCs/>
      <w:sz w:val="18"/>
    </w:rPr>
  </w:style>
  <w:style w:type="paragraph" w:styleId="Zitat">
    <w:name w:val="Quote"/>
    <w:aliases w:val="Fett 11"/>
    <w:basedOn w:val="Standard"/>
    <w:next w:val="Standard"/>
    <w:link w:val="ZitatZchn"/>
    <w:uiPriority w:val="29"/>
    <w:qFormat/>
    <w:rsid w:val="00F4520F"/>
    <w:rPr>
      <w:b/>
      <w:iCs/>
      <w:color w:val="000000" w:themeColor="text1"/>
    </w:rPr>
  </w:style>
  <w:style w:type="character" w:customStyle="1" w:styleId="ZitatZchn">
    <w:name w:val="Zitat Zchn"/>
    <w:aliases w:val="Fett 11 Zchn"/>
    <w:basedOn w:val="Absatz-Standardschriftart"/>
    <w:link w:val="Zitat"/>
    <w:uiPriority w:val="29"/>
    <w:rsid w:val="00F4520F"/>
    <w:rPr>
      <w:rFonts w:ascii="Arial" w:hAnsi="Arial"/>
      <w:b/>
      <w:iCs/>
      <w:color w:val="000000" w:themeColor="text1"/>
    </w:rPr>
  </w:style>
  <w:style w:type="character" w:styleId="IntensiveHervorhebung">
    <w:name w:val="Intense Emphasis"/>
    <w:aliases w:val="Aufzählung"/>
    <w:basedOn w:val="SchwacherVerweis"/>
    <w:uiPriority w:val="21"/>
    <w:rsid w:val="009C5912"/>
    <w:rPr>
      <w:rFonts w:ascii="Arial" w:hAnsi="Arial"/>
      <w:b w:val="0"/>
      <w:bCs/>
      <w:i w:val="0"/>
      <w:iCs/>
      <w:smallCaps/>
      <w:color w:val="auto"/>
      <w:sz w:val="22"/>
      <w:u w:val="single"/>
    </w:rPr>
  </w:style>
  <w:style w:type="paragraph" w:customStyle="1" w:styleId="Zusatzinfoberschrift">
    <w:name w:val="Zusatzinfo Überschrift"/>
    <w:basedOn w:val="Standard"/>
    <w:link w:val="ZusatzinfoberschriftZchn"/>
    <w:qFormat/>
    <w:locked/>
    <w:rsid w:val="009C5912"/>
    <w:pPr>
      <w:spacing w:line="240" w:lineRule="auto"/>
    </w:pPr>
    <w:rPr>
      <w:b/>
      <w:i/>
    </w:rPr>
  </w:style>
  <w:style w:type="character" w:styleId="SchwacherVerweis">
    <w:name w:val="Subtle Reference"/>
    <w:basedOn w:val="Absatz-Standardschriftart"/>
    <w:uiPriority w:val="31"/>
    <w:rsid w:val="009C5912"/>
    <w:rPr>
      <w:smallCaps/>
      <w:color w:val="B2B2B2" w:themeColor="accent2"/>
      <w:u w:val="single"/>
    </w:rPr>
  </w:style>
  <w:style w:type="paragraph" w:customStyle="1" w:styleId="Zusatzinfo">
    <w:name w:val="Zusatzinfo"/>
    <w:basedOn w:val="Standard"/>
    <w:link w:val="ZusatzinfoZchn"/>
    <w:qFormat/>
    <w:locked/>
    <w:rsid w:val="009C5912"/>
    <w:pPr>
      <w:spacing w:line="240" w:lineRule="auto"/>
    </w:pPr>
    <w:rPr>
      <w:i/>
    </w:rPr>
  </w:style>
  <w:style w:type="character" w:customStyle="1" w:styleId="ZusatzinfoberschriftZchn">
    <w:name w:val="Zusatzinfo Überschrift Zchn"/>
    <w:basedOn w:val="Absatz-Standardschriftart"/>
    <w:link w:val="Zusatzinfoberschrift"/>
    <w:rsid w:val="009C5912"/>
    <w:rPr>
      <w:rFonts w:ascii="Arial" w:hAnsi="Arial"/>
      <w:b/>
      <w:i/>
    </w:rPr>
  </w:style>
  <w:style w:type="character" w:customStyle="1" w:styleId="ZusatzinfoZchn">
    <w:name w:val="Zusatzinfo Zchn"/>
    <w:basedOn w:val="Absatz-Standardschriftart"/>
    <w:link w:val="Zusatzinfo"/>
    <w:rsid w:val="009C5912"/>
    <w:rPr>
      <w:rFonts w:ascii="Arial" w:hAnsi="Arial"/>
      <w:i/>
    </w:rPr>
  </w:style>
  <w:style w:type="paragraph" w:customStyle="1" w:styleId="bersicht">
    <w:name w:val="Übersicht"/>
    <w:basedOn w:val="berschrift1"/>
    <w:link w:val="bersichtZchn"/>
    <w:qFormat/>
    <w:rsid w:val="000E14D3"/>
    <w:pPr>
      <w:spacing w:line="240" w:lineRule="auto"/>
      <w:jc w:val="center"/>
    </w:pPr>
  </w:style>
  <w:style w:type="character" w:customStyle="1" w:styleId="bersichtZchn">
    <w:name w:val="Übersicht Zchn"/>
    <w:basedOn w:val="ZitatZchn"/>
    <w:link w:val="bersicht"/>
    <w:rsid w:val="000E14D3"/>
    <w:rPr>
      <w:rFonts w:asciiTheme="majorHAnsi" w:eastAsiaTheme="majorEastAsia" w:hAnsiTheme="majorHAnsi" w:cstheme="majorBidi"/>
      <w:b/>
      <w:bCs/>
      <w:iCs w:val="0"/>
      <w:color w:val="000000" w:themeColor="text1"/>
      <w:sz w:val="24"/>
      <w:szCs w:val="28"/>
    </w:rPr>
  </w:style>
  <w:style w:type="paragraph" w:styleId="Textkrper-Zeileneinzug">
    <w:name w:val="Body Text Indent"/>
    <w:basedOn w:val="Standard"/>
    <w:link w:val="Textkrper-ZeileneinzugZchn"/>
    <w:uiPriority w:val="99"/>
    <w:unhideWhenUsed/>
    <w:locked/>
    <w:rsid w:val="00BC1380"/>
    <w:pPr>
      <w:spacing w:before="0" w:line="259" w:lineRule="auto"/>
      <w:ind w:left="283"/>
    </w:pPr>
    <w:rPr>
      <w:rFonts w:asciiTheme="minorHAnsi" w:hAnsiTheme="minorHAnsi"/>
    </w:rPr>
  </w:style>
  <w:style w:type="character" w:customStyle="1" w:styleId="Textkrper-ZeileneinzugZchn">
    <w:name w:val="Textkörper-Zeileneinzug Zchn"/>
    <w:basedOn w:val="Absatz-Standardschriftart"/>
    <w:link w:val="Textkrper-Zeileneinzug"/>
    <w:rsid w:val="00BC1380"/>
  </w:style>
  <w:style w:type="character" w:customStyle="1" w:styleId="gesetzevueberschrift">
    <w:name w:val="gesetz_ev_ueberschrift"/>
    <w:basedOn w:val="Absatz-Standardschriftart"/>
    <w:rsid w:val="00BC1380"/>
  </w:style>
  <w:style w:type="paragraph" w:customStyle="1" w:styleId="Default">
    <w:name w:val="Default"/>
    <w:rsid w:val="00D426AB"/>
    <w:pPr>
      <w:autoSpaceDE w:val="0"/>
      <w:autoSpaceDN w:val="0"/>
      <w:adjustRightInd w:val="0"/>
      <w:spacing w:after="0" w:line="240" w:lineRule="auto"/>
    </w:pPr>
    <w:rPr>
      <w:rFonts w:ascii="Cambria" w:hAnsi="Cambria" w:cs="Cambria"/>
      <w:color w:val="000000"/>
      <w:sz w:val="24"/>
      <w:szCs w:val="24"/>
    </w:rPr>
  </w:style>
  <w:style w:type="paragraph" w:styleId="Textkrper">
    <w:name w:val="Body Text"/>
    <w:basedOn w:val="Standard"/>
    <w:link w:val="TextkrperZchn"/>
    <w:uiPriority w:val="99"/>
    <w:unhideWhenUsed/>
    <w:rsid w:val="00FB6F35"/>
  </w:style>
  <w:style w:type="character" w:customStyle="1" w:styleId="TextkrperZchn">
    <w:name w:val="Textkörper Zchn"/>
    <w:basedOn w:val="Absatz-Standardschriftart"/>
    <w:link w:val="Textkrper"/>
    <w:uiPriority w:val="99"/>
    <w:rsid w:val="00FB6F35"/>
    <w:rPr>
      <w:rFonts w:ascii="Arial" w:hAnsi="Arial"/>
    </w:rPr>
  </w:style>
  <w:style w:type="paragraph" w:styleId="StandardWeb">
    <w:name w:val="Normal (Web)"/>
    <w:basedOn w:val="Standard"/>
    <w:uiPriority w:val="99"/>
    <w:unhideWhenUsed/>
    <w:rsid w:val="00E36F55"/>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Verzeichnis1">
    <w:name w:val="toc 1"/>
    <w:basedOn w:val="Standard"/>
    <w:next w:val="Standard"/>
    <w:autoRedefine/>
    <w:uiPriority w:val="39"/>
    <w:unhideWhenUsed/>
    <w:rsid w:val="00E102FB"/>
    <w:pPr>
      <w:spacing w:after="100"/>
    </w:pPr>
  </w:style>
  <w:style w:type="character" w:customStyle="1" w:styleId="js-about-item-abstr">
    <w:name w:val="js-about-item-abstr"/>
    <w:basedOn w:val="Absatz-Standardschriftart"/>
    <w:rsid w:val="00DD3E7E"/>
  </w:style>
  <w:style w:type="character" w:customStyle="1" w:styleId="A5">
    <w:name w:val="A5"/>
    <w:uiPriority w:val="99"/>
    <w:rsid w:val="001252C2"/>
    <w:rPr>
      <w:rFonts w:cs="Conduit ITC"/>
      <w:color w:val="000000"/>
      <w:sz w:val="19"/>
      <w:szCs w:val="19"/>
    </w:rPr>
  </w:style>
  <w:style w:type="character" w:customStyle="1" w:styleId="A8">
    <w:name w:val="A8"/>
    <w:uiPriority w:val="99"/>
    <w:rsid w:val="001252C2"/>
    <w:rPr>
      <w:rFonts w:ascii="Sinkin Sans 400 Regular" w:hAnsi="Sinkin Sans 400 Regular" w:cs="Sinkin Sans 400 Regular"/>
      <w:color w:val="000000"/>
      <w:sz w:val="18"/>
      <w:szCs w:val="18"/>
    </w:rPr>
  </w:style>
  <w:style w:type="character" w:customStyle="1" w:styleId="n">
    <w:name w:val="n"/>
    <w:basedOn w:val="Absatz-Standardschriftart"/>
    <w:rsid w:val="009759E8"/>
  </w:style>
  <w:style w:type="paragraph" w:customStyle="1" w:styleId="Aufzhlungabc">
    <w:name w:val="Aufzählung abc"/>
    <w:rsid w:val="00FF67C6"/>
    <w:pPr>
      <w:numPr>
        <w:numId w:val="3"/>
      </w:numPr>
      <w:spacing w:after="0" w:line="280" w:lineRule="exact"/>
      <w:ind w:left="357" w:hanging="357"/>
      <w:jc w:val="both"/>
    </w:pPr>
    <w:rPr>
      <w:rFonts w:ascii="Times New Roman" w:eastAsia="Times New Roman" w:hAnsi="Times New Roman" w:cs="Times New Roman"/>
      <w:noProof/>
      <w:sz w:val="20"/>
      <w:szCs w:val="20"/>
      <w:lang w:eastAsia="de-DE"/>
    </w:rPr>
  </w:style>
  <w:style w:type="character" w:customStyle="1" w:styleId="tr--citation">
    <w:name w:val="tr--citation"/>
    <w:basedOn w:val="Absatz-Standardschriftart"/>
    <w:rsid w:val="00CD1A79"/>
  </w:style>
  <w:style w:type="character" w:customStyle="1" w:styleId="extrae3">
    <w:name w:val="extra_e3"/>
    <w:basedOn w:val="Absatz-Standardschriftart"/>
    <w:rsid w:val="001A7A8D"/>
  </w:style>
  <w:style w:type="character" w:customStyle="1" w:styleId="extrae2">
    <w:name w:val="extra_e2"/>
    <w:basedOn w:val="Absatz-Standardschriftart"/>
    <w:rsid w:val="00195B7C"/>
  </w:style>
  <w:style w:type="character" w:customStyle="1" w:styleId="moduletitlelink">
    <w:name w:val="module__title__link"/>
    <w:basedOn w:val="Absatz-Standardschriftart"/>
    <w:rsid w:val="009246F2"/>
  </w:style>
  <w:style w:type="character" w:customStyle="1" w:styleId="A4">
    <w:name w:val="A4"/>
    <w:uiPriority w:val="99"/>
    <w:rsid w:val="00DB4496"/>
    <w:rPr>
      <w:color w:val="000000"/>
      <w:sz w:val="20"/>
      <w:szCs w:val="20"/>
    </w:rPr>
  </w:style>
  <w:style w:type="character" w:customStyle="1" w:styleId="value">
    <w:name w:val="value"/>
    <w:basedOn w:val="Absatz-Standardschriftart"/>
    <w:rsid w:val="00A95C92"/>
  </w:style>
  <w:style w:type="character" w:customStyle="1" w:styleId="a">
    <w:name w:val="_"/>
    <w:basedOn w:val="Absatz-Standardschriftart"/>
    <w:rsid w:val="00681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4909">
      <w:bodyDiv w:val="1"/>
      <w:marLeft w:val="0"/>
      <w:marRight w:val="0"/>
      <w:marTop w:val="0"/>
      <w:marBottom w:val="0"/>
      <w:divBdr>
        <w:top w:val="none" w:sz="0" w:space="0" w:color="auto"/>
        <w:left w:val="none" w:sz="0" w:space="0" w:color="auto"/>
        <w:bottom w:val="none" w:sz="0" w:space="0" w:color="auto"/>
        <w:right w:val="none" w:sz="0" w:space="0" w:color="auto"/>
      </w:divBdr>
      <w:divsChild>
        <w:div w:id="1819766827">
          <w:marLeft w:val="0"/>
          <w:marRight w:val="0"/>
          <w:marTop w:val="0"/>
          <w:marBottom w:val="0"/>
          <w:divBdr>
            <w:top w:val="none" w:sz="0" w:space="0" w:color="auto"/>
            <w:left w:val="none" w:sz="0" w:space="0" w:color="auto"/>
            <w:bottom w:val="none" w:sz="0" w:space="0" w:color="auto"/>
            <w:right w:val="none" w:sz="0" w:space="0" w:color="auto"/>
          </w:divBdr>
        </w:div>
        <w:div w:id="1404449660">
          <w:marLeft w:val="0"/>
          <w:marRight w:val="0"/>
          <w:marTop w:val="0"/>
          <w:marBottom w:val="0"/>
          <w:divBdr>
            <w:top w:val="none" w:sz="0" w:space="0" w:color="auto"/>
            <w:left w:val="none" w:sz="0" w:space="0" w:color="auto"/>
            <w:bottom w:val="none" w:sz="0" w:space="0" w:color="auto"/>
            <w:right w:val="none" w:sz="0" w:space="0" w:color="auto"/>
          </w:divBdr>
        </w:div>
        <w:div w:id="1081365850">
          <w:marLeft w:val="0"/>
          <w:marRight w:val="0"/>
          <w:marTop w:val="0"/>
          <w:marBottom w:val="0"/>
          <w:divBdr>
            <w:top w:val="none" w:sz="0" w:space="0" w:color="auto"/>
            <w:left w:val="none" w:sz="0" w:space="0" w:color="auto"/>
            <w:bottom w:val="none" w:sz="0" w:space="0" w:color="auto"/>
            <w:right w:val="none" w:sz="0" w:space="0" w:color="auto"/>
          </w:divBdr>
        </w:div>
      </w:divsChild>
    </w:div>
    <w:div w:id="246692435">
      <w:bodyDiv w:val="1"/>
      <w:marLeft w:val="0"/>
      <w:marRight w:val="0"/>
      <w:marTop w:val="0"/>
      <w:marBottom w:val="0"/>
      <w:divBdr>
        <w:top w:val="none" w:sz="0" w:space="0" w:color="auto"/>
        <w:left w:val="none" w:sz="0" w:space="0" w:color="auto"/>
        <w:bottom w:val="none" w:sz="0" w:space="0" w:color="auto"/>
        <w:right w:val="none" w:sz="0" w:space="0" w:color="auto"/>
      </w:divBdr>
      <w:divsChild>
        <w:div w:id="1922135408">
          <w:marLeft w:val="0"/>
          <w:marRight w:val="0"/>
          <w:marTop w:val="0"/>
          <w:marBottom w:val="0"/>
          <w:divBdr>
            <w:top w:val="none" w:sz="0" w:space="0" w:color="auto"/>
            <w:left w:val="none" w:sz="0" w:space="0" w:color="auto"/>
            <w:bottom w:val="none" w:sz="0" w:space="0" w:color="auto"/>
            <w:right w:val="none" w:sz="0" w:space="0" w:color="auto"/>
          </w:divBdr>
        </w:div>
        <w:div w:id="2056199181">
          <w:marLeft w:val="0"/>
          <w:marRight w:val="0"/>
          <w:marTop w:val="0"/>
          <w:marBottom w:val="0"/>
          <w:divBdr>
            <w:top w:val="none" w:sz="0" w:space="0" w:color="auto"/>
            <w:left w:val="none" w:sz="0" w:space="0" w:color="auto"/>
            <w:bottom w:val="none" w:sz="0" w:space="0" w:color="auto"/>
            <w:right w:val="none" w:sz="0" w:space="0" w:color="auto"/>
          </w:divBdr>
        </w:div>
        <w:div w:id="503782262">
          <w:marLeft w:val="0"/>
          <w:marRight w:val="0"/>
          <w:marTop w:val="0"/>
          <w:marBottom w:val="0"/>
          <w:divBdr>
            <w:top w:val="none" w:sz="0" w:space="0" w:color="auto"/>
            <w:left w:val="none" w:sz="0" w:space="0" w:color="auto"/>
            <w:bottom w:val="none" w:sz="0" w:space="0" w:color="auto"/>
            <w:right w:val="none" w:sz="0" w:space="0" w:color="auto"/>
          </w:divBdr>
        </w:div>
      </w:divsChild>
    </w:div>
    <w:div w:id="375666517">
      <w:bodyDiv w:val="1"/>
      <w:marLeft w:val="0"/>
      <w:marRight w:val="0"/>
      <w:marTop w:val="0"/>
      <w:marBottom w:val="0"/>
      <w:divBdr>
        <w:top w:val="none" w:sz="0" w:space="0" w:color="auto"/>
        <w:left w:val="none" w:sz="0" w:space="0" w:color="auto"/>
        <w:bottom w:val="none" w:sz="0" w:space="0" w:color="auto"/>
        <w:right w:val="none" w:sz="0" w:space="0" w:color="auto"/>
      </w:divBdr>
      <w:divsChild>
        <w:div w:id="1283147387">
          <w:marLeft w:val="0"/>
          <w:marRight w:val="0"/>
          <w:marTop w:val="0"/>
          <w:marBottom w:val="0"/>
          <w:divBdr>
            <w:top w:val="none" w:sz="0" w:space="0" w:color="auto"/>
            <w:left w:val="none" w:sz="0" w:space="0" w:color="auto"/>
            <w:bottom w:val="none" w:sz="0" w:space="0" w:color="auto"/>
            <w:right w:val="none" w:sz="0" w:space="0" w:color="auto"/>
          </w:divBdr>
        </w:div>
        <w:div w:id="1982953648">
          <w:marLeft w:val="0"/>
          <w:marRight w:val="0"/>
          <w:marTop w:val="0"/>
          <w:marBottom w:val="0"/>
          <w:divBdr>
            <w:top w:val="none" w:sz="0" w:space="0" w:color="auto"/>
            <w:left w:val="none" w:sz="0" w:space="0" w:color="auto"/>
            <w:bottom w:val="none" w:sz="0" w:space="0" w:color="auto"/>
            <w:right w:val="none" w:sz="0" w:space="0" w:color="auto"/>
          </w:divBdr>
        </w:div>
      </w:divsChild>
    </w:div>
    <w:div w:id="484594216">
      <w:bodyDiv w:val="1"/>
      <w:marLeft w:val="0"/>
      <w:marRight w:val="0"/>
      <w:marTop w:val="0"/>
      <w:marBottom w:val="0"/>
      <w:divBdr>
        <w:top w:val="none" w:sz="0" w:space="0" w:color="auto"/>
        <w:left w:val="none" w:sz="0" w:space="0" w:color="auto"/>
        <w:bottom w:val="none" w:sz="0" w:space="0" w:color="auto"/>
        <w:right w:val="none" w:sz="0" w:space="0" w:color="auto"/>
      </w:divBdr>
      <w:divsChild>
        <w:div w:id="616060827">
          <w:marLeft w:val="0"/>
          <w:marRight w:val="0"/>
          <w:marTop w:val="0"/>
          <w:marBottom w:val="0"/>
          <w:divBdr>
            <w:top w:val="none" w:sz="0" w:space="0" w:color="auto"/>
            <w:left w:val="none" w:sz="0" w:space="0" w:color="auto"/>
            <w:bottom w:val="none" w:sz="0" w:space="0" w:color="auto"/>
            <w:right w:val="none" w:sz="0" w:space="0" w:color="auto"/>
          </w:divBdr>
        </w:div>
        <w:div w:id="1950352772">
          <w:marLeft w:val="0"/>
          <w:marRight w:val="0"/>
          <w:marTop w:val="0"/>
          <w:marBottom w:val="0"/>
          <w:divBdr>
            <w:top w:val="none" w:sz="0" w:space="0" w:color="auto"/>
            <w:left w:val="none" w:sz="0" w:space="0" w:color="auto"/>
            <w:bottom w:val="none" w:sz="0" w:space="0" w:color="auto"/>
            <w:right w:val="none" w:sz="0" w:space="0" w:color="auto"/>
          </w:divBdr>
        </w:div>
      </w:divsChild>
    </w:div>
    <w:div w:id="613756507">
      <w:bodyDiv w:val="1"/>
      <w:marLeft w:val="0"/>
      <w:marRight w:val="0"/>
      <w:marTop w:val="0"/>
      <w:marBottom w:val="0"/>
      <w:divBdr>
        <w:top w:val="none" w:sz="0" w:space="0" w:color="auto"/>
        <w:left w:val="none" w:sz="0" w:space="0" w:color="auto"/>
        <w:bottom w:val="none" w:sz="0" w:space="0" w:color="auto"/>
        <w:right w:val="none" w:sz="0" w:space="0" w:color="auto"/>
      </w:divBdr>
      <w:divsChild>
        <w:div w:id="884412134">
          <w:marLeft w:val="0"/>
          <w:marRight w:val="0"/>
          <w:marTop w:val="0"/>
          <w:marBottom w:val="0"/>
          <w:divBdr>
            <w:top w:val="none" w:sz="0" w:space="0" w:color="auto"/>
            <w:left w:val="none" w:sz="0" w:space="0" w:color="auto"/>
            <w:bottom w:val="none" w:sz="0" w:space="0" w:color="auto"/>
            <w:right w:val="none" w:sz="0" w:space="0" w:color="auto"/>
          </w:divBdr>
        </w:div>
        <w:div w:id="517735201">
          <w:marLeft w:val="0"/>
          <w:marRight w:val="0"/>
          <w:marTop w:val="0"/>
          <w:marBottom w:val="0"/>
          <w:divBdr>
            <w:top w:val="none" w:sz="0" w:space="0" w:color="auto"/>
            <w:left w:val="none" w:sz="0" w:space="0" w:color="auto"/>
            <w:bottom w:val="none" w:sz="0" w:space="0" w:color="auto"/>
            <w:right w:val="none" w:sz="0" w:space="0" w:color="auto"/>
          </w:divBdr>
        </w:div>
      </w:divsChild>
    </w:div>
    <w:div w:id="637154429">
      <w:bodyDiv w:val="1"/>
      <w:marLeft w:val="0"/>
      <w:marRight w:val="0"/>
      <w:marTop w:val="0"/>
      <w:marBottom w:val="0"/>
      <w:divBdr>
        <w:top w:val="none" w:sz="0" w:space="0" w:color="auto"/>
        <w:left w:val="none" w:sz="0" w:space="0" w:color="auto"/>
        <w:bottom w:val="none" w:sz="0" w:space="0" w:color="auto"/>
        <w:right w:val="none" w:sz="0" w:space="0" w:color="auto"/>
      </w:divBdr>
    </w:div>
    <w:div w:id="938637570">
      <w:bodyDiv w:val="1"/>
      <w:marLeft w:val="0"/>
      <w:marRight w:val="0"/>
      <w:marTop w:val="0"/>
      <w:marBottom w:val="0"/>
      <w:divBdr>
        <w:top w:val="none" w:sz="0" w:space="0" w:color="auto"/>
        <w:left w:val="none" w:sz="0" w:space="0" w:color="auto"/>
        <w:bottom w:val="none" w:sz="0" w:space="0" w:color="auto"/>
        <w:right w:val="none" w:sz="0" w:space="0" w:color="auto"/>
      </w:divBdr>
      <w:divsChild>
        <w:div w:id="1398741200">
          <w:marLeft w:val="0"/>
          <w:marRight w:val="0"/>
          <w:marTop w:val="0"/>
          <w:marBottom w:val="0"/>
          <w:divBdr>
            <w:top w:val="none" w:sz="0" w:space="0" w:color="auto"/>
            <w:left w:val="none" w:sz="0" w:space="0" w:color="auto"/>
            <w:bottom w:val="none" w:sz="0" w:space="0" w:color="auto"/>
            <w:right w:val="none" w:sz="0" w:space="0" w:color="auto"/>
          </w:divBdr>
        </w:div>
        <w:div w:id="43869558">
          <w:marLeft w:val="0"/>
          <w:marRight w:val="0"/>
          <w:marTop w:val="0"/>
          <w:marBottom w:val="0"/>
          <w:divBdr>
            <w:top w:val="none" w:sz="0" w:space="0" w:color="auto"/>
            <w:left w:val="none" w:sz="0" w:space="0" w:color="auto"/>
            <w:bottom w:val="none" w:sz="0" w:space="0" w:color="auto"/>
            <w:right w:val="none" w:sz="0" w:space="0" w:color="auto"/>
          </w:divBdr>
        </w:div>
        <w:div w:id="1995796335">
          <w:marLeft w:val="0"/>
          <w:marRight w:val="0"/>
          <w:marTop w:val="0"/>
          <w:marBottom w:val="0"/>
          <w:divBdr>
            <w:top w:val="none" w:sz="0" w:space="0" w:color="auto"/>
            <w:left w:val="none" w:sz="0" w:space="0" w:color="auto"/>
            <w:bottom w:val="none" w:sz="0" w:space="0" w:color="auto"/>
            <w:right w:val="none" w:sz="0" w:space="0" w:color="auto"/>
          </w:divBdr>
        </w:div>
        <w:div w:id="201090000">
          <w:marLeft w:val="0"/>
          <w:marRight w:val="0"/>
          <w:marTop w:val="0"/>
          <w:marBottom w:val="0"/>
          <w:divBdr>
            <w:top w:val="none" w:sz="0" w:space="0" w:color="auto"/>
            <w:left w:val="none" w:sz="0" w:space="0" w:color="auto"/>
            <w:bottom w:val="none" w:sz="0" w:space="0" w:color="auto"/>
            <w:right w:val="none" w:sz="0" w:space="0" w:color="auto"/>
          </w:divBdr>
        </w:div>
      </w:divsChild>
    </w:div>
    <w:div w:id="1455562774">
      <w:bodyDiv w:val="1"/>
      <w:marLeft w:val="0"/>
      <w:marRight w:val="0"/>
      <w:marTop w:val="0"/>
      <w:marBottom w:val="0"/>
      <w:divBdr>
        <w:top w:val="none" w:sz="0" w:space="0" w:color="auto"/>
        <w:left w:val="none" w:sz="0" w:space="0" w:color="auto"/>
        <w:bottom w:val="none" w:sz="0" w:space="0" w:color="auto"/>
        <w:right w:val="none" w:sz="0" w:space="0" w:color="auto"/>
      </w:divBdr>
      <w:divsChild>
        <w:div w:id="1269196997">
          <w:marLeft w:val="562"/>
          <w:marRight w:val="0"/>
          <w:marTop w:val="240"/>
          <w:marBottom w:val="0"/>
          <w:divBdr>
            <w:top w:val="none" w:sz="0" w:space="0" w:color="auto"/>
            <w:left w:val="none" w:sz="0" w:space="0" w:color="auto"/>
            <w:bottom w:val="none" w:sz="0" w:space="0" w:color="auto"/>
            <w:right w:val="none" w:sz="0" w:space="0" w:color="auto"/>
          </w:divBdr>
        </w:div>
        <w:div w:id="771559596">
          <w:marLeft w:val="562"/>
          <w:marRight w:val="0"/>
          <w:marTop w:val="240"/>
          <w:marBottom w:val="0"/>
          <w:divBdr>
            <w:top w:val="none" w:sz="0" w:space="0" w:color="auto"/>
            <w:left w:val="none" w:sz="0" w:space="0" w:color="auto"/>
            <w:bottom w:val="none" w:sz="0" w:space="0" w:color="auto"/>
            <w:right w:val="none" w:sz="0" w:space="0" w:color="auto"/>
          </w:divBdr>
        </w:div>
        <w:div w:id="1407414940">
          <w:marLeft w:val="562"/>
          <w:marRight w:val="0"/>
          <w:marTop w:val="240"/>
          <w:marBottom w:val="0"/>
          <w:divBdr>
            <w:top w:val="none" w:sz="0" w:space="0" w:color="auto"/>
            <w:left w:val="none" w:sz="0" w:space="0" w:color="auto"/>
            <w:bottom w:val="none" w:sz="0" w:space="0" w:color="auto"/>
            <w:right w:val="none" w:sz="0" w:space="0" w:color="auto"/>
          </w:divBdr>
        </w:div>
        <w:div w:id="717122463">
          <w:marLeft w:val="562"/>
          <w:marRight w:val="0"/>
          <w:marTop w:val="240"/>
          <w:marBottom w:val="0"/>
          <w:divBdr>
            <w:top w:val="none" w:sz="0" w:space="0" w:color="auto"/>
            <w:left w:val="none" w:sz="0" w:space="0" w:color="auto"/>
            <w:bottom w:val="none" w:sz="0" w:space="0" w:color="auto"/>
            <w:right w:val="none" w:sz="0" w:space="0" w:color="auto"/>
          </w:divBdr>
        </w:div>
      </w:divsChild>
    </w:div>
    <w:div w:id="1768231786">
      <w:bodyDiv w:val="1"/>
      <w:marLeft w:val="0"/>
      <w:marRight w:val="0"/>
      <w:marTop w:val="0"/>
      <w:marBottom w:val="0"/>
      <w:divBdr>
        <w:top w:val="none" w:sz="0" w:space="0" w:color="auto"/>
        <w:left w:val="none" w:sz="0" w:space="0" w:color="auto"/>
        <w:bottom w:val="none" w:sz="0" w:space="0" w:color="auto"/>
        <w:right w:val="none" w:sz="0" w:space="0" w:color="auto"/>
      </w:divBdr>
      <w:divsChild>
        <w:div w:id="391461389">
          <w:marLeft w:val="0"/>
          <w:marRight w:val="0"/>
          <w:marTop w:val="0"/>
          <w:marBottom w:val="0"/>
          <w:divBdr>
            <w:top w:val="none" w:sz="0" w:space="0" w:color="auto"/>
            <w:left w:val="none" w:sz="0" w:space="0" w:color="auto"/>
            <w:bottom w:val="none" w:sz="0" w:space="0" w:color="auto"/>
            <w:right w:val="none" w:sz="0" w:space="0" w:color="auto"/>
          </w:divBdr>
        </w:div>
        <w:div w:id="263342084">
          <w:marLeft w:val="0"/>
          <w:marRight w:val="0"/>
          <w:marTop w:val="0"/>
          <w:marBottom w:val="0"/>
          <w:divBdr>
            <w:top w:val="none" w:sz="0" w:space="0" w:color="auto"/>
            <w:left w:val="none" w:sz="0" w:space="0" w:color="auto"/>
            <w:bottom w:val="none" w:sz="0" w:space="0" w:color="auto"/>
            <w:right w:val="none" w:sz="0" w:space="0" w:color="auto"/>
          </w:divBdr>
        </w:div>
      </w:divsChild>
    </w:div>
    <w:div w:id="1785228776">
      <w:bodyDiv w:val="1"/>
      <w:marLeft w:val="0"/>
      <w:marRight w:val="0"/>
      <w:marTop w:val="0"/>
      <w:marBottom w:val="0"/>
      <w:divBdr>
        <w:top w:val="none" w:sz="0" w:space="0" w:color="auto"/>
        <w:left w:val="none" w:sz="0" w:space="0" w:color="auto"/>
        <w:bottom w:val="none" w:sz="0" w:space="0" w:color="auto"/>
        <w:right w:val="none" w:sz="0" w:space="0" w:color="auto"/>
      </w:divBdr>
      <w:divsChild>
        <w:div w:id="726493235">
          <w:marLeft w:val="0"/>
          <w:marRight w:val="0"/>
          <w:marTop w:val="0"/>
          <w:marBottom w:val="0"/>
          <w:divBdr>
            <w:top w:val="none" w:sz="0" w:space="0" w:color="auto"/>
            <w:left w:val="none" w:sz="0" w:space="0" w:color="auto"/>
            <w:bottom w:val="none" w:sz="0" w:space="0" w:color="auto"/>
            <w:right w:val="none" w:sz="0" w:space="0" w:color="auto"/>
          </w:divBdr>
        </w:div>
        <w:div w:id="630983717">
          <w:marLeft w:val="0"/>
          <w:marRight w:val="0"/>
          <w:marTop w:val="0"/>
          <w:marBottom w:val="0"/>
          <w:divBdr>
            <w:top w:val="none" w:sz="0" w:space="0" w:color="auto"/>
            <w:left w:val="none" w:sz="0" w:space="0" w:color="auto"/>
            <w:bottom w:val="none" w:sz="0" w:space="0" w:color="auto"/>
            <w:right w:val="none" w:sz="0" w:space="0" w:color="auto"/>
          </w:divBdr>
        </w:div>
      </w:divsChild>
    </w:div>
    <w:div w:id="1873834034">
      <w:bodyDiv w:val="1"/>
      <w:marLeft w:val="0"/>
      <w:marRight w:val="0"/>
      <w:marTop w:val="0"/>
      <w:marBottom w:val="0"/>
      <w:divBdr>
        <w:top w:val="none" w:sz="0" w:space="0" w:color="auto"/>
        <w:left w:val="none" w:sz="0" w:space="0" w:color="auto"/>
        <w:bottom w:val="none" w:sz="0" w:space="0" w:color="auto"/>
        <w:right w:val="none" w:sz="0" w:space="0" w:color="auto"/>
      </w:divBdr>
      <w:divsChild>
        <w:div w:id="706297264">
          <w:marLeft w:val="562"/>
          <w:marRight w:val="0"/>
          <w:marTop w:val="220"/>
          <w:marBottom w:val="0"/>
          <w:divBdr>
            <w:top w:val="none" w:sz="0" w:space="0" w:color="auto"/>
            <w:left w:val="none" w:sz="0" w:space="0" w:color="auto"/>
            <w:bottom w:val="none" w:sz="0" w:space="0" w:color="auto"/>
            <w:right w:val="none" w:sz="0" w:space="0" w:color="auto"/>
          </w:divBdr>
        </w:div>
        <w:div w:id="393968401">
          <w:marLeft w:val="562"/>
          <w:marRight w:val="0"/>
          <w:marTop w:val="220"/>
          <w:marBottom w:val="0"/>
          <w:divBdr>
            <w:top w:val="none" w:sz="0" w:space="0" w:color="auto"/>
            <w:left w:val="none" w:sz="0" w:space="0" w:color="auto"/>
            <w:bottom w:val="none" w:sz="0" w:space="0" w:color="auto"/>
            <w:right w:val="none" w:sz="0" w:space="0" w:color="auto"/>
          </w:divBdr>
        </w:div>
        <w:div w:id="1649020753">
          <w:marLeft w:val="562"/>
          <w:marRight w:val="0"/>
          <w:marTop w:val="220"/>
          <w:marBottom w:val="0"/>
          <w:divBdr>
            <w:top w:val="none" w:sz="0" w:space="0" w:color="auto"/>
            <w:left w:val="none" w:sz="0" w:space="0" w:color="auto"/>
            <w:bottom w:val="none" w:sz="0" w:space="0" w:color="auto"/>
            <w:right w:val="none" w:sz="0" w:space="0" w:color="auto"/>
          </w:divBdr>
        </w:div>
        <w:div w:id="727075254">
          <w:marLeft w:val="562"/>
          <w:marRight w:val="0"/>
          <w:marTop w:val="220"/>
          <w:marBottom w:val="0"/>
          <w:divBdr>
            <w:top w:val="none" w:sz="0" w:space="0" w:color="auto"/>
            <w:left w:val="none" w:sz="0" w:space="0" w:color="auto"/>
            <w:bottom w:val="none" w:sz="0" w:space="0" w:color="auto"/>
            <w:right w:val="none" w:sz="0" w:space="0" w:color="auto"/>
          </w:divBdr>
        </w:div>
      </w:divsChild>
    </w:div>
    <w:div w:id="2083017221">
      <w:bodyDiv w:val="1"/>
      <w:marLeft w:val="0"/>
      <w:marRight w:val="0"/>
      <w:marTop w:val="0"/>
      <w:marBottom w:val="0"/>
      <w:divBdr>
        <w:top w:val="none" w:sz="0" w:space="0" w:color="auto"/>
        <w:left w:val="none" w:sz="0" w:space="0" w:color="auto"/>
        <w:bottom w:val="none" w:sz="0" w:space="0" w:color="auto"/>
        <w:right w:val="none" w:sz="0" w:space="0" w:color="auto"/>
      </w:divBdr>
      <w:divsChild>
        <w:div w:id="812218947">
          <w:marLeft w:val="0"/>
          <w:marRight w:val="0"/>
          <w:marTop w:val="0"/>
          <w:marBottom w:val="0"/>
          <w:divBdr>
            <w:top w:val="none" w:sz="0" w:space="0" w:color="auto"/>
            <w:left w:val="none" w:sz="0" w:space="0" w:color="auto"/>
            <w:bottom w:val="none" w:sz="0" w:space="0" w:color="auto"/>
            <w:right w:val="none" w:sz="0" w:space="0" w:color="auto"/>
          </w:divBdr>
        </w:div>
        <w:div w:id="18128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07mschalle\Documents\Vorlage%20Ausbildungsunterlagen.dotx" TargetMode="External"/></Relationships>
</file>

<file path=word/theme/theme1.xml><?xml version="1.0" encoding="utf-8"?>
<a:theme xmlns:a="http://schemas.openxmlformats.org/drawingml/2006/main" name="Larissa">
  <a:themeElements>
    <a:clrScheme name="Graustuf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E8EE-69AC-4F25-81E5-56FFB8AE8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Ausbildungsunterlagen</Template>
  <TotalTime>0</TotalTime>
  <Pages>21</Pages>
  <Words>3753</Words>
  <Characters>23648</Characters>
  <Application>Microsoft Office Word</Application>
  <DocSecurity>0</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Schaller, Marian (HLFS)</dc:creator>
  <cp:lastModifiedBy>Wenzel, Christoph (HLFS)</cp:lastModifiedBy>
  <cp:revision>394</cp:revision>
  <cp:lastPrinted>2021-04-18T15:25:00Z</cp:lastPrinted>
  <dcterms:created xsi:type="dcterms:W3CDTF">2020-11-26T14:43:00Z</dcterms:created>
  <dcterms:modified xsi:type="dcterms:W3CDTF">2022-03-11T16:32:00Z</dcterms:modified>
</cp:coreProperties>
</file>