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2E41C" w14:textId="77777777" w:rsidR="00352782" w:rsidRPr="00C207CA" w:rsidRDefault="00B62157" w:rsidP="00BD20CA">
      <w:pPr>
        <w:rPr>
          <w:rStyle w:val="Fett"/>
        </w:rPr>
      </w:pPr>
      <w:bookmarkStart w:id="0" w:name="_Toc513463489"/>
      <w:r w:rsidRPr="00C207CA">
        <w:rPr>
          <w:noProof/>
          <w:lang w:eastAsia="de-DE"/>
        </w:rPr>
        <w:drawing>
          <wp:inline distT="0" distB="0" distL="0" distR="0" wp14:anchorId="5BD924ED" wp14:editId="346A8F29">
            <wp:extent cx="5760720" cy="2058035"/>
            <wp:effectExtent l="0" t="0" r="0" b="0"/>
            <wp:docPr id="2"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058035"/>
                    </a:xfrm>
                    <a:prstGeom prst="rect">
                      <a:avLst/>
                    </a:prstGeom>
                    <a:noFill/>
                    <a:ln w="9525">
                      <a:noFill/>
                      <a:miter lim="800000"/>
                      <a:headEnd/>
                      <a:tailEnd/>
                    </a:ln>
                  </pic:spPr>
                </pic:pic>
              </a:graphicData>
            </a:graphic>
          </wp:inline>
        </w:drawing>
      </w:r>
      <w:bookmarkEnd w:id="0"/>
    </w:p>
    <w:p w14:paraId="2F065DA5" w14:textId="77777777" w:rsidR="000506EA" w:rsidRPr="00C207CA" w:rsidRDefault="000506EA" w:rsidP="000506EA">
      <w:pPr>
        <w:ind w:left="709"/>
      </w:pPr>
    </w:p>
    <w:p w14:paraId="22435BA9" w14:textId="77777777" w:rsidR="000506EA" w:rsidRPr="00C207CA" w:rsidRDefault="000506EA" w:rsidP="000506EA">
      <w:pPr>
        <w:pStyle w:val="Titel"/>
        <w:rPr>
          <w:color w:val="auto"/>
        </w:rPr>
      </w:pPr>
    </w:p>
    <w:p w14:paraId="0D201845" w14:textId="7D5893AC" w:rsidR="000506EA" w:rsidRPr="00C207CA" w:rsidRDefault="000506EA" w:rsidP="000506EA">
      <w:pPr>
        <w:pStyle w:val="Titel"/>
        <w:rPr>
          <w:rStyle w:val="Hervorhebung"/>
          <w:i w:val="0"/>
          <w:iCs w:val="0"/>
          <w:color w:val="auto"/>
        </w:rPr>
      </w:pPr>
      <w:r w:rsidRPr="00C207CA">
        <w:rPr>
          <w:rStyle w:val="Hervorhebung"/>
          <w:b/>
          <w:i w:val="0"/>
          <w:iCs w:val="0"/>
          <w:color w:val="auto"/>
        </w:rPr>
        <w:t>Veranstaltung:</w:t>
      </w:r>
      <w:r w:rsidRPr="00C207CA">
        <w:rPr>
          <w:rStyle w:val="Hervorhebung"/>
          <w:i w:val="0"/>
          <w:iCs w:val="0"/>
          <w:color w:val="auto"/>
        </w:rPr>
        <w:tab/>
      </w:r>
      <w:r w:rsidRPr="00C207CA">
        <w:rPr>
          <w:rStyle w:val="Hervorhebung"/>
          <w:i w:val="0"/>
          <w:iCs w:val="0"/>
          <w:color w:val="auto"/>
        </w:rPr>
        <w:tab/>
        <w:t xml:space="preserve">   </w:t>
      </w:r>
      <w:r w:rsidR="0090733E">
        <w:rPr>
          <w:rStyle w:val="Hervorhebung"/>
          <w:i w:val="0"/>
          <w:iCs w:val="0"/>
          <w:color w:val="auto"/>
        </w:rPr>
        <w:t>Truppmannausbildung Teil 2</w:t>
      </w:r>
    </w:p>
    <w:p w14:paraId="234FD98C" w14:textId="07DD5538" w:rsidR="000506EA" w:rsidRPr="00C207CA" w:rsidRDefault="000506EA" w:rsidP="000506EA">
      <w:pPr>
        <w:pStyle w:val="Titel"/>
        <w:rPr>
          <w:rStyle w:val="Hervorhebung"/>
          <w:i w:val="0"/>
          <w:iCs w:val="0"/>
          <w:color w:val="auto"/>
        </w:rPr>
      </w:pPr>
      <w:r w:rsidRPr="00C207CA">
        <w:rPr>
          <w:rStyle w:val="Hervorhebung"/>
          <w:b/>
          <w:i w:val="0"/>
          <w:iCs w:val="0"/>
          <w:color w:val="auto"/>
        </w:rPr>
        <w:t>Ausbildungseinheit:</w:t>
      </w:r>
      <w:r w:rsidRPr="00C207CA">
        <w:rPr>
          <w:rStyle w:val="Hervorhebung"/>
          <w:i w:val="0"/>
          <w:iCs w:val="0"/>
          <w:color w:val="auto"/>
        </w:rPr>
        <w:tab/>
        <w:t xml:space="preserve">   Wasserförderung </w:t>
      </w:r>
    </w:p>
    <w:p w14:paraId="49599877" w14:textId="77777777" w:rsidR="000506EA" w:rsidRPr="00C207CA" w:rsidRDefault="000506EA" w:rsidP="000506EA">
      <w:pPr>
        <w:pStyle w:val="Titel"/>
        <w:rPr>
          <w:rStyle w:val="Hervorhebung"/>
          <w:i w:val="0"/>
          <w:iCs w:val="0"/>
          <w:color w:val="auto"/>
        </w:rPr>
      </w:pPr>
      <w:r w:rsidRPr="00C207CA">
        <w:rPr>
          <w:rStyle w:val="Hervorhebung"/>
          <w:b/>
          <w:i w:val="0"/>
          <w:iCs w:val="0"/>
          <w:color w:val="auto"/>
        </w:rPr>
        <w:t>Thema:</w:t>
      </w:r>
      <w:r w:rsidRPr="00C207CA">
        <w:rPr>
          <w:rStyle w:val="Hervorhebung"/>
          <w:b/>
          <w:i w:val="0"/>
          <w:iCs w:val="0"/>
          <w:color w:val="auto"/>
        </w:rPr>
        <w:tab/>
      </w:r>
      <w:r w:rsidRPr="00C207CA">
        <w:rPr>
          <w:rStyle w:val="Hervorhebung"/>
          <w:b/>
          <w:i w:val="0"/>
          <w:iCs w:val="0"/>
          <w:color w:val="auto"/>
        </w:rPr>
        <w:tab/>
      </w:r>
      <w:r w:rsidRPr="00C207CA">
        <w:rPr>
          <w:rStyle w:val="Hervorhebung"/>
          <w:b/>
          <w:i w:val="0"/>
          <w:iCs w:val="0"/>
          <w:color w:val="auto"/>
        </w:rPr>
        <w:tab/>
      </w:r>
      <w:r w:rsidRPr="00C207CA">
        <w:rPr>
          <w:rStyle w:val="Hervorhebung"/>
          <w:i w:val="0"/>
          <w:iCs w:val="0"/>
          <w:color w:val="auto"/>
        </w:rPr>
        <w:t xml:space="preserve">   </w:t>
      </w:r>
    </w:p>
    <w:p w14:paraId="0D3AE773" w14:textId="4D3ED01C" w:rsidR="000506EA" w:rsidRPr="00C207CA" w:rsidRDefault="000506EA" w:rsidP="000506EA">
      <w:pPr>
        <w:pStyle w:val="Titel"/>
        <w:rPr>
          <w:rStyle w:val="Hervorhebung"/>
          <w:i w:val="0"/>
          <w:iCs w:val="0"/>
          <w:color w:val="auto"/>
        </w:rPr>
      </w:pPr>
      <w:r w:rsidRPr="00C207CA">
        <w:rPr>
          <w:rStyle w:val="Hervorhebung"/>
          <w:b/>
          <w:i w:val="0"/>
          <w:iCs w:val="0"/>
          <w:color w:val="auto"/>
        </w:rPr>
        <w:t>Ausgabe:</w:t>
      </w:r>
      <w:r w:rsidRPr="00C207CA">
        <w:rPr>
          <w:rStyle w:val="Hervorhebung"/>
          <w:i w:val="0"/>
          <w:iCs w:val="0"/>
          <w:color w:val="auto"/>
        </w:rPr>
        <w:tab/>
      </w:r>
      <w:r w:rsidRPr="00C207CA">
        <w:rPr>
          <w:rStyle w:val="Hervorhebung"/>
          <w:i w:val="0"/>
          <w:iCs w:val="0"/>
          <w:color w:val="auto"/>
        </w:rPr>
        <w:tab/>
      </w:r>
      <w:r w:rsidRPr="00C207CA">
        <w:rPr>
          <w:rStyle w:val="Hervorhebung"/>
          <w:i w:val="0"/>
          <w:iCs w:val="0"/>
          <w:color w:val="auto"/>
        </w:rPr>
        <w:tab/>
        <w:t xml:space="preserve">   </w:t>
      </w:r>
      <w:r w:rsidR="00EF0341">
        <w:rPr>
          <w:rStyle w:val="Hervorhebung"/>
          <w:i w:val="0"/>
          <w:iCs w:val="0"/>
          <w:color w:val="auto"/>
        </w:rPr>
        <w:t>1</w:t>
      </w:r>
      <w:r w:rsidR="00F55C17">
        <w:rPr>
          <w:rStyle w:val="Hervorhebung"/>
          <w:i w:val="0"/>
          <w:iCs w:val="0"/>
          <w:color w:val="auto"/>
        </w:rPr>
        <w:t>2</w:t>
      </w:r>
      <w:r w:rsidRPr="00C207CA">
        <w:rPr>
          <w:rStyle w:val="Hervorhebung"/>
          <w:i w:val="0"/>
          <w:iCs w:val="0"/>
          <w:color w:val="auto"/>
        </w:rPr>
        <w:t>/20</w:t>
      </w:r>
      <w:r w:rsidR="00132B87" w:rsidRPr="00C207CA">
        <w:rPr>
          <w:rStyle w:val="Hervorhebung"/>
          <w:i w:val="0"/>
          <w:iCs w:val="0"/>
          <w:color w:val="auto"/>
        </w:rPr>
        <w:t>21</w:t>
      </w:r>
    </w:p>
    <w:p w14:paraId="27CDCE91" w14:textId="341E3CFF" w:rsidR="000506EA" w:rsidRPr="00C207CA" w:rsidRDefault="000506EA" w:rsidP="000506EA">
      <w:pPr>
        <w:pStyle w:val="Titel"/>
        <w:rPr>
          <w:rStyle w:val="Hervorhebung"/>
          <w:i w:val="0"/>
          <w:iCs w:val="0"/>
          <w:color w:val="auto"/>
        </w:rPr>
      </w:pPr>
      <w:r w:rsidRPr="00C207CA">
        <w:rPr>
          <w:rStyle w:val="Hervorhebung"/>
          <w:b/>
          <w:i w:val="0"/>
          <w:iCs w:val="0"/>
          <w:color w:val="auto"/>
        </w:rPr>
        <w:t>Zuständig:</w:t>
      </w:r>
      <w:r w:rsidRPr="00C207CA">
        <w:rPr>
          <w:rStyle w:val="Hervorhebung"/>
          <w:i w:val="0"/>
          <w:iCs w:val="0"/>
          <w:color w:val="auto"/>
        </w:rPr>
        <w:tab/>
      </w:r>
      <w:r w:rsidRPr="00C207CA">
        <w:rPr>
          <w:rStyle w:val="Hervorhebung"/>
          <w:i w:val="0"/>
          <w:iCs w:val="0"/>
          <w:color w:val="auto"/>
        </w:rPr>
        <w:tab/>
        <w:t xml:space="preserve">   Abteilung </w:t>
      </w:r>
      <w:r w:rsidR="0090733E">
        <w:rPr>
          <w:rStyle w:val="Hervorhebung"/>
          <w:i w:val="0"/>
          <w:iCs w:val="0"/>
          <w:color w:val="auto"/>
        </w:rPr>
        <w:t>1</w:t>
      </w:r>
      <w:r w:rsidRPr="00C207CA">
        <w:rPr>
          <w:rStyle w:val="Hervorhebung"/>
          <w:i w:val="0"/>
          <w:iCs w:val="0"/>
          <w:color w:val="auto"/>
        </w:rPr>
        <w:t xml:space="preserve"> </w:t>
      </w:r>
    </w:p>
    <w:p w14:paraId="1D7A5576" w14:textId="77777777" w:rsidR="000506EA" w:rsidRPr="00C207CA" w:rsidRDefault="000506EA" w:rsidP="000506EA">
      <w:pPr>
        <w:pStyle w:val="Titel"/>
        <w:rPr>
          <w:rStyle w:val="Hervorhebung"/>
          <w:color w:val="auto"/>
        </w:rPr>
      </w:pPr>
      <w:r w:rsidRPr="00C207CA">
        <w:rPr>
          <w:rStyle w:val="Hervorhebung"/>
          <w:b/>
          <w:i w:val="0"/>
          <w:iCs w:val="0"/>
          <w:color w:val="auto"/>
        </w:rPr>
        <w:t>Bearbeitet von:</w:t>
      </w:r>
      <w:r w:rsidRPr="00C207CA">
        <w:rPr>
          <w:rStyle w:val="Hervorhebung"/>
          <w:i w:val="0"/>
          <w:iCs w:val="0"/>
          <w:color w:val="auto"/>
        </w:rPr>
        <w:tab/>
      </w:r>
      <w:r w:rsidRPr="00C207CA">
        <w:rPr>
          <w:rStyle w:val="Hervorhebung"/>
          <w:i w:val="0"/>
          <w:iCs w:val="0"/>
          <w:color w:val="auto"/>
        </w:rPr>
        <w:tab/>
        <w:t xml:space="preserve">   Hans Kemper</w:t>
      </w:r>
    </w:p>
    <w:p w14:paraId="792D5FF6" w14:textId="77777777" w:rsidR="000506EA" w:rsidRPr="00C207CA" w:rsidRDefault="000506EA" w:rsidP="000506EA">
      <w:pPr>
        <w:pStyle w:val="Titel"/>
        <w:rPr>
          <w:rStyle w:val="Hervorhebung"/>
          <w:i w:val="0"/>
          <w:iCs w:val="0"/>
          <w:color w:val="auto"/>
        </w:rPr>
      </w:pPr>
    </w:p>
    <w:p w14:paraId="5CC7673D" w14:textId="77777777" w:rsidR="000506EA" w:rsidRPr="00C207CA" w:rsidRDefault="000506EA" w:rsidP="000506EA">
      <w:pPr>
        <w:pStyle w:val="Titel"/>
        <w:rPr>
          <w:rStyle w:val="Hervorhebung"/>
          <w:i w:val="0"/>
          <w:iCs w:val="0"/>
          <w:color w:val="auto"/>
        </w:rPr>
      </w:pPr>
    </w:p>
    <w:p w14:paraId="68D06733" w14:textId="77777777" w:rsidR="000506EA" w:rsidRPr="00C207CA" w:rsidRDefault="000506EA" w:rsidP="000506EA">
      <w:pPr>
        <w:pStyle w:val="Titel"/>
        <w:rPr>
          <w:rStyle w:val="Hervorhebung"/>
          <w:i w:val="0"/>
          <w:iCs w:val="0"/>
          <w:color w:val="auto"/>
        </w:rPr>
      </w:pPr>
    </w:p>
    <w:p w14:paraId="1E13F9C7" w14:textId="77777777" w:rsidR="000506EA" w:rsidRPr="00C207CA" w:rsidRDefault="000506EA" w:rsidP="000506EA">
      <w:pPr>
        <w:pStyle w:val="Titel"/>
        <w:rPr>
          <w:rStyle w:val="Hervorhebung"/>
          <w:i w:val="0"/>
          <w:iCs w:val="0"/>
          <w:color w:val="auto"/>
        </w:rPr>
      </w:pPr>
    </w:p>
    <w:p w14:paraId="01034E5F" w14:textId="77777777" w:rsidR="00B62157" w:rsidRPr="00C207CA" w:rsidRDefault="00B62157" w:rsidP="00BD20CA">
      <w:pPr>
        <w:rPr>
          <w:rStyle w:val="Hervorhebung"/>
          <w:i w:val="0"/>
          <w:iCs w:val="0"/>
        </w:rPr>
      </w:pPr>
    </w:p>
    <w:p w14:paraId="76E25678" w14:textId="77777777" w:rsidR="00B62157" w:rsidRPr="00C207CA" w:rsidRDefault="00B62157" w:rsidP="00BD20CA">
      <w:pPr>
        <w:sectPr w:rsidR="00B62157" w:rsidRPr="00C207CA" w:rsidSect="000F391A">
          <w:headerReference w:type="default" r:id="rId9"/>
          <w:footerReference w:type="default" r:id="rId10"/>
          <w:pgSz w:w="11906" w:h="16838"/>
          <w:pgMar w:top="1418" w:right="1418" w:bottom="1134" w:left="1418" w:header="709" w:footer="709" w:gutter="0"/>
          <w:cols w:space="708"/>
          <w:titlePg/>
          <w:docGrid w:linePitch="360"/>
        </w:sectPr>
      </w:pPr>
    </w:p>
    <w:sdt>
      <w:sdtPr>
        <w:rPr>
          <w:i/>
          <w:iCs/>
        </w:rPr>
        <w:id w:val="1249307504"/>
        <w:docPartObj>
          <w:docPartGallery w:val="Table of Contents"/>
          <w:docPartUnique/>
        </w:docPartObj>
      </w:sdtPr>
      <w:sdtEndPr>
        <w:rPr>
          <w:i w:val="0"/>
          <w:iCs w:val="0"/>
        </w:rPr>
      </w:sdtEndPr>
      <w:sdtContent>
        <w:p w14:paraId="641C3021" w14:textId="10A170D6" w:rsidR="00366F34" w:rsidRPr="00C207CA" w:rsidRDefault="00366F34" w:rsidP="00BD20CA">
          <w:pPr>
            <w:rPr>
              <w:b/>
              <w:bCs/>
            </w:rPr>
          </w:pPr>
          <w:r w:rsidRPr="00C207CA">
            <w:rPr>
              <w:b/>
              <w:bCs/>
            </w:rPr>
            <w:t>Inhalt</w:t>
          </w:r>
        </w:p>
        <w:p w14:paraId="1A0A2A27" w14:textId="50210330" w:rsidR="004678F2" w:rsidRDefault="00366F34">
          <w:pPr>
            <w:pStyle w:val="Verzeichnis1"/>
            <w:tabs>
              <w:tab w:val="right" w:leader="dot" w:pos="9060"/>
            </w:tabs>
            <w:rPr>
              <w:rFonts w:asciiTheme="minorHAnsi" w:eastAsiaTheme="minorEastAsia" w:hAnsiTheme="minorHAnsi"/>
              <w:noProof/>
              <w:lang w:eastAsia="de-DE"/>
            </w:rPr>
          </w:pPr>
          <w:r w:rsidRPr="00C207CA">
            <w:fldChar w:fldCharType="begin"/>
          </w:r>
          <w:r w:rsidRPr="00C207CA">
            <w:instrText xml:space="preserve"> TOC \o "1-3" \h \z \u </w:instrText>
          </w:r>
          <w:r w:rsidRPr="00C207CA">
            <w:fldChar w:fldCharType="separate"/>
          </w:r>
          <w:hyperlink w:anchor="_Toc91079363" w:history="1">
            <w:r w:rsidR="004678F2" w:rsidRPr="00186E3F">
              <w:rPr>
                <w:rStyle w:val="Hyperlink"/>
                <w:noProof/>
              </w:rPr>
              <w:t>1   Einleitung</w:t>
            </w:r>
            <w:r w:rsidR="004678F2">
              <w:rPr>
                <w:noProof/>
                <w:webHidden/>
              </w:rPr>
              <w:tab/>
            </w:r>
            <w:r w:rsidR="004678F2">
              <w:rPr>
                <w:noProof/>
                <w:webHidden/>
              </w:rPr>
              <w:fldChar w:fldCharType="begin"/>
            </w:r>
            <w:r w:rsidR="004678F2">
              <w:rPr>
                <w:noProof/>
                <w:webHidden/>
              </w:rPr>
              <w:instrText xml:space="preserve"> PAGEREF _Toc91079363 \h </w:instrText>
            </w:r>
            <w:r w:rsidR="004678F2">
              <w:rPr>
                <w:noProof/>
                <w:webHidden/>
              </w:rPr>
            </w:r>
            <w:r w:rsidR="004678F2">
              <w:rPr>
                <w:noProof/>
                <w:webHidden/>
              </w:rPr>
              <w:fldChar w:fldCharType="separate"/>
            </w:r>
            <w:r w:rsidR="004678F2">
              <w:rPr>
                <w:noProof/>
                <w:webHidden/>
              </w:rPr>
              <w:t>3</w:t>
            </w:r>
            <w:r w:rsidR="004678F2">
              <w:rPr>
                <w:noProof/>
                <w:webHidden/>
              </w:rPr>
              <w:fldChar w:fldCharType="end"/>
            </w:r>
          </w:hyperlink>
        </w:p>
        <w:p w14:paraId="12FFEA6B" w14:textId="0BB7ECEB" w:rsidR="004678F2" w:rsidRDefault="00B95E30">
          <w:pPr>
            <w:pStyle w:val="Verzeichnis1"/>
            <w:tabs>
              <w:tab w:val="right" w:leader="dot" w:pos="9060"/>
            </w:tabs>
            <w:rPr>
              <w:rFonts w:asciiTheme="minorHAnsi" w:eastAsiaTheme="minorEastAsia" w:hAnsiTheme="minorHAnsi"/>
              <w:noProof/>
              <w:lang w:eastAsia="de-DE"/>
            </w:rPr>
          </w:pPr>
          <w:hyperlink w:anchor="_Toc91079364" w:history="1">
            <w:r w:rsidR="004678F2" w:rsidRPr="00186E3F">
              <w:rPr>
                <w:rStyle w:val="Hyperlink"/>
                <w:noProof/>
              </w:rPr>
              <w:t>2   Unterteilungen der Förderstrecken</w:t>
            </w:r>
            <w:r w:rsidR="004678F2">
              <w:rPr>
                <w:noProof/>
                <w:webHidden/>
              </w:rPr>
              <w:tab/>
            </w:r>
            <w:r w:rsidR="004678F2">
              <w:rPr>
                <w:noProof/>
                <w:webHidden/>
              </w:rPr>
              <w:fldChar w:fldCharType="begin"/>
            </w:r>
            <w:r w:rsidR="004678F2">
              <w:rPr>
                <w:noProof/>
                <w:webHidden/>
              </w:rPr>
              <w:instrText xml:space="preserve"> PAGEREF _Toc91079364 \h </w:instrText>
            </w:r>
            <w:r w:rsidR="004678F2">
              <w:rPr>
                <w:noProof/>
                <w:webHidden/>
              </w:rPr>
            </w:r>
            <w:r w:rsidR="004678F2">
              <w:rPr>
                <w:noProof/>
                <w:webHidden/>
              </w:rPr>
              <w:fldChar w:fldCharType="separate"/>
            </w:r>
            <w:r w:rsidR="004678F2">
              <w:rPr>
                <w:noProof/>
                <w:webHidden/>
              </w:rPr>
              <w:t>3</w:t>
            </w:r>
            <w:r w:rsidR="004678F2">
              <w:rPr>
                <w:noProof/>
                <w:webHidden/>
              </w:rPr>
              <w:fldChar w:fldCharType="end"/>
            </w:r>
          </w:hyperlink>
        </w:p>
        <w:p w14:paraId="7ED0D2F3" w14:textId="3CB6E41E" w:rsidR="004678F2" w:rsidRDefault="00B95E30">
          <w:pPr>
            <w:pStyle w:val="Verzeichnis1"/>
            <w:tabs>
              <w:tab w:val="right" w:leader="dot" w:pos="9060"/>
            </w:tabs>
            <w:rPr>
              <w:rFonts w:asciiTheme="minorHAnsi" w:eastAsiaTheme="minorEastAsia" w:hAnsiTheme="minorHAnsi"/>
              <w:noProof/>
              <w:lang w:eastAsia="de-DE"/>
            </w:rPr>
          </w:pPr>
          <w:hyperlink w:anchor="_Toc91079365" w:history="1">
            <w:r w:rsidR="004678F2" w:rsidRPr="00186E3F">
              <w:rPr>
                <w:rStyle w:val="Hyperlink"/>
                <w:noProof/>
              </w:rPr>
              <w:t>3   Technik für die Wasserförderung</w:t>
            </w:r>
            <w:r w:rsidR="004678F2">
              <w:rPr>
                <w:noProof/>
                <w:webHidden/>
              </w:rPr>
              <w:tab/>
            </w:r>
            <w:r w:rsidR="004678F2">
              <w:rPr>
                <w:noProof/>
                <w:webHidden/>
              </w:rPr>
              <w:fldChar w:fldCharType="begin"/>
            </w:r>
            <w:r w:rsidR="004678F2">
              <w:rPr>
                <w:noProof/>
                <w:webHidden/>
              </w:rPr>
              <w:instrText xml:space="preserve"> PAGEREF _Toc91079365 \h </w:instrText>
            </w:r>
            <w:r w:rsidR="004678F2">
              <w:rPr>
                <w:noProof/>
                <w:webHidden/>
              </w:rPr>
            </w:r>
            <w:r w:rsidR="004678F2">
              <w:rPr>
                <w:noProof/>
                <w:webHidden/>
              </w:rPr>
              <w:fldChar w:fldCharType="separate"/>
            </w:r>
            <w:r w:rsidR="004678F2">
              <w:rPr>
                <w:noProof/>
                <w:webHidden/>
              </w:rPr>
              <w:t>4</w:t>
            </w:r>
            <w:r w:rsidR="004678F2">
              <w:rPr>
                <w:noProof/>
                <w:webHidden/>
              </w:rPr>
              <w:fldChar w:fldCharType="end"/>
            </w:r>
          </w:hyperlink>
        </w:p>
        <w:p w14:paraId="2C39AA71" w14:textId="595D051E" w:rsidR="004678F2" w:rsidRDefault="00B95E30">
          <w:pPr>
            <w:pStyle w:val="Verzeichnis2"/>
            <w:tabs>
              <w:tab w:val="right" w:leader="dot" w:pos="9060"/>
            </w:tabs>
            <w:rPr>
              <w:rFonts w:asciiTheme="minorHAnsi" w:eastAsiaTheme="minorEastAsia" w:hAnsiTheme="minorHAnsi"/>
              <w:noProof/>
              <w:lang w:eastAsia="de-DE"/>
            </w:rPr>
          </w:pPr>
          <w:hyperlink w:anchor="_Toc91079366" w:history="1">
            <w:r w:rsidR="004678F2" w:rsidRPr="00186E3F">
              <w:rPr>
                <w:rStyle w:val="Hyperlink"/>
                <w:noProof/>
              </w:rPr>
              <w:t>3.1   Druckschläuche</w:t>
            </w:r>
            <w:r w:rsidR="004678F2">
              <w:rPr>
                <w:noProof/>
                <w:webHidden/>
              </w:rPr>
              <w:tab/>
            </w:r>
            <w:r w:rsidR="004678F2">
              <w:rPr>
                <w:noProof/>
                <w:webHidden/>
              </w:rPr>
              <w:fldChar w:fldCharType="begin"/>
            </w:r>
            <w:r w:rsidR="004678F2">
              <w:rPr>
                <w:noProof/>
                <w:webHidden/>
              </w:rPr>
              <w:instrText xml:space="preserve"> PAGEREF _Toc91079366 \h </w:instrText>
            </w:r>
            <w:r w:rsidR="004678F2">
              <w:rPr>
                <w:noProof/>
                <w:webHidden/>
              </w:rPr>
            </w:r>
            <w:r w:rsidR="004678F2">
              <w:rPr>
                <w:noProof/>
                <w:webHidden/>
              </w:rPr>
              <w:fldChar w:fldCharType="separate"/>
            </w:r>
            <w:r w:rsidR="004678F2">
              <w:rPr>
                <w:noProof/>
                <w:webHidden/>
              </w:rPr>
              <w:t>4</w:t>
            </w:r>
            <w:r w:rsidR="004678F2">
              <w:rPr>
                <w:noProof/>
                <w:webHidden/>
              </w:rPr>
              <w:fldChar w:fldCharType="end"/>
            </w:r>
          </w:hyperlink>
        </w:p>
        <w:p w14:paraId="3B4C75C3" w14:textId="5B0EA692" w:rsidR="004678F2" w:rsidRDefault="00B95E30">
          <w:pPr>
            <w:pStyle w:val="Verzeichnis2"/>
            <w:tabs>
              <w:tab w:val="right" w:leader="dot" w:pos="9060"/>
            </w:tabs>
            <w:rPr>
              <w:rFonts w:asciiTheme="minorHAnsi" w:eastAsiaTheme="minorEastAsia" w:hAnsiTheme="minorHAnsi"/>
              <w:noProof/>
              <w:lang w:eastAsia="de-DE"/>
            </w:rPr>
          </w:pPr>
          <w:hyperlink w:anchor="_Toc91079367" w:history="1">
            <w:r w:rsidR="004678F2" w:rsidRPr="00186E3F">
              <w:rPr>
                <w:rStyle w:val="Hyperlink"/>
                <w:noProof/>
              </w:rPr>
              <w:t>3.2   Armaturen</w:t>
            </w:r>
            <w:r w:rsidR="004678F2">
              <w:rPr>
                <w:noProof/>
                <w:webHidden/>
              </w:rPr>
              <w:tab/>
            </w:r>
            <w:r w:rsidR="004678F2">
              <w:rPr>
                <w:noProof/>
                <w:webHidden/>
              </w:rPr>
              <w:fldChar w:fldCharType="begin"/>
            </w:r>
            <w:r w:rsidR="004678F2">
              <w:rPr>
                <w:noProof/>
                <w:webHidden/>
              </w:rPr>
              <w:instrText xml:space="preserve"> PAGEREF _Toc91079367 \h </w:instrText>
            </w:r>
            <w:r w:rsidR="004678F2">
              <w:rPr>
                <w:noProof/>
                <w:webHidden/>
              </w:rPr>
            </w:r>
            <w:r w:rsidR="004678F2">
              <w:rPr>
                <w:noProof/>
                <w:webHidden/>
              </w:rPr>
              <w:fldChar w:fldCharType="separate"/>
            </w:r>
            <w:r w:rsidR="004678F2">
              <w:rPr>
                <w:noProof/>
                <w:webHidden/>
              </w:rPr>
              <w:t>5</w:t>
            </w:r>
            <w:r w:rsidR="004678F2">
              <w:rPr>
                <w:noProof/>
                <w:webHidden/>
              </w:rPr>
              <w:fldChar w:fldCharType="end"/>
            </w:r>
          </w:hyperlink>
        </w:p>
        <w:p w14:paraId="7F4E82F7" w14:textId="134CB529" w:rsidR="004678F2" w:rsidRDefault="00B95E30">
          <w:pPr>
            <w:pStyle w:val="Verzeichnis3"/>
            <w:tabs>
              <w:tab w:val="right" w:leader="dot" w:pos="9060"/>
            </w:tabs>
            <w:rPr>
              <w:rFonts w:asciiTheme="minorHAnsi" w:eastAsiaTheme="minorEastAsia" w:hAnsiTheme="minorHAnsi"/>
              <w:noProof/>
              <w:lang w:eastAsia="de-DE"/>
            </w:rPr>
          </w:pPr>
          <w:hyperlink w:anchor="_Toc91079368" w:history="1">
            <w:r w:rsidR="004678F2" w:rsidRPr="00186E3F">
              <w:rPr>
                <w:rStyle w:val="Hyperlink"/>
                <w:noProof/>
              </w:rPr>
              <w:t>3.2.1   Druckbegrenzungsventile</w:t>
            </w:r>
            <w:r w:rsidR="004678F2">
              <w:rPr>
                <w:noProof/>
                <w:webHidden/>
              </w:rPr>
              <w:tab/>
            </w:r>
            <w:r w:rsidR="004678F2">
              <w:rPr>
                <w:noProof/>
                <w:webHidden/>
              </w:rPr>
              <w:fldChar w:fldCharType="begin"/>
            </w:r>
            <w:r w:rsidR="004678F2">
              <w:rPr>
                <w:noProof/>
                <w:webHidden/>
              </w:rPr>
              <w:instrText xml:space="preserve"> PAGEREF _Toc91079368 \h </w:instrText>
            </w:r>
            <w:r w:rsidR="004678F2">
              <w:rPr>
                <w:noProof/>
                <w:webHidden/>
              </w:rPr>
            </w:r>
            <w:r w:rsidR="004678F2">
              <w:rPr>
                <w:noProof/>
                <w:webHidden/>
              </w:rPr>
              <w:fldChar w:fldCharType="separate"/>
            </w:r>
            <w:r w:rsidR="004678F2">
              <w:rPr>
                <w:noProof/>
                <w:webHidden/>
              </w:rPr>
              <w:t>5</w:t>
            </w:r>
            <w:r w:rsidR="004678F2">
              <w:rPr>
                <w:noProof/>
                <w:webHidden/>
              </w:rPr>
              <w:fldChar w:fldCharType="end"/>
            </w:r>
          </w:hyperlink>
        </w:p>
        <w:p w14:paraId="020348BA" w14:textId="6217139C" w:rsidR="004678F2" w:rsidRDefault="00B95E30">
          <w:pPr>
            <w:pStyle w:val="Verzeichnis3"/>
            <w:tabs>
              <w:tab w:val="right" w:leader="dot" w:pos="9060"/>
            </w:tabs>
            <w:rPr>
              <w:rFonts w:asciiTheme="minorHAnsi" w:eastAsiaTheme="minorEastAsia" w:hAnsiTheme="minorHAnsi"/>
              <w:noProof/>
              <w:lang w:eastAsia="de-DE"/>
            </w:rPr>
          </w:pPr>
          <w:hyperlink w:anchor="_Toc91079369" w:history="1">
            <w:r w:rsidR="004678F2" w:rsidRPr="00186E3F">
              <w:rPr>
                <w:rStyle w:val="Hyperlink"/>
                <w:noProof/>
              </w:rPr>
              <w:t>3.2.2   Schlauchabsperrungen</w:t>
            </w:r>
            <w:r w:rsidR="004678F2">
              <w:rPr>
                <w:noProof/>
                <w:webHidden/>
              </w:rPr>
              <w:tab/>
            </w:r>
            <w:r w:rsidR="004678F2">
              <w:rPr>
                <w:noProof/>
                <w:webHidden/>
              </w:rPr>
              <w:fldChar w:fldCharType="begin"/>
            </w:r>
            <w:r w:rsidR="004678F2">
              <w:rPr>
                <w:noProof/>
                <w:webHidden/>
              </w:rPr>
              <w:instrText xml:space="preserve"> PAGEREF _Toc91079369 \h </w:instrText>
            </w:r>
            <w:r w:rsidR="004678F2">
              <w:rPr>
                <w:noProof/>
                <w:webHidden/>
              </w:rPr>
            </w:r>
            <w:r w:rsidR="004678F2">
              <w:rPr>
                <w:noProof/>
                <w:webHidden/>
              </w:rPr>
              <w:fldChar w:fldCharType="separate"/>
            </w:r>
            <w:r w:rsidR="004678F2">
              <w:rPr>
                <w:noProof/>
                <w:webHidden/>
              </w:rPr>
              <w:t>5</w:t>
            </w:r>
            <w:r w:rsidR="004678F2">
              <w:rPr>
                <w:noProof/>
                <w:webHidden/>
              </w:rPr>
              <w:fldChar w:fldCharType="end"/>
            </w:r>
          </w:hyperlink>
        </w:p>
        <w:p w14:paraId="5309B8F2" w14:textId="1C1C84C9" w:rsidR="004678F2" w:rsidRDefault="00B95E30">
          <w:pPr>
            <w:pStyle w:val="Verzeichnis2"/>
            <w:tabs>
              <w:tab w:val="right" w:leader="dot" w:pos="9060"/>
            </w:tabs>
            <w:rPr>
              <w:rFonts w:asciiTheme="minorHAnsi" w:eastAsiaTheme="minorEastAsia" w:hAnsiTheme="minorHAnsi"/>
              <w:noProof/>
              <w:lang w:eastAsia="de-DE"/>
            </w:rPr>
          </w:pPr>
          <w:hyperlink w:anchor="_Toc91079370" w:history="1">
            <w:r w:rsidR="004678F2" w:rsidRPr="00186E3F">
              <w:rPr>
                <w:rStyle w:val="Hyperlink"/>
                <w:noProof/>
              </w:rPr>
              <w:t>3.3   Sonstige Ausrüstungen und Geräte</w:t>
            </w:r>
            <w:r w:rsidR="004678F2">
              <w:rPr>
                <w:noProof/>
                <w:webHidden/>
              </w:rPr>
              <w:tab/>
            </w:r>
            <w:r w:rsidR="004678F2">
              <w:rPr>
                <w:noProof/>
                <w:webHidden/>
              </w:rPr>
              <w:fldChar w:fldCharType="begin"/>
            </w:r>
            <w:r w:rsidR="004678F2">
              <w:rPr>
                <w:noProof/>
                <w:webHidden/>
              </w:rPr>
              <w:instrText xml:space="preserve"> PAGEREF _Toc91079370 \h </w:instrText>
            </w:r>
            <w:r w:rsidR="004678F2">
              <w:rPr>
                <w:noProof/>
                <w:webHidden/>
              </w:rPr>
            </w:r>
            <w:r w:rsidR="004678F2">
              <w:rPr>
                <w:noProof/>
                <w:webHidden/>
              </w:rPr>
              <w:fldChar w:fldCharType="separate"/>
            </w:r>
            <w:r w:rsidR="004678F2">
              <w:rPr>
                <w:noProof/>
                <w:webHidden/>
              </w:rPr>
              <w:t>6</w:t>
            </w:r>
            <w:r w:rsidR="004678F2">
              <w:rPr>
                <w:noProof/>
                <w:webHidden/>
              </w:rPr>
              <w:fldChar w:fldCharType="end"/>
            </w:r>
          </w:hyperlink>
        </w:p>
        <w:p w14:paraId="370910A8" w14:textId="18907E2D" w:rsidR="004678F2" w:rsidRDefault="00B95E30">
          <w:pPr>
            <w:pStyle w:val="Verzeichnis3"/>
            <w:tabs>
              <w:tab w:val="right" w:leader="dot" w:pos="9060"/>
            </w:tabs>
            <w:rPr>
              <w:rFonts w:asciiTheme="minorHAnsi" w:eastAsiaTheme="minorEastAsia" w:hAnsiTheme="minorHAnsi"/>
              <w:noProof/>
              <w:lang w:eastAsia="de-DE"/>
            </w:rPr>
          </w:pPr>
          <w:hyperlink w:anchor="_Toc91079371" w:history="1">
            <w:r w:rsidR="004678F2" w:rsidRPr="00186E3F">
              <w:rPr>
                <w:rStyle w:val="Hyperlink"/>
                <w:noProof/>
              </w:rPr>
              <w:t>3.3.1   Schlauchbrücken</w:t>
            </w:r>
            <w:r w:rsidR="004678F2">
              <w:rPr>
                <w:noProof/>
                <w:webHidden/>
              </w:rPr>
              <w:tab/>
            </w:r>
            <w:r w:rsidR="004678F2">
              <w:rPr>
                <w:noProof/>
                <w:webHidden/>
              </w:rPr>
              <w:fldChar w:fldCharType="begin"/>
            </w:r>
            <w:r w:rsidR="004678F2">
              <w:rPr>
                <w:noProof/>
                <w:webHidden/>
              </w:rPr>
              <w:instrText xml:space="preserve"> PAGEREF _Toc91079371 \h </w:instrText>
            </w:r>
            <w:r w:rsidR="004678F2">
              <w:rPr>
                <w:noProof/>
                <w:webHidden/>
              </w:rPr>
            </w:r>
            <w:r w:rsidR="004678F2">
              <w:rPr>
                <w:noProof/>
                <w:webHidden/>
              </w:rPr>
              <w:fldChar w:fldCharType="separate"/>
            </w:r>
            <w:r w:rsidR="004678F2">
              <w:rPr>
                <w:noProof/>
                <w:webHidden/>
              </w:rPr>
              <w:t>6</w:t>
            </w:r>
            <w:r w:rsidR="004678F2">
              <w:rPr>
                <w:noProof/>
                <w:webHidden/>
              </w:rPr>
              <w:fldChar w:fldCharType="end"/>
            </w:r>
          </w:hyperlink>
        </w:p>
        <w:p w14:paraId="71D0C75B" w14:textId="6707F145" w:rsidR="004678F2" w:rsidRDefault="00B95E30">
          <w:pPr>
            <w:pStyle w:val="Verzeichnis3"/>
            <w:tabs>
              <w:tab w:val="right" w:leader="dot" w:pos="9060"/>
            </w:tabs>
            <w:rPr>
              <w:rFonts w:asciiTheme="minorHAnsi" w:eastAsiaTheme="minorEastAsia" w:hAnsiTheme="minorHAnsi"/>
              <w:noProof/>
              <w:lang w:eastAsia="de-DE"/>
            </w:rPr>
          </w:pPr>
          <w:hyperlink w:anchor="_Toc91079372" w:history="1">
            <w:r w:rsidR="004678F2" w:rsidRPr="00186E3F">
              <w:rPr>
                <w:rStyle w:val="Hyperlink"/>
                <w:noProof/>
              </w:rPr>
              <w:t>3.3.2   Faltbehälter</w:t>
            </w:r>
            <w:r w:rsidR="004678F2">
              <w:rPr>
                <w:noProof/>
                <w:webHidden/>
              </w:rPr>
              <w:tab/>
            </w:r>
            <w:r w:rsidR="004678F2">
              <w:rPr>
                <w:noProof/>
                <w:webHidden/>
              </w:rPr>
              <w:fldChar w:fldCharType="begin"/>
            </w:r>
            <w:r w:rsidR="004678F2">
              <w:rPr>
                <w:noProof/>
                <w:webHidden/>
              </w:rPr>
              <w:instrText xml:space="preserve"> PAGEREF _Toc91079372 \h </w:instrText>
            </w:r>
            <w:r w:rsidR="004678F2">
              <w:rPr>
                <w:noProof/>
                <w:webHidden/>
              </w:rPr>
            </w:r>
            <w:r w:rsidR="004678F2">
              <w:rPr>
                <w:noProof/>
                <w:webHidden/>
              </w:rPr>
              <w:fldChar w:fldCharType="separate"/>
            </w:r>
            <w:r w:rsidR="004678F2">
              <w:rPr>
                <w:noProof/>
                <w:webHidden/>
              </w:rPr>
              <w:t>6</w:t>
            </w:r>
            <w:r w:rsidR="004678F2">
              <w:rPr>
                <w:noProof/>
                <w:webHidden/>
              </w:rPr>
              <w:fldChar w:fldCharType="end"/>
            </w:r>
          </w:hyperlink>
        </w:p>
        <w:p w14:paraId="717CF574" w14:textId="742E6557" w:rsidR="004678F2" w:rsidRDefault="00B95E30">
          <w:pPr>
            <w:pStyle w:val="Verzeichnis3"/>
            <w:tabs>
              <w:tab w:val="right" w:leader="dot" w:pos="9060"/>
            </w:tabs>
            <w:rPr>
              <w:rFonts w:asciiTheme="minorHAnsi" w:eastAsiaTheme="minorEastAsia" w:hAnsiTheme="minorHAnsi"/>
              <w:noProof/>
              <w:lang w:eastAsia="de-DE"/>
            </w:rPr>
          </w:pPr>
          <w:hyperlink w:anchor="_Toc91079373" w:history="1">
            <w:r w:rsidR="004678F2" w:rsidRPr="00186E3F">
              <w:rPr>
                <w:rStyle w:val="Hyperlink"/>
                <w:noProof/>
              </w:rPr>
              <w:t>3.3.3   Rohr-Schlauchüberführung</w:t>
            </w:r>
            <w:r w:rsidR="004678F2">
              <w:rPr>
                <w:noProof/>
                <w:webHidden/>
              </w:rPr>
              <w:tab/>
            </w:r>
            <w:r w:rsidR="004678F2">
              <w:rPr>
                <w:noProof/>
                <w:webHidden/>
              </w:rPr>
              <w:fldChar w:fldCharType="begin"/>
            </w:r>
            <w:r w:rsidR="004678F2">
              <w:rPr>
                <w:noProof/>
                <w:webHidden/>
              </w:rPr>
              <w:instrText xml:space="preserve"> PAGEREF _Toc91079373 \h </w:instrText>
            </w:r>
            <w:r w:rsidR="004678F2">
              <w:rPr>
                <w:noProof/>
                <w:webHidden/>
              </w:rPr>
            </w:r>
            <w:r w:rsidR="004678F2">
              <w:rPr>
                <w:noProof/>
                <w:webHidden/>
              </w:rPr>
              <w:fldChar w:fldCharType="separate"/>
            </w:r>
            <w:r w:rsidR="004678F2">
              <w:rPr>
                <w:noProof/>
                <w:webHidden/>
              </w:rPr>
              <w:t>7</w:t>
            </w:r>
            <w:r w:rsidR="004678F2">
              <w:rPr>
                <w:noProof/>
                <w:webHidden/>
              </w:rPr>
              <w:fldChar w:fldCharType="end"/>
            </w:r>
          </w:hyperlink>
        </w:p>
        <w:p w14:paraId="61E145AB" w14:textId="196220A1" w:rsidR="004678F2" w:rsidRDefault="00B95E30">
          <w:pPr>
            <w:pStyle w:val="Verzeichnis3"/>
            <w:tabs>
              <w:tab w:val="right" w:leader="dot" w:pos="9060"/>
            </w:tabs>
            <w:rPr>
              <w:rFonts w:asciiTheme="minorHAnsi" w:eastAsiaTheme="minorEastAsia" w:hAnsiTheme="minorHAnsi"/>
              <w:noProof/>
              <w:lang w:eastAsia="de-DE"/>
            </w:rPr>
          </w:pPr>
          <w:hyperlink w:anchor="_Toc91079374" w:history="1">
            <w:r w:rsidR="004678F2" w:rsidRPr="00186E3F">
              <w:rPr>
                <w:rStyle w:val="Hyperlink"/>
                <w:noProof/>
              </w:rPr>
              <w:t>3.3.4   Behelfsmäßige Schlauchüberführung</w:t>
            </w:r>
            <w:r w:rsidR="004678F2">
              <w:rPr>
                <w:noProof/>
                <w:webHidden/>
              </w:rPr>
              <w:tab/>
            </w:r>
            <w:r w:rsidR="004678F2">
              <w:rPr>
                <w:noProof/>
                <w:webHidden/>
              </w:rPr>
              <w:fldChar w:fldCharType="begin"/>
            </w:r>
            <w:r w:rsidR="004678F2">
              <w:rPr>
                <w:noProof/>
                <w:webHidden/>
              </w:rPr>
              <w:instrText xml:space="preserve"> PAGEREF _Toc91079374 \h </w:instrText>
            </w:r>
            <w:r w:rsidR="004678F2">
              <w:rPr>
                <w:noProof/>
                <w:webHidden/>
              </w:rPr>
            </w:r>
            <w:r w:rsidR="004678F2">
              <w:rPr>
                <w:noProof/>
                <w:webHidden/>
              </w:rPr>
              <w:fldChar w:fldCharType="separate"/>
            </w:r>
            <w:r w:rsidR="004678F2">
              <w:rPr>
                <w:noProof/>
                <w:webHidden/>
              </w:rPr>
              <w:t>7</w:t>
            </w:r>
            <w:r w:rsidR="004678F2">
              <w:rPr>
                <w:noProof/>
                <w:webHidden/>
              </w:rPr>
              <w:fldChar w:fldCharType="end"/>
            </w:r>
          </w:hyperlink>
        </w:p>
        <w:p w14:paraId="1A3AABEE" w14:textId="27CA50A2" w:rsidR="004678F2" w:rsidRDefault="00B95E30">
          <w:pPr>
            <w:pStyle w:val="Verzeichnis1"/>
            <w:tabs>
              <w:tab w:val="right" w:leader="dot" w:pos="9060"/>
            </w:tabs>
            <w:rPr>
              <w:rFonts w:asciiTheme="minorHAnsi" w:eastAsiaTheme="minorEastAsia" w:hAnsiTheme="minorHAnsi"/>
              <w:noProof/>
              <w:lang w:eastAsia="de-DE"/>
            </w:rPr>
          </w:pPr>
          <w:hyperlink w:anchor="_Toc91079375" w:history="1">
            <w:r w:rsidR="004678F2" w:rsidRPr="00186E3F">
              <w:rPr>
                <w:rStyle w:val="Hyperlink"/>
                <w:noProof/>
              </w:rPr>
              <w:t>4   Wasserförderung über eine lange Förderstrecke</w:t>
            </w:r>
            <w:r w:rsidR="004678F2">
              <w:rPr>
                <w:noProof/>
                <w:webHidden/>
              </w:rPr>
              <w:tab/>
            </w:r>
            <w:r w:rsidR="004678F2">
              <w:rPr>
                <w:noProof/>
                <w:webHidden/>
              </w:rPr>
              <w:fldChar w:fldCharType="begin"/>
            </w:r>
            <w:r w:rsidR="004678F2">
              <w:rPr>
                <w:noProof/>
                <w:webHidden/>
              </w:rPr>
              <w:instrText xml:space="preserve"> PAGEREF _Toc91079375 \h </w:instrText>
            </w:r>
            <w:r w:rsidR="004678F2">
              <w:rPr>
                <w:noProof/>
                <w:webHidden/>
              </w:rPr>
            </w:r>
            <w:r w:rsidR="004678F2">
              <w:rPr>
                <w:noProof/>
                <w:webHidden/>
              </w:rPr>
              <w:fldChar w:fldCharType="separate"/>
            </w:r>
            <w:r w:rsidR="004678F2">
              <w:rPr>
                <w:noProof/>
                <w:webHidden/>
              </w:rPr>
              <w:t>8</w:t>
            </w:r>
            <w:r w:rsidR="004678F2">
              <w:rPr>
                <w:noProof/>
                <w:webHidden/>
              </w:rPr>
              <w:fldChar w:fldCharType="end"/>
            </w:r>
          </w:hyperlink>
        </w:p>
        <w:p w14:paraId="57E29822" w14:textId="3D787555" w:rsidR="004678F2" w:rsidRDefault="00B95E30">
          <w:pPr>
            <w:pStyle w:val="Verzeichnis2"/>
            <w:tabs>
              <w:tab w:val="right" w:leader="dot" w:pos="9060"/>
            </w:tabs>
            <w:rPr>
              <w:rFonts w:asciiTheme="minorHAnsi" w:eastAsiaTheme="minorEastAsia" w:hAnsiTheme="minorHAnsi"/>
              <w:noProof/>
              <w:lang w:eastAsia="de-DE"/>
            </w:rPr>
          </w:pPr>
          <w:hyperlink w:anchor="_Toc91079376" w:history="1">
            <w:r w:rsidR="004678F2" w:rsidRPr="00186E3F">
              <w:rPr>
                <w:rStyle w:val="Hyperlink"/>
                <w:noProof/>
              </w:rPr>
              <w:t>4.1   Verlegen von Schlauchleitungen</w:t>
            </w:r>
            <w:r w:rsidR="004678F2">
              <w:rPr>
                <w:noProof/>
                <w:webHidden/>
              </w:rPr>
              <w:tab/>
            </w:r>
            <w:r w:rsidR="004678F2">
              <w:rPr>
                <w:noProof/>
                <w:webHidden/>
              </w:rPr>
              <w:fldChar w:fldCharType="begin"/>
            </w:r>
            <w:r w:rsidR="004678F2">
              <w:rPr>
                <w:noProof/>
                <w:webHidden/>
              </w:rPr>
              <w:instrText xml:space="preserve"> PAGEREF _Toc91079376 \h </w:instrText>
            </w:r>
            <w:r w:rsidR="004678F2">
              <w:rPr>
                <w:noProof/>
                <w:webHidden/>
              </w:rPr>
            </w:r>
            <w:r w:rsidR="004678F2">
              <w:rPr>
                <w:noProof/>
                <w:webHidden/>
              </w:rPr>
              <w:fldChar w:fldCharType="separate"/>
            </w:r>
            <w:r w:rsidR="004678F2">
              <w:rPr>
                <w:noProof/>
                <w:webHidden/>
              </w:rPr>
              <w:t>8</w:t>
            </w:r>
            <w:r w:rsidR="004678F2">
              <w:rPr>
                <w:noProof/>
                <w:webHidden/>
              </w:rPr>
              <w:fldChar w:fldCharType="end"/>
            </w:r>
          </w:hyperlink>
        </w:p>
        <w:p w14:paraId="2AF345EA" w14:textId="42E62101" w:rsidR="004678F2" w:rsidRDefault="00B95E30">
          <w:pPr>
            <w:pStyle w:val="Verzeichnis2"/>
            <w:tabs>
              <w:tab w:val="right" w:leader="dot" w:pos="9060"/>
            </w:tabs>
            <w:rPr>
              <w:rFonts w:asciiTheme="minorHAnsi" w:eastAsiaTheme="minorEastAsia" w:hAnsiTheme="minorHAnsi"/>
              <w:noProof/>
              <w:lang w:eastAsia="de-DE"/>
            </w:rPr>
          </w:pPr>
          <w:hyperlink w:anchor="_Toc91079377" w:history="1">
            <w:r w:rsidR="004678F2" w:rsidRPr="00186E3F">
              <w:rPr>
                <w:rStyle w:val="Hyperlink"/>
                <w:noProof/>
              </w:rPr>
              <w:t>4.2   Vermeiden von Druckstößen</w:t>
            </w:r>
            <w:r w:rsidR="004678F2">
              <w:rPr>
                <w:noProof/>
                <w:webHidden/>
              </w:rPr>
              <w:tab/>
            </w:r>
            <w:r w:rsidR="004678F2">
              <w:rPr>
                <w:noProof/>
                <w:webHidden/>
              </w:rPr>
              <w:fldChar w:fldCharType="begin"/>
            </w:r>
            <w:r w:rsidR="004678F2">
              <w:rPr>
                <w:noProof/>
                <w:webHidden/>
              </w:rPr>
              <w:instrText xml:space="preserve"> PAGEREF _Toc91079377 \h </w:instrText>
            </w:r>
            <w:r w:rsidR="004678F2">
              <w:rPr>
                <w:noProof/>
                <w:webHidden/>
              </w:rPr>
            </w:r>
            <w:r w:rsidR="004678F2">
              <w:rPr>
                <w:noProof/>
                <w:webHidden/>
              </w:rPr>
              <w:fldChar w:fldCharType="separate"/>
            </w:r>
            <w:r w:rsidR="004678F2">
              <w:rPr>
                <w:noProof/>
                <w:webHidden/>
              </w:rPr>
              <w:t>9</w:t>
            </w:r>
            <w:r w:rsidR="004678F2">
              <w:rPr>
                <w:noProof/>
                <w:webHidden/>
              </w:rPr>
              <w:fldChar w:fldCharType="end"/>
            </w:r>
          </w:hyperlink>
        </w:p>
        <w:p w14:paraId="51CDFB9F" w14:textId="77E94070" w:rsidR="004678F2" w:rsidRDefault="00B95E30">
          <w:pPr>
            <w:pStyle w:val="Verzeichnis2"/>
            <w:tabs>
              <w:tab w:val="right" w:leader="dot" w:pos="9060"/>
            </w:tabs>
            <w:rPr>
              <w:rFonts w:asciiTheme="minorHAnsi" w:eastAsiaTheme="minorEastAsia" w:hAnsiTheme="minorHAnsi"/>
              <w:noProof/>
              <w:lang w:eastAsia="de-DE"/>
            </w:rPr>
          </w:pPr>
          <w:hyperlink w:anchor="_Toc91079378" w:history="1">
            <w:r w:rsidR="004678F2" w:rsidRPr="00186E3F">
              <w:rPr>
                <w:rStyle w:val="Hyperlink"/>
                <w:noProof/>
              </w:rPr>
              <w:t>4.3   Sicherung einer Förderstrecke</w:t>
            </w:r>
            <w:r w:rsidR="004678F2">
              <w:rPr>
                <w:noProof/>
                <w:webHidden/>
              </w:rPr>
              <w:tab/>
            </w:r>
            <w:r w:rsidR="004678F2">
              <w:rPr>
                <w:noProof/>
                <w:webHidden/>
              </w:rPr>
              <w:fldChar w:fldCharType="begin"/>
            </w:r>
            <w:r w:rsidR="004678F2">
              <w:rPr>
                <w:noProof/>
                <w:webHidden/>
              </w:rPr>
              <w:instrText xml:space="preserve"> PAGEREF _Toc91079378 \h </w:instrText>
            </w:r>
            <w:r w:rsidR="004678F2">
              <w:rPr>
                <w:noProof/>
                <w:webHidden/>
              </w:rPr>
            </w:r>
            <w:r w:rsidR="004678F2">
              <w:rPr>
                <w:noProof/>
                <w:webHidden/>
              </w:rPr>
              <w:fldChar w:fldCharType="separate"/>
            </w:r>
            <w:r w:rsidR="004678F2">
              <w:rPr>
                <w:noProof/>
                <w:webHidden/>
              </w:rPr>
              <w:t>9</w:t>
            </w:r>
            <w:r w:rsidR="004678F2">
              <w:rPr>
                <w:noProof/>
                <w:webHidden/>
              </w:rPr>
              <w:fldChar w:fldCharType="end"/>
            </w:r>
          </w:hyperlink>
        </w:p>
        <w:p w14:paraId="663AE5E4" w14:textId="077B6CBE" w:rsidR="004678F2" w:rsidRDefault="00B95E30">
          <w:pPr>
            <w:pStyle w:val="Verzeichnis2"/>
            <w:tabs>
              <w:tab w:val="right" w:leader="dot" w:pos="9060"/>
            </w:tabs>
            <w:rPr>
              <w:rFonts w:asciiTheme="minorHAnsi" w:eastAsiaTheme="minorEastAsia" w:hAnsiTheme="minorHAnsi"/>
              <w:noProof/>
              <w:lang w:eastAsia="de-DE"/>
            </w:rPr>
          </w:pPr>
          <w:hyperlink w:anchor="_Toc91079379" w:history="1">
            <w:r w:rsidR="004678F2" w:rsidRPr="00186E3F">
              <w:rPr>
                <w:rStyle w:val="Hyperlink"/>
                <w:noProof/>
              </w:rPr>
              <w:t>4.4   Abbau einer Förderstrecke</w:t>
            </w:r>
            <w:r w:rsidR="004678F2">
              <w:rPr>
                <w:noProof/>
                <w:webHidden/>
              </w:rPr>
              <w:tab/>
            </w:r>
            <w:r w:rsidR="004678F2">
              <w:rPr>
                <w:noProof/>
                <w:webHidden/>
              </w:rPr>
              <w:fldChar w:fldCharType="begin"/>
            </w:r>
            <w:r w:rsidR="004678F2">
              <w:rPr>
                <w:noProof/>
                <w:webHidden/>
              </w:rPr>
              <w:instrText xml:space="preserve"> PAGEREF _Toc91079379 \h </w:instrText>
            </w:r>
            <w:r w:rsidR="004678F2">
              <w:rPr>
                <w:noProof/>
                <w:webHidden/>
              </w:rPr>
            </w:r>
            <w:r w:rsidR="004678F2">
              <w:rPr>
                <w:noProof/>
                <w:webHidden/>
              </w:rPr>
              <w:fldChar w:fldCharType="separate"/>
            </w:r>
            <w:r w:rsidR="004678F2">
              <w:rPr>
                <w:noProof/>
                <w:webHidden/>
              </w:rPr>
              <w:t>10</w:t>
            </w:r>
            <w:r w:rsidR="004678F2">
              <w:rPr>
                <w:noProof/>
                <w:webHidden/>
              </w:rPr>
              <w:fldChar w:fldCharType="end"/>
            </w:r>
          </w:hyperlink>
        </w:p>
        <w:p w14:paraId="7C924194" w14:textId="2B6DBE22" w:rsidR="004678F2" w:rsidRDefault="00B95E30">
          <w:pPr>
            <w:pStyle w:val="Verzeichnis1"/>
            <w:tabs>
              <w:tab w:val="right" w:leader="dot" w:pos="9060"/>
            </w:tabs>
            <w:rPr>
              <w:rFonts w:asciiTheme="minorHAnsi" w:eastAsiaTheme="minorEastAsia" w:hAnsiTheme="minorHAnsi"/>
              <w:noProof/>
              <w:lang w:eastAsia="de-DE"/>
            </w:rPr>
          </w:pPr>
          <w:hyperlink w:anchor="_Toc91079380" w:history="1">
            <w:r w:rsidR="004678F2" w:rsidRPr="00186E3F">
              <w:rPr>
                <w:rStyle w:val="Hyperlink"/>
                <w:noProof/>
              </w:rPr>
              <w:t>5   Quellennachweis</w:t>
            </w:r>
            <w:r w:rsidR="004678F2">
              <w:rPr>
                <w:noProof/>
                <w:webHidden/>
              </w:rPr>
              <w:tab/>
            </w:r>
            <w:r w:rsidR="004678F2">
              <w:rPr>
                <w:noProof/>
                <w:webHidden/>
              </w:rPr>
              <w:fldChar w:fldCharType="begin"/>
            </w:r>
            <w:r w:rsidR="004678F2">
              <w:rPr>
                <w:noProof/>
                <w:webHidden/>
              </w:rPr>
              <w:instrText xml:space="preserve"> PAGEREF _Toc91079380 \h </w:instrText>
            </w:r>
            <w:r w:rsidR="004678F2">
              <w:rPr>
                <w:noProof/>
                <w:webHidden/>
              </w:rPr>
            </w:r>
            <w:r w:rsidR="004678F2">
              <w:rPr>
                <w:noProof/>
                <w:webHidden/>
              </w:rPr>
              <w:fldChar w:fldCharType="separate"/>
            </w:r>
            <w:r w:rsidR="004678F2">
              <w:rPr>
                <w:noProof/>
                <w:webHidden/>
              </w:rPr>
              <w:t>10</w:t>
            </w:r>
            <w:r w:rsidR="004678F2">
              <w:rPr>
                <w:noProof/>
                <w:webHidden/>
              </w:rPr>
              <w:fldChar w:fldCharType="end"/>
            </w:r>
          </w:hyperlink>
        </w:p>
        <w:p w14:paraId="11EABE3C" w14:textId="0AB0E550" w:rsidR="004678F2" w:rsidRDefault="00B95E30">
          <w:pPr>
            <w:pStyle w:val="Verzeichnis1"/>
            <w:tabs>
              <w:tab w:val="right" w:leader="dot" w:pos="9060"/>
            </w:tabs>
            <w:rPr>
              <w:rFonts w:asciiTheme="minorHAnsi" w:eastAsiaTheme="minorEastAsia" w:hAnsiTheme="minorHAnsi"/>
              <w:noProof/>
              <w:lang w:eastAsia="de-DE"/>
            </w:rPr>
          </w:pPr>
          <w:hyperlink w:anchor="_Toc91079381" w:history="1">
            <w:r w:rsidR="004678F2" w:rsidRPr="00186E3F">
              <w:rPr>
                <w:rStyle w:val="Hyperlink"/>
                <w:noProof/>
              </w:rPr>
              <w:t>6   Literaturnachweis</w:t>
            </w:r>
            <w:r w:rsidR="004678F2">
              <w:rPr>
                <w:noProof/>
                <w:webHidden/>
              </w:rPr>
              <w:tab/>
            </w:r>
            <w:r w:rsidR="004678F2">
              <w:rPr>
                <w:noProof/>
                <w:webHidden/>
              </w:rPr>
              <w:fldChar w:fldCharType="begin"/>
            </w:r>
            <w:r w:rsidR="004678F2">
              <w:rPr>
                <w:noProof/>
                <w:webHidden/>
              </w:rPr>
              <w:instrText xml:space="preserve"> PAGEREF _Toc91079381 \h </w:instrText>
            </w:r>
            <w:r w:rsidR="004678F2">
              <w:rPr>
                <w:noProof/>
                <w:webHidden/>
              </w:rPr>
            </w:r>
            <w:r w:rsidR="004678F2">
              <w:rPr>
                <w:noProof/>
                <w:webHidden/>
              </w:rPr>
              <w:fldChar w:fldCharType="separate"/>
            </w:r>
            <w:r w:rsidR="004678F2">
              <w:rPr>
                <w:noProof/>
                <w:webHidden/>
              </w:rPr>
              <w:t>10</w:t>
            </w:r>
            <w:r w:rsidR="004678F2">
              <w:rPr>
                <w:noProof/>
                <w:webHidden/>
              </w:rPr>
              <w:fldChar w:fldCharType="end"/>
            </w:r>
          </w:hyperlink>
        </w:p>
        <w:p w14:paraId="6AF79967" w14:textId="7590B3D3" w:rsidR="00366F34" w:rsidRPr="00C207CA" w:rsidRDefault="00366F34" w:rsidP="00BD20CA">
          <w:r w:rsidRPr="00C207CA">
            <w:fldChar w:fldCharType="end"/>
          </w:r>
        </w:p>
      </w:sdtContent>
    </w:sdt>
    <w:p w14:paraId="37C4FBEE" w14:textId="77777777" w:rsidR="00B62157" w:rsidRPr="00C207CA" w:rsidRDefault="00B62157" w:rsidP="00BD20CA"/>
    <w:p w14:paraId="1B01A883" w14:textId="77777777" w:rsidR="00366F34" w:rsidRPr="00C207CA" w:rsidRDefault="00366F34" w:rsidP="00BD20CA"/>
    <w:p w14:paraId="29AA7545" w14:textId="012D8831" w:rsidR="00366F34" w:rsidRDefault="00366F34" w:rsidP="00BD20CA"/>
    <w:p w14:paraId="4ACE5DEC" w14:textId="438C7669" w:rsidR="0090733E" w:rsidRDefault="0090733E" w:rsidP="00BD20CA"/>
    <w:p w14:paraId="7EA781C4" w14:textId="69A2C4A5" w:rsidR="0090733E" w:rsidRDefault="0090733E" w:rsidP="00BD20CA"/>
    <w:p w14:paraId="245EE2FB" w14:textId="4F291C1C" w:rsidR="0090733E" w:rsidRDefault="0090733E" w:rsidP="00BD20CA"/>
    <w:p w14:paraId="772843EC" w14:textId="709A5BC4" w:rsidR="0090733E" w:rsidRDefault="0090733E" w:rsidP="00BD20CA"/>
    <w:p w14:paraId="6CBF6BB5" w14:textId="5B71A618" w:rsidR="0090733E" w:rsidRDefault="0090733E" w:rsidP="00BD20CA"/>
    <w:p w14:paraId="31FDBA91" w14:textId="7095A63E" w:rsidR="0090733E" w:rsidRDefault="0090733E" w:rsidP="00BD20CA"/>
    <w:p w14:paraId="38179EDF" w14:textId="73FAA1BF" w:rsidR="0090733E" w:rsidRDefault="0090733E" w:rsidP="00BD20CA"/>
    <w:p w14:paraId="711C2102" w14:textId="45AAF22A" w:rsidR="0090733E" w:rsidRDefault="0090733E" w:rsidP="00BD20CA"/>
    <w:p w14:paraId="4A19140B" w14:textId="53BDBC78" w:rsidR="0090733E" w:rsidRDefault="0090733E" w:rsidP="00BD20CA">
      <w:bookmarkStart w:id="1" w:name="_GoBack"/>
      <w:bookmarkEnd w:id="1"/>
    </w:p>
    <w:p w14:paraId="30F43777" w14:textId="1131B662" w:rsidR="0090733E" w:rsidRDefault="0090733E" w:rsidP="00BD20CA"/>
    <w:p w14:paraId="2B91D34A" w14:textId="77777777" w:rsidR="00B252F0" w:rsidRPr="0090733E" w:rsidRDefault="007D4924" w:rsidP="00BD20CA">
      <w:pPr>
        <w:pStyle w:val="berschrift1"/>
        <w:rPr>
          <w:sz w:val="28"/>
        </w:rPr>
      </w:pPr>
      <w:bookmarkStart w:id="2" w:name="_Toc91079363"/>
      <w:r w:rsidRPr="0090733E">
        <w:rPr>
          <w:sz w:val="28"/>
        </w:rPr>
        <w:lastRenderedPageBreak/>
        <w:t>1   Einleitung</w:t>
      </w:r>
      <w:bookmarkEnd w:id="2"/>
    </w:p>
    <w:p w14:paraId="2F29490D" w14:textId="5CB95B84" w:rsidR="00132B87" w:rsidRPr="00580D91" w:rsidRDefault="00132B87" w:rsidP="00580D91">
      <w:r w:rsidRPr="00580D91">
        <w:t xml:space="preserve">Das von den Feuerwehren benötigte Löschwasser wird entweder auf Löschfahrzeugen mitgeführt oder aus </w:t>
      </w:r>
      <w:r w:rsidR="008D09AF" w:rsidRPr="00580D91">
        <w:t>W</w:t>
      </w:r>
      <w:r w:rsidRPr="00580D91">
        <w:t>asserentnahmestellen entnommen und durch Schlauchleitungen</w:t>
      </w:r>
      <w:r w:rsidR="00CB2892" w:rsidRPr="00580D91">
        <w:t xml:space="preserve"> </w:t>
      </w:r>
      <w:r w:rsidR="00580D91" w:rsidRPr="00580D91">
        <w:t xml:space="preserve">- auch über größere Entfernungen - </w:t>
      </w:r>
      <w:r w:rsidRPr="00580D91">
        <w:t xml:space="preserve">zur Einsatzstelle gefördert. </w:t>
      </w:r>
      <w:r w:rsidR="00580D91" w:rsidRPr="00580D91">
        <w:t xml:space="preserve">Dazu wird von einer Wasserentnahmestelle bis zu einer </w:t>
      </w:r>
      <w:r w:rsidR="00B25CC9">
        <w:t>Wassera</w:t>
      </w:r>
      <w:r w:rsidR="00580D91" w:rsidRPr="00580D91">
        <w:t xml:space="preserve">bgabestelle eine Förderstrecke aufgebaut, die aus </w:t>
      </w:r>
      <w:r w:rsidR="00E51FD6" w:rsidRPr="00580D91">
        <w:t>Feuerlöschkreiselpumpen</w:t>
      </w:r>
      <w:r w:rsidR="00E51FD6">
        <w:t>,</w:t>
      </w:r>
      <w:r w:rsidR="00E51FD6" w:rsidRPr="00580D91">
        <w:t xml:space="preserve"> </w:t>
      </w:r>
      <w:r w:rsidR="00580D91" w:rsidRPr="00580D91">
        <w:t xml:space="preserve">Schlauchleitungen </w:t>
      </w:r>
      <w:r w:rsidR="00E51FD6" w:rsidRPr="00580D91">
        <w:t xml:space="preserve">und </w:t>
      </w:r>
      <w:r w:rsidR="00580D91" w:rsidRPr="00580D91">
        <w:t>Armaturen besteht.</w:t>
      </w:r>
    </w:p>
    <w:p w14:paraId="38640B33" w14:textId="77777777" w:rsidR="00C753D9" w:rsidRPr="00580D91" w:rsidRDefault="00C753D9" w:rsidP="00580D91"/>
    <w:p w14:paraId="710E79FE" w14:textId="32FA9D45" w:rsidR="00C753D9" w:rsidRPr="00C207CA" w:rsidRDefault="0090733E" w:rsidP="00C753D9">
      <w:pPr>
        <w:pStyle w:val="berschrift1"/>
        <w:rPr>
          <w:sz w:val="28"/>
        </w:rPr>
      </w:pPr>
      <w:bookmarkStart w:id="3" w:name="_Toc91079364"/>
      <w:bookmarkStart w:id="4" w:name="_Hlk66220351"/>
      <w:r>
        <w:rPr>
          <w:sz w:val="28"/>
        </w:rPr>
        <w:t>2</w:t>
      </w:r>
      <w:r w:rsidR="00C753D9" w:rsidRPr="00C207CA">
        <w:rPr>
          <w:sz w:val="28"/>
        </w:rPr>
        <w:t xml:space="preserve">   Unterteilung</w:t>
      </w:r>
      <w:r w:rsidR="00EF0BA1">
        <w:rPr>
          <w:sz w:val="28"/>
        </w:rPr>
        <w:t>en</w:t>
      </w:r>
      <w:r w:rsidR="00C753D9" w:rsidRPr="00C207CA">
        <w:rPr>
          <w:sz w:val="28"/>
        </w:rPr>
        <w:t xml:space="preserve"> </w:t>
      </w:r>
      <w:r w:rsidR="004678F2">
        <w:rPr>
          <w:sz w:val="28"/>
        </w:rPr>
        <w:t>d</w:t>
      </w:r>
      <w:r w:rsidR="00EF0BA1">
        <w:rPr>
          <w:sz w:val="28"/>
        </w:rPr>
        <w:t>er</w:t>
      </w:r>
      <w:r w:rsidR="00C753D9" w:rsidRPr="00C207CA">
        <w:rPr>
          <w:sz w:val="28"/>
        </w:rPr>
        <w:t xml:space="preserve"> </w:t>
      </w:r>
      <w:r w:rsidR="008C4C19" w:rsidRPr="00C207CA">
        <w:rPr>
          <w:sz w:val="28"/>
        </w:rPr>
        <w:t>Förderstrecke</w:t>
      </w:r>
      <w:r w:rsidR="004678F2">
        <w:rPr>
          <w:sz w:val="28"/>
        </w:rPr>
        <w:t>n</w:t>
      </w:r>
      <w:bookmarkEnd w:id="3"/>
    </w:p>
    <w:p w14:paraId="0883B003" w14:textId="39576FBC" w:rsidR="0018788A" w:rsidRPr="00C207CA" w:rsidRDefault="00D436F2" w:rsidP="00825343">
      <w:pPr>
        <w:spacing w:before="110" w:after="110"/>
        <w:rPr>
          <w:rFonts w:eastAsia="ArialMT" w:cs="Arial"/>
        </w:rPr>
      </w:pPr>
      <w:bookmarkStart w:id="5" w:name="_Hlk66278388"/>
      <w:r w:rsidRPr="00C207CA">
        <w:rPr>
          <w:rFonts w:eastAsia="ArialMT" w:cs="Arial"/>
        </w:rPr>
        <w:t>Eine</w:t>
      </w:r>
      <w:r w:rsidR="00247074" w:rsidRPr="00C207CA">
        <w:rPr>
          <w:rFonts w:eastAsia="ArialMT" w:cs="Arial"/>
        </w:rPr>
        <w:t xml:space="preserve"> Förderstrecke kann als geschlossene oder offene Schaltreihe aufgebaut werden</w:t>
      </w:r>
      <w:bookmarkEnd w:id="5"/>
      <w:r w:rsidR="00C753D9" w:rsidRPr="00C207CA">
        <w:rPr>
          <w:rFonts w:eastAsia="ArialMT" w:cs="Arial"/>
        </w:rPr>
        <w:t>.</w:t>
      </w:r>
    </w:p>
    <w:p w14:paraId="001C7157" w14:textId="43CF9C91" w:rsidR="00C753D9" w:rsidRPr="00360DDB" w:rsidRDefault="00247074" w:rsidP="00825343">
      <w:pPr>
        <w:pStyle w:val="Listenabsatz"/>
        <w:numPr>
          <w:ilvl w:val="0"/>
          <w:numId w:val="7"/>
        </w:numPr>
        <w:spacing w:before="110" w:after="110" w:line="276" w:lineRule="auto"/>
        <w:ind w:left="284" w:hanging="284"/>
        <w:contextualSpacing w:val="0"/>
        <w:rPr>
          <w:rFonts w:eastAsia="ArialMT" w:cs="Arial"/>
        </w:rPr>
      </w:pPr>
      <w:r w:rsidRPr="00360DDB">
        <w:rPr>
          <w:rFonts w:cs="Arial"/>
        </w:rPr>
        <w:t>Bei einer</w:t>
      </w:r>
      <w:r w:rsidRPr="00360DDB">
        <w:rPr>
          <w:rFonts w:cs="Arial"/>
          <w:b/>
        </w:rPr>
        <w:t xml:space="preserve"> geschlossenen Schaltreihe </w:t>
      </w:r>
      <w:r w:rsidRPr="00360DDB">
        <w:rPr>
          <w:rFonts w:cs="Arial"/>
        </w:rPr>
        <w:t xml:space="preserve">wird </w:t>
      </w:r>
      <w:r w:rsidR="009B26AE" w:rsidRPr="00360DDB">
        <w:rPr>
          <w:rFonts w:cs="Arial"/>
        </w:rPr>
        <w:t xml:space="preserve">für die Wasserförderung </w:t>
      </w:r>
      <w:r w:rsidRPr="00360DDB">
        <w:rPr>
          <w:rFonts w:cs="Arial"/>
        </w:rPr>
        <w:t xml:space="preserve">eine durchgehende Förderstrecke von </w:t>
      </w:r>
      <w:r w:rsidR="009B26AE" w:rsidRPr="00360DDB">
        <w:rPr>
          <w:rFonts w:cs="Arial"/>
        </w:rPr>
        <w:t>einer</w:t>
      </w:r>
      <w:r w:rsidRPr="00360DDB">
        <w:rPr>
          <w:rFonts w:cs="Arial"/>
        </w:rPr>
        <w:t xml:space="preserve"> </w:t>
      </w:r>
      <w:r w:rsidR="009B26AE" w:rsidRPr="00360DDB">
        <w:rPr>
          <w:rFonts w:cs="Arial"/>
        </w:rPr>
        <w:t>W</w:t>
      </w:r>
      <w:r w:rsidRPr="00360DDB">
        <w:rPr>
          <w:rFonts w:cs="Arial"/>
        </w:rPr>
        <w:t xml:space="preserve">asserentnahmestelle bis zu </w:t>
      </w:r>
      <w:r w:rsidR="009B26AE" w:rsidRPr="00360DDB">
        <w:rPr>
          <w:rFonts w:cs="Arial"/>
        </w:rPr>
        <w:t>einer</w:t>
      </w:r>
      <w:r w:rsidRPr="00360DDB">
        <w:rPr>
          <w:rFonts w:cs="Arial"/>
        </w:rPr>
        <w:t xml:space="preserve"> </w:t>
      </w:r>
      <w:r w:rsidR="009B26AE" w:rsidRPr="00360DDB">
        <w:rPr>
          <w:rFonts w:cs="Arial"/>
        </w:rPr>
        <w:t>W</w:t>
      </w:r>
      <w:r w:rsidRPr="00360DDB">
        <w:rPr>
          <w:rFonts w:cs="Arial"/>
        </w:rPr>
        <w:t>asserabgabestelle aufgebaut</w:t>
      </w:r>
      <w:r w:rsidR="00C753D9" w:rsidRPr="00360DDB">
        <w:rPr>
          <w:rFonts w:cs="Arial"/>
        </w:rPr>
        <w:t>.</w:t>
      </w:r>
      <w:r w:rsidR="00562721" w:rsidRPr="00360DDB">
        <w:rPr>
          <w:rFonts w:cs="Arial"/>
        </w:rPr>
        <w:t xml:space="preserve"> Das zu fördernde </w:t>
      </w:r>
      <w:r w:rsidR="00E15199" w:rsidRPr="00360DDB">
        <w:rPr>
          <w:rFonts w:cs="Arial"/>
        </w:rPr>
        <w:t>W</w:t>
      </w:r>
      <w:r w:rsidR="00562721" w:rsidRPr="00360DDB">
        <w:rPr>
          <w:rFonts w:cs="Arial"/>
        </w:rPr>
        <w:t xml:space="preserve">asser wird dabei </w:t>
      </w:r>
      <w:bookmarkStart w:id="6" w:name="_Hlk66278549"/>
      <w:r w:rsidR="00562721" w:rsidRPr="00360DDB">
        <w:rPr>
          <w:rFonts w:cs="Arial"/>
        </w:rPr>
        <w:t xml:space="preserve">den Feuerlöschkreiselpumpen jeweils direkt über </w:t>
      </w:r>
      <w:r w:rsidR="00EC5E64">
        <w:rPr>
          <w:rFonts w:cs="Arial"/>
        </w:rPr>
        <w:t>ihren</w:t>
      </w:r>
      <w:r w:rsidR="00562721" w:rsidRPr="00360DDB">
        <w:rPr>
          <w:rFonts w:cs="Arial"/>
        </w:rPr>
        <w:t xml:space="preserve"> Pumpeneingang zugeführt</w:t>
      </w:r>
      <w:bookmarkEnd w:id="6"/>
      <w:r w:rsidR="00562721" w:rsidRPr="00360DDB">
        <w:rPr>
          <w:rFonts w:cs="Arial"/>
        </w:rPr>
        <w:t>.</w:t>
      </w:r>
    </w:p>
    <w:p w14:paraId="52611E50" w14:textId="4AD68137" w:rsidR="00E07D85" w:rsidRPr="007E2CD7" w:rsidRDefault="00247074" w:rsidP="00825343">
      <w:pPr>
        <w:pStyle w:val="Listenabsatz"/>
        <w:numPr>
          <w:ilvl w:val="0"/>
          <w:numId w:val="32"/>
        </w:numPr>
        <w:spacing w:before="110" w:after="110" w:line="276" w:lineRule="auto"/>
        <w:ind w:left="284" w:hanging="284"/>
        <w:contextualSpacing w:val="0"/>
        <w:rPr>
          <w:rFonts w:cs="Arial"/>
        </w:rPr>
      </w:pPr>
      <w:bookmarkStart w:id="7" w:name="_Hlk66278611"/>
      <w:r w:rsidRPr="007E2CD7">
        <w:rPr>
          <w:rFonts w:cs="Arial"/>
        </w:rPr>
        <w:t>Bei einer</w:t>
      </w:r>
      <w:r w:rsidRPr="007E2CD7">
        <w:rPr>
          <w:rFonts w:cs="Arial"/>
          <w:b/>
        </w:rPr>
        <w:t xml:space="preserve"> offenen Schaltreihe </w:t>
      </w:r>
      <w:r w:rsidRPr="007E2CD7">
        <w:rPr>
          <w:rFonts w:cs="Arial"/>
        </w:rPr>
        <w:t xml:space="preserve">wird </w:t>
      </w:r>
      <w:r w:rsidR="009B26AE" w:rsidRPr="007E2CD7">
        <w:rPr>
          <w:rFonts w:cs="Arial"/>
        </w:rPr>
        <w:t xml:space="preserve">für die Wasserförderung eine Förderstrecke aufgebaut, die </w:t>
      </w:r>
      <w:r w:rsidRPr="007E2CD7">
        <w:rPr>
          <w:rFonts w:cs="Arial"/>
        </w:rPr>
        <w:t xml:space="preserve">durch Einleiten </w:t>
      </w:r>
      <w:r w:rsidR="009B26AE" w:rsidRPr="007E2CD7">
        <w:rPr>
          <w:rFonts w:cs="Arial"/>
        </w:rPr>
        <w:t xml:space="preserve">des </w:t>
      </w:r>
      <w:r w:rsidR="00E15199" w:rsidRPr="007E2CD7">
        <w:rPr>
          <w:rFonts w:cs="Arial"/>
        </w:rPr>
        <w:t>W</w:t>
      </w:r>
      <w:r w:rsidR="009B26AE" w:rsidRPr="007E2CD7">
        <w:rPr>
          <w:rFonts w:cs="Arial"/>
        </w:rPr>
        <w:t xml:space="preserve">assers </w:t>
      </w:r>
      <w:r w:rsidRPr="007E2CD7">
        <w:rPr>
          <w:rFonts w:cs="Arial"/>
        </w:rPr>
        <w:t xml:space="preserve">in transportable Löschwasserbehälter oder in Löschwasserbehälter von Löschfahrzeugen unterbrochen </w:t>
      </w:r>
      <w:r w:rsidR="00172E5C" w:rsidRPr="007E2CD7">
        <w:rPr>
          <w:rFonts w:cs="Arial"/>
        </w:rPr>
        <w:t>wird</w:t>
      </w:r>
      <w:bookmarkEnd w:id="7"/>
      <w:r w:rsidR="00C753D9" w:rsidRPr="007E2CD7">
        <w:rPr>
          <w:rFonts w:eastAsia="ArialMT" w:cs="Arial"/>
        </w:rPr>
        <w:t>.</w:t>
      </w:r>
      <w:r w:rsidR="00562721" w:rsidRPr="007E2CD7">
        <w:rPr>
          <w:rFonts w:eastAsia="ArialMT" w:cs="Arial"/>
        </w:rPr>
        <w:t xml:space="preserve"> An </w:t>
      </w:r>
      <w:r w:rsidR="00E07D85" w:rsidRPr="007E2CD7">
        <w:rPr>
          <w:rFonts w:eastAsia="ArialMT" w:cs="Arial"/>
        </w:rPr>
        <w:t>transportablen</w:t>
      </w:r>
      <w:r w:rsidR="00562721" w:rsidRPr="007E2CD7">
        <w:rPr>
          <w:rFonts w:eastAsia="ArialMT" w:cs="Arial"/>
        </w:rPr>
        <w:t xml:space="preserve"> </w:t>
      </w:r>
      <w:r w:rsidR="00E07D85" w:rsidRPr="007E2CD7">
        <w:rPr>
          <w:rFonts w:eastAsia="ArialMT" w:cs="Arial"/>
        </w:rPr>
        <w:t xml:space="preserve">Löschwasserbehältern </w:t>
      </w:r>
      <w:r w:rsidR="00562721" w:rsidRPr="007E2CD7">
        <w:rPr>
          <w:rFonts w:eastAsia="ArialMT" w:cs="Arial"/>
        </w:rPr>
        <w:t xml:space="preserve">erfolgt ein erneutes Ansaugen und Weiterleiten des Löschwassers durch eine </w:t>
      </w:r>
      <w:r w:rsidR="00522547" w:rsidRPr="007E2CD7">
        <w:rPr>
          <w:rFonts w:eastAsia="ArialMT" w:cs="Arial"/>
        </w:rPr>
        <w:t xml:space="preserve">nachfolgende </w:t>
      </w:r>
      <w:r w:rsidR="00562721" w:rsidRPr="007E2CD7">
        <w:rPr>
          <w:rFonts w:eastAsia="ArialMT" w:cs="Arial"/>
        </w:rPr>
        <w:t>Feuerlöschkreiselpumpe</w:t>
      </w:r>
      <w:r w:rsidR="00E07D85" w:rsidRPr="007E2CD7">
        <w:rPr>
          <w:rFonts w:cs="Arial"/>
        </w:rPr>
        <w:t>.</w:t>
      </w:r>
    </w:p>
    <w:p w14:paraId="69EAB6D7" w14:textId="4C95C8FF" w:rsidR="00C753D9" w:rsidRPr="00C207CA" w:rsidRDefault="009B26AE" w:rsidP="00825343">
      <w:pPr>
        <w:spacing w:before="110" w:after="110"/>
      </w:pPr>
      <w:bookmarkStart w:id="8" w:name="_Hlk68466136"/>
      <w:r w:rsidRPr="00825343">
        <w:rPr>
          <w:rFonts w:cs="Arial"/>
        </w:rPr>
        <w:t>Eine</w:t>
      </w:r>
      <w:r w:rsidR="003C0F6B" w:rsidRPr="00825343">
        <w:rPr>
          <w:rFonts w:cs="Arial"/>
        </w:rPr>
        <w:t xml:space="preserve"> Förderstreck</w:t>
      </w:r>
      <w:r w:rsidRPr="00825343">
        <w:rPr>
          <w:rFonts w:cs="Arial"/>
        </w:rPr>
        <w:t>e</w:t>
      </w:r>
      <w:r w:rsidR="003C0F6B" w:rsidRPr="00825343">
        <w:rPr>
          <w:rFonts w:cs="Arial"/>
        </w:rPr>
        <w:t xml:space="preserve"> </w:t>
      </w:r>
      <w:r w:rsidRPr="00825343">
        <w:rPr>
          <w:rFonts w:cs="Arial"/>
        </w:rPr>
        <w:t>wird</w:t>
      </w:r>
      <w:r w:rsidR="003C0F6B" w:rsidRPr="00825343">
        <w:rPr>
          <w:rFonts w:cs="Arial"/>
        </w:rPr>
        <w:t xml:space="preserve"> in verschiedene Abschnitte unterteilt, in die Teilstrecke Wasserent</w:t>
      </w:r>
      <w:r w:rsidR="003C0F6B" w:rsidRPr="00C207CA">
        <w:rPr>
          <w:rFonts w:cs="Arial"/>
        </w:rPr>
        <w:t>nahme, die Teilstrecke Feuer</w:t>
      </w:r>
      <w:r w:rsidR="0074008E">
        <w:rPr>
          <w:rFonts w:cs="Arial"/>
        </w:rPr>
        <w:t>wehr</w:t>
      </w:r>
      <w:r w:rsidR="003C0F6B" w:rsidRPr="00C207CA">
        <w:rPr>
          <w:rFonts w:cs="Arial"/>
        </w:rPr>
        <w:t>pumpen und in die Teilstrecke Wasserabgabe</w:t>
      </w:r>
      <w:bookmarkEnd w:id="8"/>
      <w:r w:rsidR="005A1AF9" w:rsidRPr="00C207CA">
        <w:t>.</w:t>
      </w:r>
    </w:p>
    <w:p w14:paraId="017D527D" w14:textId="0F631064" w:rsidR="005A1AF9" w:rsidRPr="00C207CA" w:rsidRDefault="005A1AF9" w:rsidP="00825343">
      <w:pPr>
        <w:pStyle w:val="Listenabsatz"/>
        <w:numPr>
          <w:ilvl w:val="0"/>
          <w:numId w:val="8"/>
        </w:numPr>
        <w:spacing w:before="110" w:after="110" w:line="276" w:lineRule="auto"/>
        <w:ind w:left="284" w:hanging="284"/>
        <w:contextualSpacing w:val="0"/>
        <w:rPr>
          <w:rFonts w:cs="Arial"/>
        </w:rPr>
      </w:pPr>
      <w:bookmarkStart w:id="9" w:name="_Hlk66278755"/>
      <w:r w:rsidRPr="00C207CA">
        <w:rPr>
          <w:rFonts w:cs="Arial"/>
        </w:rPr>
        <w:t xml:space="preserve">Die </w:t>
      </w:r>
      <w:r w:rsidRPr="00C207CA">
        <w:rPr>
          <w:rFonts w:cs="Arial"/>
          <w:b/>
          <w:bCs/>
        </w:rPr>
        <w:t>Teilstrecke Wasserentnahme</w:t>
      </w:r>
      <w:r w:rsidRPr="00C207CA">
        <w:rPr>
          <w:rFonts w:cs="Arial"/>
        </w:rPr>
        <w:t xml:space="preserve"> ist die </w:t>
      </w:r>
      <w:r w:rsidR="00653F95" w:rsidRPr="00C207CA">
        <w:rPr>
          <w:rFonts w:cs="Arial"/>
        </w:rPr>
        <w:t xml:space="preserve">Länge der </w:t>
      </w:r>
      <w:r w:rsidR="00360DDB">
        <w:rPr>
          <w:rFonts w:cs="Arial"/>
        </w:rPr>
        <w:t>Schlauch</w:t>
      </w:r>
      <w:r w:rsidR="00653F95" w:rsidRPr="00C207CA">
        <w:rPr>
          <w:rFonts w:cs="Arial"/>
        </w:rPr>
        <w:t>leitung</w:t>
      </w:r>
      <w:r w:rsidRPr="00C207CA">
        <w:rPr>
          <w:rFonts w:cs="Arial"/>
        </w:rPr>
        <w:t xml:space="preserve"> zwischen </w:t>
      </w:r>
      <w:r w:rsidR="00E15199" w:rsidRPr="00C207CA">
        <w:rPr>
          <w:rFonts w:cs="Arial"/>
        </w:rPr>
        <w:t>der</w:t>
      </w:r>
      <w:r w:rsidR="00905BDF" w:rsidRPr="00C207CA">
        <w:rPr>
          <w:rFonts w:cs="Arial"/>
        </w:rPr>
        <w:t xml:space="preserve"> </w:t>
      </w:r>
      <w:r w:rsidR="009B26AE" w:rsidRPr="00C207CA">
        <w:rPr>
          <w:rFonts w:cs="Arial"/>
        </w:rPr>
        <w:t>W</w:t>
      </w:r>
      <w:r w:rsidRPr="00C207CA">
        <w:rPr>
          <w:rFonts w:cs="Arial"/>
        </w:rPr>
        <w:t xml:space="preserve">asserentnahmestelle und </w:t>
      </w:r>
      <w:r w:rsidR="00905BDF" w:rsidRPr="00C207CA">
        <w:rPr>
          <w:rFonts w:cs="Arial"/>
        </w:rPr>
        <w:t>der ersten</w:t>
      </w:r>
      <w:r w:rsidRPr="00C207CA">
        <w:rPr>
          <w:rFonts w:cs="Arial"/>
        </w:rPr>
        <w:t xml:space="preserve"> Feuerlöschkreiselpumpe.</w:t>
      </w:r>
      <w:r w:rsidR="00360DDB">
        <w:rPr>
          <w:rFonts w:cs="Arial"/>
        </w:rPr>
        <w:t xml:space="preserve"> Diese Teilstrecke besteht aus Saugschläuchen (Saugbetrieb) oder aus Druckschläuchen (Hydrantenbetrieb).</w:t>
      </w:r>
    </w:p>
    <w:p w14:paraId="3FD2343E" w14:textId="68EC0DB6" w:rsidR="005A1AF9" w:rsidRDefault="005A1AF9" w:rsidP="00825343">
      <w:pPr>
        <w:pStyle w:val="Listenabsatz"/>
        <w:numPr>
          <w:ilvl w:val="0"/>
          <w:numId w:val="8"/>
        </w:numPr>
        <w:spacing w:before="110" w:after="110" w:line="276" w:lineRule="auto"/>
        <w:ind w:left="284" w:hanging="284"/>
        <w:contextualSpacing w:val="0"/>
        <w:rPr>
          <w:rFonts w:cs="Arial"/>
        </w:rPr>
      </w:pPr>
      <w:r w:rsidRPr="00C207CA">
        <w:rPr>
          <w:rFonts w:cs="Arial"/>
        </w:rPr>
        <w:t xml:space="preserve">Die </w:t>
      </w:r>
      <w:r w:rsidRPr="00C207CA">
        <w:rPr>
          <w:rFonts w:cs="Arial"/>
          <w:b/>
          <w:bCs/>
        </w:rPr>
        <w:t>Teilstrecke Feuer</w:t>
      </w:r>
      <w:r w:rsidR="00A801DB">
        <w:rPr>
          <w:rFonts w:cs="Arial"/>
          <w:b/>
          <w:bCs/>
        </w:rPr>
        <w:t>löschkreisel</w:t>
      </w:r>
      <w:r w:rsidRPr="00C207CA">
        <w:rPr>
          <w:rFonts w:cs="Arial"/>
          <w:b/>
          <w:bCs/>
        </w:rPr>
        <w:t>pumpen</w:t>
      </w:r>
      <w:r w:rsidRPr="00C207CA">
        <w:rPr>
          <w:rFonts w:cs="Arial"/>
        </w:rPr>
        <w:t xml:space="preserve"> ist die </w:t>
      </w:r>
      <w:r w:rsidR="00653F95" w:rsidRPr="00C207CA">
        <w:rPr>
          <w:rFonts w:cs="Arial"/>
        </w:rPr>
        <w:t xml:space="preserve">Länge der </w:t>
      </w:r>
      <w:r w:rsidR="00360DDB">
        <w:rPr>
          <w:rFonts w:cs="Arial"/>
        </w:rPr>
        <w:t>Schlauchleitung</w:t>
      </w:r>
      <w:r w:rsidRPr="00C207CA">
        <w:rPr>
          <w:rFonts w:cs="Arial"/>
        </w:rPr>
        <w:t xml:space="preserve"> zwischen </w:t>
      </w:r>
      <w:r w:rsidR="00DD1006" w:rsidRPr="00C207CA">
        <w:rPr>
          <w:rFonts w:cs="Arial"/>
        </w:rPr>
        <w:t>zwei</w:t>
      </w:r>
      <w:r w:rsidRPr="00C207CA">
        <w:rPr>
          <w:rFonts w:cs="Arial"/>
        </w:rPr>
        <w:t xml:space="preserve"> Feuerlöschkreiselpumpen. </w:t>
      </w:r>
      <w:r w:rsidR="00360DDB">
        <w:rPr>
          <w:rFonts w:cs="Arial"/>
        </w:rPr>
        <w:t xml:space="preserve">Diese Teilstrecke besteht nur aus </w:t>
      </w:r>
      <w:r w:rsidR="00FF5225">
        <w:rPr>
          <w:rFonts w:cs="Arial"/>
        </w:rPr>
        <w:t>B-</w:t>
      </w:r>
      <w:r w:rsidR="00360DDB">
        <w:rPr>
          <w:rFonts w:cs="Arial"/>
        </w:rPr>
        <w:t xml:space="preserve">Druckschläuchen und kann auch als Doppelleitung </w:t>
      </w:r>
      <w:r w:rsidR="00B25CC9">
        <w:rPr>
          <w:rFonts w:cs="Arial"/>
        </w:rPr>
        <w:t>aufgebaut sein</w:t>
      </w:r>
      <w:r w:rsidR="00360DDB">
        <w:rPr>
          <w:rFonts w:cs="Arial"/>
        </w:rPr>
        <w:t xml:space="preserve">. </w:t>
      </w:r>
      <w:r w:rsidRPr="00C207CA">
        <w:rPr>
          <w:rFonts w:cs="Arial"/>
        </w:rPr>
        <w:t xml:space="preserve">Innerhalb einer </w:t>
      </w:r>
      <w:r w:rsidR="00B25CC9">
        <w:rPr>
          <w:rFonts w:cs="Arial"/>
        </w:rPr>
        <w:t xml:space="preserve">langen </w:t>
      </w:r>
      <w:r w:rsidRPr="00C207CA">
        <w:rPr>
          <w:rFonts w:cs="Arial"/>
        </w:rPr>
        <w:t xml:space="preserve">Förderstrecke können </w:t>
      </w:r>
      <w:r w:rsidR="00B25CC9">
        <w:rPr>
          <w:rFonts w:cs="Arial"/>
        </w:rPr>
        <w:t xml:space="preserve">auch </w:t>
      </w:r>
      <w:r w:rsidRPr="00C207CA">
        <w:rPr>
          <w:rFonts w:cs="Arial"/>
        </w:rPr>
        <w:t>mehrere dieser Teilstrecken hintereinander angeordnet sein.</w:t>
      </w:r>
    </w:p>
    <w:p w14:paraId="1BDDC0D7" w14:textId="03796F57" w:rsidR="00B25CC9" w:rsidRPr="00C207CA" w:rsidRDefault="00B25CC9" w:rsidP="00825343">
      <w:pPr>
        <w:pStyle w:val="Listenabsatz"/>
        <w:numPr>
          <w:ilvl w:val="0"/>
          <w:numId w:val="8"/>
        </w:numPr>
        <w:spacing w:before="110" w:after="110" w:line="276" w:lineRule="auto"/>
        <w:ind w:left="284" w:hanging="284"/>
        <w:contextualSpacing w:val="0"/>
        <w:rPr>
          <w:rFonts w:cs="Arial"/>
        </w:rPr>
      </w:pPr>
      <w:r w:rsidRPr="00B25CC9">
        <w:rPr>
          <w:rFonts w:cs="Arial"/>
        </w:rPr>
        <w:t xml:space="preserve">Die </w:t>
      </w:r>
      <w:r w:rsidRPr="00B25CC9">
        <w:rPr>
          <w:rFonts w:cs="Arial"/>
          <w:b/>
          <w:bCs/>
        </w:rPr>
        <w:t>Teilstrecke Wasserabgabe</w:t>
      </w:r>
      <w:r w:rsidRPr="00B25CC9">
        <w:rPr>
          <w:rFonts w:cs="Arial"/>
        </w:rPr>
        <w:t xml:space="preserve"> ist die Länge der </w:t>
      </w:r>
      <w:r w:rsidR="00FF5225">
        <w:rPr>
          <w:rFonts w:cs="Arial"/>
        </w:rPr>
        <w:t>Schlauch</w:t>
      </w:r>
      <w:r w:rsidRPr="00B25CC9">
        <w:rPr>
          <w:rFonts w:cs="Arial"/>
        </w:rPr>
        <w:t xml:space="preserve">leitungen zwischen der letzten Feuerlöschkreiselpumpe und der Wasserabgabestelle. Sie besteht aus der </w:t>
      </w:r>
      <w:r w:rsidR="00FF5225">
        <w:rPr>
          <w:rFonts w:cs="Arial"/>
        </w:rPr>
        <w:t>Schlauch</w:t>
      </w:r>
      <w:r w:rsidRPr="00B25CC9">
        <w:rPr>
          <w:rFonts w:cs="Arial"/>
        </w:rPr>
        <w:t xml:space="preserve">leitung zwischen der Feuerlöschkreiselpumpe und dem Verteiler und den </w:t>
      </w:r>
      <w:r w:rsidR="00FF5225">
        <w:rPr>
          <w:rFonts w:cs="Arial"/>
        </w:rPr>
        <w:t>Schlauch</w:t>
      </w:r>
      <w:r w:rsidRPr="00B25CC9">
        <w:rPr>
          <w:rFonts w:cs="Arial"/>
        </w:rPr>
        <w:t xml:space="preserve">leitungen zwischen dem Verteiler und den Strahlrohren </w:t>
      </w:r>
      <w:bookmarkStart w:id="10" w:name="_Hlk68790533"/>
      <w:r w:rsidRPr="00B25CC9">
        <w:rPr>
          <w:rFonts w:cs="Arial"/>
        </w:rPr>
        <w:t xml:space="preserve">beziehungsweise aus der </w:t>
      </w:r>
      <w:r w:rsidR="00FF5225">
        <w:rPr>
          <w:rFonts w:cs="Arial"/>
        </w:rPr>
        <w:t>Schlauch</w:t>
      </w:r>
      <w:r w:rsidRPr="00B25CC9">
        <w:rPr>
          <w:rFonts w:cs="Arial"/>
        </w:rPr>
        <w:t>leitung zwischen der Feuerlöschkreiselpumpe und einem transportablen Löschwasserbehälter</w:t>
      </w:r>
      <w:bookmarkEnd w:id="10"/>
      <w:r>
        <w:rPr>
          <w:rFonts w:cs="Arial"/>
        </w:rPr>
        <w:t>.</w:t>
      </w:r>
    </w:p>
    <w:p w14:paraId="5A18733D" w14:textId="01CA2EA3" w:rsidR="007E2CD7" w:rsidRPr="00C207CA" w:rsidRDefault="007E2CD7" w:rsidP="00825343">
      <w:pPr>
        <w:spacing w:before="110" w:after="110"/>
        <w:rPr>
          <w:rFonts w:cs="Arial"/>
        </w:rPr>
      </w:pPr>
      <w:bookmarkStart w:id="11" w:name="_Hlk68466247"/>
      <w:bookmarkStart w:id="12" w:name="_Hlk66279039"/>
      <w:r w:rsidRPr="00C207CA">
        <w:rPr>
          <w:rFonts w:cs="Arial"/>
        </w:rPr>
        <w:t>In Abhängigkeit von der Entfernung zwischen einer Wasserentnahmestelle und einer Wasserabgabestelle werden Förderstrecken in einfache oder lange Förderstrecken unterteilt</w:t>
      </w:r>
      <w:bookmarkEnd w:id="11"/>
      <w:r w:rsidRPr="00C207CA">
        <w:rPr>
          <w:rFonts w:cs="Arial"/>
        </w:rPr>
        <w:t>.</w:t>
      </w:r>
    </w:p>
    <w:p w14:paraId="7709C11A" w14:textId="28DDFEFD" w:rsidR="007E2CD7" w:rsidRPr="00C207CA" w:rsidRDefault="007E2CD7" w:rsidP="00825343">
      <w:pPr>
        <w:pStyle w:val="Listenabsatz"/>
        <w:numPr>
          <w:ilvl w:val="0"/>
          <w:numId w:val="13"/>
        </w:numPr>
        <w:spacing w:before="110" w:after="110" w:line="276" w:lineRule="auto"/>
        <w:ind w:left="284" w:hanging="284"/>
        <w:contextualSpacing w:val="0"/>
        <w:rPr>
          <w:rFonts w:eastAsia="ArialMT" w:cs="Arial"/>
        </w:rPr>
      </w:pPr>
      <w:r w:rsidRPr="00C207CA">
        <w:rPr>
          <w:rFonts w:eastAsia="ArialMT" w:cs="Arial"/>
        </w:rPr>
        <w:t xml:space="preserve">Bei einer </w:t>
      </w:r>
      <w:r w:rsidRPr="00C207CA">
        <w:rPr>
          <w:rFonts w:eastAsia="ArialMT" w:cs="Arial"/>
          <w:b/>
          <w:bCs/>
        </w:rPr>
        <w:t>einfachen Förderstrecke</w:t>
      </w:r>
      <w:r w:rsidRPr="00C207CA">
        <w:rPr>
          <w:rFonts w:eastAsia="ArialMT" w:cs="Arial"/>
        </w:rPr>
        <w:t xml:space="preserve"> schließt sich an </w:t>
      </w:r>
      <w:r w:rsidR="008C6BA8">
        <w:rPr>
          <w:rFonts w:eastAsia="ArialMT" w:cs="Arial"/>
        </w:rPr>
        <w:t>eine</w:t>
      </w:r>
      <w:r w:rsidRPr="00C207CA">
        <w:rPr>
          <w:rFonts w:eastAsia="ArialMT" w:cs="Arial"/>
        </w:rPr>
        <w:t xml:space="preserve"> Teilstrecke Wasserentnahme unmittelbar </w:t>
      </w:r>
      <w:r w:rsidR="008C6BA8">
        <w:rPr>
          <w:rFonts w:eastAsia="ArialMT" w:cs="Arial"/>
        </w:rPr>
        <w:t>eine</w:t>
      </w:r>
      <w:r w:rsidRPr="00C207CA">
        <w:rPr>
          <w:rFonts w:eastAsia="ArialMT" w:cs="Arial"/>
        </w:rPr>
        <w:t xml:space="preserve"> Teilstrecke Wasserabgabe an. Für diese Förderstrecke wird nur eine Feuerlöschkreiselpumpe benötigt.</w:t>
      </w:r>
    </w:p>
    <w:p w14:paraId="4C41E965" w14:textId="3843E3A1" w:rsidR="007E2CD7" w:rsidRPr="00C207CA" w:rsidRDefault="007E2CD7" w:rsidP="00825343">
      <w:pPr>
        <w:pStyle w:val="Listenabsatz"/>
        <w:numPr>
          <w:ilvl w:val="0"/>
          <w:numId w:val="13"/>
        </w:numPr>
        <w:spacing w:before="110" w:after="110" w:line="276" w:lineRule="auto"/>
        <w:ind w:left="284" w:hanging="284"/>
        <w:contextualSpacing w:val="0"/>
        <w:rPr>
          <w:rFonts w:cs="Arial"/>
        </w:rPr>
      </w:pPr>
      <w:r w:rsidRPr="00C207CA">
        <w:rPr>
          <w:rFonts w:eastAsia="ArialMT" w:cs="Arial"/>
        </w:rPr>
        <w:t xml:space="preserve">Bei einer </w:t>
      </w:r>
      <w:r w:rsidRPr="00C207CA">
        <w:rPr>
          <w:rFonts w:eastAsia="ArialMT" w:cs="Arial"/>
          <w:b/>
          <w:bCs/>
        </w:rPr>
        <w:t>langen Förderstrecke</w:t>
      </w:r>
      <w:r w:rsidRPr="00C207CA">
        <w:rPr>
          <w:rFonts w:eastAsia="ArialMT" w:cs="Arial"/>
        </w:rPr>
        <w:t xml:space="preserve"> schließ</w:t>
      </w:r>
      <w:r w:rsidR="00984623">
        <w:rPr>
          <w:rFonts w:eastAsia="ArialMT" w:cs="Arial"/>
        </w:rPr>
        <w:t>t</w:t>
      </w:r>
      <w:r w:rsidRPr="00C207CA">
        <w:rPr>
          <w:rFonts w:eastAsia="ArialMT" w:cs="Arial"/>
        </w:rPr>
        <w:t xml:space="preserve"> sich an </w:t>
      </w:r>
      <w:r w:rsidR="008C6BA8">
        <w:rPr>
          <w:rFonts w:eastAsia="ArialMT" w:cs="Arial"/>
        </w:rPr>
        <w:t>eine</w:t>
      </w:r>
      <w:r w:rsidRPr="00C207CA">
        <w:rPr>
          <w:rFonts w:eastAsia="ArialMT" w:cs="Arial"/>
        </w:rPr>
        <w:t xml:space="preserve"> Teilstrecke Wasserentnahme eine Teilstrecke Feuer</w:t>
      </w:r>
      <w:r w:rsidR="00A801DB">
        <w:rPr>
          <w:rFonts w:eastAsia="ArialMT" w:cs="Arial"/>
        </w:rPr>
        <w:t>löschkreisel</w:t>
      </w:r>
      <w:r w:rsidRPr="00C207CA">
        <w:rPr>
          <w:rFonts w:eastAsia="ArialMT" w:cs="Arial"/>
        </w:rPr>
        <w:t>pumpen an</w:t>
      </w:r>
      <w:r w:rsidR="00984623">
        <w:rPr>
          <w:rFonts w:eastAsia="ArialMT" w:cs="Arial"/>
        </w:rPr>
        <w:t xml:space="preserve"> (oder mehrere)</w:t>
      </w:r>
      <w:r w:rsidRPr="00C207CA">
        <w:rPr>
          <w:rFonts w:eastAsia="ArialMT" w:cs="Arial"/>
        </w:rPr>
        <w:t>, die am Ende durch eine Teil</w:t>
      </w:r>
      <w:r w:rsidR="00FB6276">
        <w:rPr>
          <w:rFonts w:eastAsia="ArialMT" w:cs="Arial"/>
        </w:rPr>
        <w:t>-</w:t>
      </w:r>
      <w:r w:rsidRPr="00C207CA">
        <w:rPr>
          <w:rFonts w:eastAsia="ArialMT" w:cs="Arial"/>
        </w:rPr>
        <w:t xml:space="preserve">strecke Wasserabgabe ergänzt </w:t>
      </w:r>
      <w:r w:rsidR="008C6BA8">
        <w:rPr>
          <w:rFonts w:eastAsia="ArialMT" w:cs="Arial"/>
        </w:rPr>
        <w:t>wird</w:t>
      </w:r>
      <w:r w:rsidRPr="00C207CA">
        <w:rPr>
          <w:rFonts w:eastAsia="ArialMT" w:cs="Arial"/>
        </w:rPr>
        <w:t xml:space="preserve">. Für </w:t>
      </w:r>
      <w:r w:rsidR="00885550">
        <w:rPr>
          <w:rFonts w:eastAsia="ArialMT" w:cs="Arial"/>
        </w:rPr>
        <w:t xml:space="preserve">eine lange </w:t>
      </w:r>
      <w:r w:rsidRPr="00C207CA">
        <w:rPr>
          <w:rFonts w:eastAsia="ArialMT" w:cs="Arial"/>
        </w:rPr>
        <w:t xml:space="preserve">Förderstrecke werden </w:t>
      </w:r>
      <w:r>
        <w:rPr>
          <w:rFonts w:eastAsia="ArialMT" w:cs="Arial"/>
        </w:rPr>
        <w:t xml:space="preserve">eine entsprechend große Anzahl verlegter Druckschläuche und </w:t>
      </w:r>
      <w:r w:rsidRPr="00C207CA">
        <w:rPr>
          <w:rFonts w:cs="Arial"/>
        </w:rPr>
        <w:t>mehrere in Reihe hintereinander geschaltete Feuerlöschkreiselpumpen</w:t>
      </w:r>
      <w:r w:rsidRPr="00C207CA">
        <w:rPr>
          <w:rFonts w:eastAsia="ArialMT" w:cs="Arial"/>
        </w:rPr>
        <w:t xml:space="preserve"> </w:t>
      </w:r>
      <w:r w:rsidRPr="00C207CA">
        <w:rPr>
          <w:rFonts w:cs="Arial"/>
        </w:rPr>
        <w:t>benötigt.</w:t>
      </w:r>
    </w:p>
    <w:tbl>
      <w:tblPr>
        <w:tblStyle w:val="Tabellenraste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78"/>
      </w:tblGrid>
      <w:tr w:rsidR="00C207CA" w:rsidRPr="00C207CA" w14:paraId="58C93366" w14:textId="77777777" w:rsidTr="00C41C16">
        <w:tc>
          <w:tcPr>
            <w:tcW w:w="8931" w:type="dxa"/>
          </w:tcPr>
          <w:bookmarkEnd w:id="4"/>
          <w:bookmarkEnd w:id="9"/>
          <w:bookmarkEnd w:id="12"/>
          <w:p w14:paraId="436D725D" w14:textId="514539D3" w:rsidR="00A36E0B" w:rsidRPr="00C207CA" w:rsidRDefault="0061232F" w:rsidP="00A36E0B">
            <w:pPr>
              <w:jc w:val="center"/>
            </w:pPr>
            <w:r w:rsidRPr="0061232F">
              <w:rPr>
                <w:noProof/>
                <w:lang w:eastAsia="de-DE"/>
              </w:rPr>
              <w:lastRenderedPageBreak/>
              <w:drawing>
                <wp:inline distT="0" distB="0" distL="0" distR="0" wp14:anchorId="6E7B0BF2" wp14:editId="4BE4563A">
                  <wp:extent cx="5704840" cy="257326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456" cy="2574899"/>
                          </a:xfrm>
                          <a:prstGeom prst="rect">
                            <a:avLst/>
                          </a:prstGeom>
                          <a:noFill/>
                          <a:ln>
                            <a:noFill/>
                          </a:ln>
                        </pic:spPr>
                      </pic:pic>
                    </a:graphicData>
                  </a:graphic>
                </wp:inline>
              </w:drawing>
            </w:r>
          </w:p>
        </w:tc>
      </w:tr>
    </w:tbl>
    <w:p w14:paraId="52BE10DC" w14:textId="238060FF" w:rsidR="00C753D9" w:rsidRPr="0061232F" w:rsidRDefault="00A36E0B" w:rsidP="00C753D9">
      <w:pPr>
        <w:rPr>
          <w:sz w:val="18"/>
          <w:szCs w:val="18"/>
        </w:rPr>
      </w:pPr>
      <w:r w:rsidRPr="0061232F">
        <w:rPr>
          <w:b/>
          <w:bCs/>
          <w:sz w:val="18"/>
          <w:szCs w:val="18"/>
        </w:rPr>
        <w:t>Abbildung 1:</w:t>
      </w:r>
      <w:r w:rsidRPr="0061232F">
        <w:rPr>
          <w:sz w:val="18"/>
          <w:szCs w:val="18"/>
        </w:rPr>
        <w:t xml:space="preserve">   Unterteilung einer </w:t>
      </w:r>
      <w:r w:rsidR="00D5307D" w:rsidRPr="0061232F">
        <w:rPr>
          <w:sz w:val="18"/>
          <w:szCs w:val="18"/>
        </w:rPr>
        <w:t xml:space="preserve">langen </w:t>
      </w:r>
      <w:r w:rsidRPr="0061232F">
        <w:rPr>
          <w:sz w:val="18"/>
          <w:szCs w:val="18"/>
        </w:rPr>
        <w:t>Förderstrecke</w:t>
      </w:r>
    </w:p>
    <w:p w14:paraId="4A58B6E6" w14:textId="1EB0E52B" w:rsidR="00B77A0E" w:rsidRDefault="00B77A0E" w:rsidP="005D2F3B">
      <w:pPr>
        <w:rPr>
          <w:rFonts w:cs="Arial"/>
        </w:rPr>
      </w:pPr>
    </w:p>
    <w:p w14:paraId="441CD912" w14:textId="6FCE6B47" w:rsidR="008F66EE" w:rsidRPr="00C207CA" w:rsidRDefault="008F66EE" w:rsidP="008F66EE">
      <w:pPr>
        <w:pStyle w:val="berschrift1"/>
        <w:rPr>
          <w:sz w:val="28"/>
        </w:rPr>
      </w:pPr>
      <w:bookmarkStart w:id="13" w:name="_Toc91079365"/>
      <w:r w:rsidRPr="00E471FB">
        <w:rPr>
          <w:sz w:val="28"/>
        </w:rPr>
        <w:t>3   Technik für die Wasserförderung</w:t>
      </w:r>
      <w:bookmarkEnd w:id="13"/>
      <w:r w:rsidRPr="00C207CA">
        <w:rPr>
          <w:sz w:val="28"/>
        </w:rPr>
        <w:t xml:space="preserve"> </w:t>
      </w:r>
    </w:p>
    <w:p w14:paraId="0354774B" w14:textId="7F3F244B" w:rsidR="008F66EE" w:rsidRDefault="00E471FB" w:rsidP="008F66EE">
      <w:pPr>
        <w:rPr>
          <w:rFonts w:cs="Arial"/>
        </w:rPr>
      </w:pPr>
      <w:r>
        <w:rPr>
          <w:rFonts w:cs="Arial"/>
        </w:rPr>
        <w:t>Für die Wasserförderung über eine lange Förderstrecke werden neben Löschfahrzeuge</w:t>
      </w:r>
      <w:r w:rsidR="004678F2">
        <w:rPr>
          <w:rFonts w:cs="Arial"/>
        </w:rPr>
        <w:t>n</w:t>
      </w:r>
      <w:r>
        <w:rPr>
          <w:rFonts w:cs="Arial"/>
        </w:rPr>
        <w:t xml:space="preserve"> und</w:t>
      </w:r>
      <w:r w:rsidR="004678F2">
        <w:rPr>
          <w:rFonts w:cs="Arial"/>
        </w:rPr>
        <w:t xml:space="preserve"> </w:t>
      </w:r>
      <w:r>
        <w:rPr>
          <w:rFonts w:cs="Arial"/>
        </w:rPr>
        <w:t>Tragkraftkraftspritzen vor allem Druckschläuche, Armaturen und sonstige feuerwehrtechnische Ausrüstungen und Geräte verwendet.</w:t>
      </w:r>
    </w:p>
    <w:p w14:paraId="0C64E08B" w14:textId="1506F683" w:rsidR="00E471FB" w:rsidRDefault="00E471FB" w:rsidP="008F66EE">
      <w:pPr>
        <w:rPr>
          <w:rFonts w:cs="Arial"/>
        </w:rPr>
      </w:pPr>
    </w:p>
    <w:p w14:paraId="472BCB08" w14:textId="670653D2" w:rsidR="00E471FB" w:rsidRPr="00E471FB" w:rsidRDefault="00E471FB" w:rsidP="00E471FB">
      <w:pPr>
        <w:pStyle w:val="berschrift2"/>
        <w:rPr>
          <w:sz w:val="24"/>
          <w:szCs w:val="24"/>
        </w:rPr>
      </w:pPr>
      <w:bookmarkStart w:id="14" w:name="_Toc91079366"/>
      <w:r w:rsidRPr="00E471FB">
        <w:rPr>
          <w:sz w:val="24"/>
          <w:szCs w:val="24"/>
        </w:rPr>
        <w:t>3.1   Druckschläuche</w:t>
      </w:r>
      <w:bookmarkEnd w:id="14"/>
    </w:p>
    <w:p w14:paraId="7963BA6E" w14:textId="021C5858" w:rsidR="00E471FB" w:rsidRPr="00AC5B0C" w:rsidRDefault="00E471FB" w:rsidP="00885550">
      <w:pPr>
        <w:spacing w:after="180"/>
      </w:pPr>
      <w:r w:rsidRPr="004654AB">
        <w:t>Druckschläuche werden in Verbindung mit Feuerlöschkreiselpumpen, Armaturen und Strahlrohren zum Fördern von Löschwasser sowie für das manuell Löschen von Bränden verwendet. Sie müssen äußerst druckfest, scheuerbeständig und schmutzunempfindlich sein. Auf genormten Löschfahrzeugen werden üblicherweise Druckschläuche der Nenngrößen D, C und B mitgeführt</w:t>
      </w:r>
      <w:r>
        <w:t xml:space="preserve">. </w:t>
      </w:r>
      <w:r w:rsidRPr="00AC5B0C">
        <w:t>Um die Zuverlässigkeit der Druckschläuche</w:t>
      </w:r>
      <w:r>
        <w:t xml:space="preserve"> und einen</w:t>
      </w:r>
      <w:r w:rsidRPr="00AC5B0C">
        <w:t xml:space="preserve"> </w:t>
      </w:r>
      <w:r w:rsidR="0040679D">
        <w:t>störungsfrei</w:t>
      </w:r>
      <w:r w:rsidRPr="00AC5B0C">
        <w:t>en Einsatzablauf zu gewährleisten, müssen die folgende Hinweise bei der Verwendung der Druckschläuche beachtet werden.</w:t>
      </w:r>
    </w:p>
    <w:tbl>
      <w:tblPr>
        <w:tblStyle w:val="Tabellenraste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072"/>
      </w:tblGrid>
      <w:tr w:rsidR="00E471FB" w:rsidRPr="00E471FB" w14:paraId="33FDDFE6" w14:textId="77777777" w:rsidTr="00E471FB">
        <w:tc>
          <w:tcPr>
            <w:tcW w:w="9072" w:type="dxa"/>
            <w:shd w:val="clear" w:color="auto" w:fill="BFBFBF" w:themeFill="background1" w:themeFillShade="BF"/>
          </w:tcPr>
          <w:p w14:paraId="3937FD51" w14:textId="77777777" w:rsidR="00E471FB" w:rsidRPr="00E471FB" w:rsidRDefault="00E471FB" w:rsidP="004678F2">
            <w:pPr>
              <w:spacing w:before="80" w:after="80"/>
              <w:rPr>
                <w:b/>
                <w:bCs/>
              </w:rPr>
            </w:pPr>
            <w:r w:rsidRPr="00E471FB">
              <w:rPr>
                <w:b/>
                <w:bCs/>
              </w:rPr>
              <w:t>Verwendungshinweise</w:t>
            </w:r>
          </w:p>
        </w:tc>
      </w:tr>
      <w:tr w:rsidR="00E471FB" w14:paraId="1A3F6B21" w14:textId="77777777" w:rsidTr="00E471FB">
        <w:tc>
          <w:tcPr>
            <w:tcW w:w="9072" w:type="dxa"/>
          </w:tcPr>
          <w:p w14:paraId="2D833B5E" w14:textId="77777777" w:rsidR="00E471FB" w:rsidRPr="00FD5459" w:rsidRDefault="00E471FB" w:rsidP="00E471FB">
            <w:pPr>
              <w:pStyle w:val="Listenabsatz"/>
              <w:numPr>
                <w:ilvl w:val="0"/>
                <w:numId w:val="31"/>
              </w:numPr>
              <w:spacing w:before="120" w:after="120" w:line="276" w:lineRule="auto"/>
              <w:ind w:left="227" w:hanging="227"/>
              <w:contextualSpacing w:val="0"/>
            </w:pPr>
            <w:r w:rsidRPr="00FD5459">
              <w:t xml:space="preserve">Knaggen bis zum Anschlag durchkuppeln. </w:t>
            </w:r>
          </w:p>
          <w:p w14:paraId="1E89638F" w14:textId="77777777" w:rsidR="00E471FB" w:rsidRPr="00FD5459" w:rsidRDefault="00E471FB" w:rsidP="00E471FB">
            <w:pPr>
              <w:pStyle w:val="Listenabsatz"/>
              <w:numPr>
                <w:ilvl w:val="0"/>
                <w:numId w:val="31"/>
              </w:numPr>
              <w:spacing w:before="120" w:after="120" w:line="276" w:lineRule="auto"/>
              <w:ind w:left="227" w:hanging="227"/>
              <w:contextualSpacing w:val="0"/>
            </w:pPr>
            <w:r w:rsidRPr="00FD5459">
              <w:t xml:space="preserve">Knickfrei und ohne Drall auslegen. </w:t>
            </w:r>
          </w:p>
          <w:p w14:paraId="17BD39B2" w14:textId="77777777" w:rsidR="00E471FB" w:rsidRPr="00FD5459" w:rsidRDefault="00E471FB" w:rsidP="00E471FB">
            <w:pPr>
              <w:pStyle w:val="Listenabsatz"/>
              <w:numPr>
                <w:ilvl w:val="0"/>
                <w:numId w:val="31"/>
              </w:numPr>
              <w:spacing w:before="120" w:after="120" w:line="276" w:lineRule="auto"/>
              <w:ind w:left="227" w:hanging="227"/>
              <w:contextualSpacing w:val="0"/>
            </w:pPr>
            <w:r w:rsidRPr="00FD5459">
              <w:t xml:space="preserve">Nicht über den Boden schleifen oder über scharfe Kanten ziehen. </w:t>
            </w:r>
          </w:p>
          <w:p w14:paraId="515B25D9" w14:textId="77777777" w:rsidR="00E471FB" w:rsidRPr="00FD5459" w:rsidRDefault="00E471FB" w:rsidP="00E471FB">
            <w:pPr>
              <w:pStyle w:val="Listenabsatz"/>
              <w:numPr>
                <w:ilvl w:val="0"/>
                <w:numId w:val="31"/>
              </w:numPr>
              <w:spacing w:before="120" w:after="120" w:line="276" w:lineRule="auto"/>
              <w:ind w:left="227" w:hanging="227"/>
              <w:contextualSpacing w:val="0"/>
            </w:pPr>
            <w:r w:rsidRPr="00FD5459">
              <w:t xml:space="preserve">Vor äußeren Beschädigungen schützen. </w:t>
            </w:r>
          </w:p>
          <w:p w14:paraId="0DCDA874" w14:textId="77777777" w:rsidR="00E471FB" w:rsidRPr="00FD5459" w:rsidRDefault="00E471FB" w:rsidP="00E471FB">
            <w:pPr>
              <w:pStyle w:val="Listenabsatz"/>
              <w:numPr>
                <w:ilvl w:val="0"/>
                <w:numId w:val="31"/>
              </w:numPr>
              <w:spacing w:before="120" w:after="120" w:line="276" w:lineRule="auto"/>
              <w:ind w:left="227" w:hanging="227"/>
              <w:contextualSpacing w:val="0"/>
            </w:pPr>
            <w:r w:rsidRPr="00FD5459">
              <w:t xml:space="preserve">Nicht über drucklose oder unter Druck stehende Schläuche fahren. </w:t>
            </w:r>
          </w:p>
          <w:p w14:paraId="25C41F57" w14:textId="4FC564BF" w:rsidR="00E471FB" w:rsidRPr="00FD5459" w:rsidRDefault="00E471FB" w:rsidP="00E471FB">
            <w:pPr>
              <w:pStyle w:val="Listenabsatz"/>
              <w:numPr>
                <w:ilvl w:val="0"/>
                <w:numId w:val="31"/>
              </w:numPr>
              <w:spacing w:before="120" w:after="120" w:line="276" w:lineRule="auto"/>
              <w:ind w:left="227" w:hanging="227"/>
              <w:contextualSpacing w:val="0"/>
            </w:pPr>
            <w:r w:rsidRPr="00FD5459">
              <w:t>Auf Verkehrswegen Schlauchbrücken</w:t>
            </w:r>
            <w:r>
              <w:t xml:space="preserve"> oder </w:t>
            </w:r>
            <w:r w:rsidR="0040679D">
              <w:t>Schlauch</w:t>
            </w:r>
            <w:r w:rsidRPr="00FD5459">
              <w:t xml:space="preserve">überführungen verwenden. </w:t>
            </w:r>
          </w:p>
          <w:p w14:paraId="5DE2F76A" w14:textId="77777777" w:rsidR="00E471FB" w:rsidRPr="00FD5459" w:rsidRDefault="00E471FB" w:rsidP="00E471FB">
            <w:pPr>
              <w:pStyle w:val="Listenabsatz"/>
              <w:numPr>
                <w:ilvl w:val="0"/>
                <w:numId w:val="31"/>
              </w:numPr>
              <w:spacing w:before="120" w:after="120" w:line="276" w:lineRule="auto"/>
              <w:ind w:left="227" w:hanging="227"/>
              <w:contextualSpacing w:val="0"/>
            </w:pPr>
            <w:r w:rsidRPr="00FD5459">
              <w:t xml:space="preserve">Hängende Schläuche mit Schlauchhaltern sichern und entlasten. </w:t>
            </w:r>
          </w:p>
          <w:p w14:paraId="488E682D" w14:textId="77777777" w:rsidR="00E471FB" w:rsidRPr="00FD5459" w:rsidRDefault="00E471FB" w:rsidP="00E471FB">
            <w:pPr>
              <w:pStyle w:val="Listenabsatz"/>
              <w:numPr>
                <w:ilvl w:val="0"/>
                <w:numId w:val="31"/>
              </w:numPr>
              <w:spacing w:before="120" w:after="120" w:line="276" w:lineRule="auto"/>
              <w:ind w:left="227" w:hanging="227"/>
              <w:contextualSpacing w:val="0"/>
            </w:pPr>
            <w:r w:rsidRPr="00FD5459">
              <w:t>Gebrauchte Schläuche einfach rollen und transportieren.</w:t>
            </w:r>
          </w:p>
        </w:tc>
      </w:tr>
    </w:tbl>
    <w:p w14:paraId="67647177" w14:textId="737EE5B2" w:rsidR="00E471FB" w:rsidRPr="00696633" w:rsidRDefault="00696633" w:rsidP="00696633">
      <w:pPr>
        <w:pStyle w:val="berschrift2"/>
        <w:rPr>
          <w:sz w:val="24"/>
          <w:szCs w:val="24"/>
        </w:rPr>
      </w:pPr>
      <w:bookmarkStart w:id="15" w:name="_Toc91079367"/>
      <w:r w:rsidRPr="00696633">
        <w:rPr>
          <w:sz w:val="24"/>
          <w:szCs w:val="24"/>
        </w:rPr>
        <w:lastRenderedPageBreak/>
        <w:t>3.2   Armaturen</w:t>
      </w:r>
      <w:bookmarkEnd w:id="15"/>
    </w:p>
    <w:p w14:paraId="2A221190" w14:textId="10733A8A" w:rsidR="00E471FB" w:rsidRDefault="00696633" w:rsidP="00696633">
      <w:r w:rsidRPr="00D6548E">
        <w:t xml:space="preserve">Für die </w:t>
      </w:r>
      <w:r>
        <w:t xml:space="preserve">Wasserförderung </w:t>
      </w:r>
      <w:r w:rsidRPr="00D6548E">
        <w:t xml:space="preserve">werden </w:t>
      </w:r>
      <w:r>
        <w:t xml:space="preserve">bestimmte </w:t>
      </w:r>
      <w:r w:rsidRPr="00D6548E">
        <w:t xml:space="preserve">wasserführende Armaturen benötigt. Diese haben die Aufgabe, in Verbindung mit </w:t>
      </w:r>
      <w:r w:rsidR="00885550">
        <w:t xml:space="preserve">den </w:t>
      </w:r>
      <w:r w:rsidRPr="00D6548E">
        <w:t xml:space="preserve">Schläuchen und </w:t>
      </w:r>
      <w:r w:rsidR="00885550">
        <w:t xml:space="preserve">den </w:t>
      </w:r>
      <w:r w:rsidR="007E2CD7">
        <w:t>Feuerlöschkreiselp</w:t>
      </w:r>
      <w:r w:rsidRPr="00D6548E">
        <w:t xml:space="preserve">umpen, eine fortwährende </w:t>
      </w:r>
      <w:r>
        <w:t>W</w:t>
      </w:r>
      <w:r w:rsidRPr="00D6548E">
        <w:t>asserförderung zu ermöglichen</w:t>
      </w:r>
      <w:r w:rsidR="007E2CD7">
        <w:t>.</w:t>
      </w:r>
    </w:p>
    <w:p w14:paraId="35BAC531" w14:textId="69A1392C" w:rsidR="00696633" w:rsidRDefault="00696633" w:rsidP="00696633"/>
    <w:p w14:paraId="691B4AB6" w14:textId="708E0DF7" w:rsidR="00696633" w:rsidRDefault="00696633" w:rsidP="00696633">
      <w:pPr>
        <w:pStyle w:val="berschrift3"/>
      </w:pPr>
      <w:bookmarkStart w:id="16" w:name="_Toc91079368"/>
      <w:r>
        <w:t>3.2.1   Druckbegrenzungsventil</w:t>
      </w:r>
      <w:r w:rsidR="002E5A3F">
        <w:t>e</w:t>
      </w:r>
      <w:bookmarkEnd w:id="16"/>
    </w:p>
    <w:p w14:paraId="7E2D46E0" w14:textId="38BCB484" w:rsidR="00696633" w:rsidRDefault="00696633" w:rsidP="00696633">
      <w:pPr>
        <w:spacing w:after="180"/>
      </w:pPr>
      <w:r w:rsidRPr="006A6D8D">
        <w:t xml:space="preserve">Bei der </w:t>
      </w:r>
      <w:r>
        <w:t>W</w:t>
      </w:r>
      <w:r w:rsidRPr="006A6D8D">
        <w:t>asserförderung ist es erforderlich</w:t>
      </w:r>
      <w:r w:rsidR="00885550">
        <w:t>,</w:t>
      </w:r>
      <w:r w:rsidRPr="006A6D8D">
        <w:t xml:space="preserve"> den Druck in den Schlauchleitungen zu begrenzen, damit eine Überbeanspruchung </w:t>
      </w:r>
      <w:r w:rsidR="00885550">
        <w:t xml:space="preserve">der Schläuche </w:t>
      </w:r>
      <w:r w:rsidRPr="006A6D8D">
        <w:t>durch zu hohe Drücke verhindert wird. Weiterhin darf das plötzliche Schließen von Strahlrohren oder Verteilern, das Überfahren von Schlauchleitungen oder das Knicken einzelner Schläuche nicht zu einem unzulässigen Druckanstieg in der Schlauchleitung führen. Um dies zu verhindern, können Druckbegrenzungsventile in die Schlauchleitung eingekuppelt werden</w:t>
      </w:r>
      <w:r>
        <w:t>.</w:t>
      </w:r>
    </w:p>
    <w:tbl>
      <w:tblPr>
        <w:tblStyle w:val="Tabellenraster"/>
        <w:tblW w:w="0" w:type="auto"/>
        <w:tblInd w:w="108" w:type="dxa"/>
        <w:tblLayout w:type="fixed"/>
        <w:tblLook w:val="04A0" w:firstRow="1" w:lastRow="0" w:firstColumn="1" w:lastColumn="0" w:noHBand="0" w:noVBand="1"/>
      </w:tblPr>
      <w:tblGrid>
        <w:gridCol w:w="3544"/>
        <w:gridCol w:w="5558"/>
      </w:tblGrid>
      <w:tr w:rsidR="00696633" w14:paraId="557C6E21" w14:textId="77777777" w:rsidTr="006F4279">
        <w:tc>
          <w:tcPr>
            <w:tcW w:w="3544" w:type="dxa"/>
            <w:tcBorders>
              <w:right w:val="single" w:sz="4" w:space="0" w:color="auto"/>
            </w:tcBorders>
          </w:tcPr>
          <w:p w14:paraId="57E225AF" w14:textId="31F2F61A" w:rsidR="00696633" w:rsidRDefault="00696633" w:rsidP="00413C7E">
            <w:pPr>
              <w:spacing w:before="180" w:after="180"/>
              <w:jc w:val="center"/>
            </w:pPr>
            <w:r>
              <w:rPr>
                <w:rFonts w:cs="Arial"/>
                <w:noProof/>
                <w:lang w:eastAsia="de-DE"/>
              </w:rPr>
              <w:drawing>
                <wp:inline distT="0" distB="0" distL="0" distR="0" wp14:anchorId="50D8090E" wp14:editId="5F164B78">
                  <wp:extent cx="1627698" cy="1561381"/>
                  <wp:effectExtent l="0" t="0" r="0" b="1270"/>
                  <wp:docPr id="56" name="Grafik 56" descr="16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1635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2484" cy="1575565"/>
                          </a:xfrm>
                          <a:prstGeom prst="rect">
                            <a:avLst/>
                          </a:prstGeom>
                          <a:noFill/>
                          <a:ln>
                            <a:noFill/>
                          </a:ln>
                        </pic:spPr>
                      </pic:pic>
                    </a:graphicData>
                  </a:graphic>
                </wp:inline>
              </w:drawing>
            </w:r>
          </w:p>
        </w:tc>
        <w:tc>
          <w:tcPr>
            <w:tcW w:w="5558" w:type="dxa"/>
            <w:tcBorders>
              <w:top w:val="nil"/>
              <w:left w:val="single" w:sz="4" w:space="0" w:color="auto"/>
              <w:bottom w:val="nil"/>
              <w:right w:val="nil"/>
            </w:tcBorders>
            <w:vAlign w:val="bottom"/>
          </w:tcPr>
          <w:p w14:paraId="3B0C5DDD" w14:textId="77777777" w:rsidR="00696633" w:rsidRPr="00696633" w:rsidRDefault="00696633" w:rsidP="00696633">
            <w:pPr>
              <w:spacing w:before="60" w:after="60"/>
              <w:rPr>
                <w:b/>
                <w:bCs/>
                <w:sz w:val="18"/>
                <w:szCs w:val="18"/>
              </w:rPr>
            </w:pPr>
            <w:r w:rsidRPr="00696633">
              <w:rPr>
                <w:b/>
                <w:bCs/>
                <w:sz w:val="18"/>
                <w:szCs w:val="18"/>
              </w:rPr>
              <w:t>Abbildung 2:</w:t>
            </w:r>
          </w:p>
          <w:p w14:paraId="19CC80F8" w14:textId="6FF7415E" w:rsidR="00696633" w:rsidRPr="00696633" w:rsidRDefault="00696633" w:rsidP="00696633">
            <w:pPr>
              <w:spacing w:before="60" w:after="0"/>
              <w:rPr>
                <w:sz w:val="18"/>
                <w:szCs w:val="18"/>
              </w:rPr>
            </w:pPr>
            <w:r w:rsidRPr="00696633">
              <w:rPr>
                <w:sz w:val="18"/>
                <w:szCs w:val="18"/>
              </w:rPr>
              <w:t>Druckbegrenzungsventil B</w:t>
            </w:r>
          </w:p>
        </w:tc>
      </w:tr>
    </w:tbl>
    <w:p w14:paraId="0E65C6F4" w14:textId="724AD761" w:rsidR="00696633" w:rsidRDefault="00696633" w:rsidP="00696633">
      <w:pPr>
        <w:spacing w:before="180"/>
      </w:pPr>
      <w:r w:rsidRPr="006A6D8D">
        <w:t>Wird bei einem Druckanstieg in einer Schlauchleitung der am Druckbegrenzungsventil vorgewählte Maximaldruck überschritten, öffnet das Ventil und lässt zur Druckentlastung einen Teil des Wassers aus dem Überlauf ins Freie abfließen. Geht der Druck in der Schlauchleitung wieder zurück, schließt das Ventil den Überlauf automatisch wieder ab.</w:t>
      </w:r>
    </w:p>
    <w:p w14:paraId="20433A70" w14:textId="77777777" w:rsidR="007E2CD7" w:rsidRPr="006A6D8D" w:rsidRDefault="007E2CD7" w:rsidP="00696633">
      <w:pPr>
        <w:spacing w:before="180"/>
      </w:pPr>
    </w:p>
    <w:p w14:paraId="2A42FF23" w14:textId="5956C0EF" w:rsidR="00696633" w:rsidRDefault="00511CF2" w:rsidP="00511CF2">
      <w:pPr>
        <w:pStyle w:val="berschrift3"/>
      </w:pPr>
      <w:bookmarkStart w:id="17" w:name="_Toc91079369"/>
      <w:r>
        <w:t>3.2.2   Schlauchabsperrung</w:t>
      </w:r>
      <w:r w:rsidR="002E5A3F">
        <w:t>en</w:t>
      </w:r>
      <w:bookmarkEnd w:id="17"/>
    </w:p>
    <w:p w14:paraId="4DED6D3C" w14:textId="6D32513C" w:rsidR="00511CF2" w:rsidRDefault="00511CF2" w:rsidP="00511CF2">
      <w:pPr>
        <w:spacing w:after="180"/>
      </w:pPr>
      <w:r w:rsidRPr="00772CE3">
        <w:t xml:space="preserve">Schlauchabsperrungen werden zum Absperren von Förderleitungen und </w:t>
      </w:r>
      <w:r w:rsidR="00885550">
        <w:t>transportablen</w:t>
      </w:r>
      <w:r w:rsidRPr="00772CE3">
        <w:t xml:space="preserve"> </w:t>
      </w:r>
      <w:r>
        <w:t>Löschw</w:t>
      </w:r>
      <w:r w:rsidRPr="00772CE3">
        <w:t>asserbehältern eingesetzt. Sie lassen sich in eine Schlauchleitung einkuppeln und ermöglichen so eine zeitweilige Unterbrechung des Wasserflusses. Der Kugelhahn ist so eingebaut, dass der Schalthebel bei geöffnetem Durchgang in Durchflussrichtung steht.</w:t>
      </w:r>
    </w:p>
    <w:tbl>
      <w:tblPr>
        <w:tblStyle w:val="Tabellenraster"/>
        <w:tblW w:w="0" w:type="auto"/>
        <w:tblInd w:w="108" w:type="dxa"/>
        <w:tblLayout w:type="fixed"/>
        <w:tblLook w:val="04A0" w:firstRow="1" w:lastRow="0" w:firstColumn="1" w:lastColumn="0" w:noHBand="0" w:noVBand="1"/>
      </w:tblPr>
      <w:tblGrid>
        <w:gridCol w:w="3402"/>
        <w:gridCol w:w="5700"/>
      </w:tblGrid>
      <w:tr w:rsidR="00511CF2" w14:paraId="3BC4C072" w14:textId="77777777" w:rsidTr="006F4279">
        <w:tc>
          <w:tcPr>
            <w:tcW w:w="3402" w:type="dxa"/>
            <w:tcBorders>
              <w:right w:val="single" w:sz="4" w:space="0" w:color="auto"/>
            </w:tcBorders>
          </w:tcPr>
          <w:p w14:paraId="288485EB" w14:textId="0EFEC167" w:rsidR="00511CF2" w:rsidRDefault="00511CF2" w:rsidP="00511CF2">
            <w:pPr>
              <w:jc w:val="center"/>
            </w:pPr>
            <w:r w:rsidRPr="00511CF2">
              <w:rPr>
                <w:noProof/>
                <w:lang w:eastAsia="de-DE"/>
              </w:rPr>
              <w:drawing>
                <wp:inline distT="0" distB="0" distL="0" distR="0" wp14:anchorId="7539ACB2" wp14:editId="6039F592">
                  <wp:extent cx="1633365" cy="1742536"/>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937" cy="1791154"/>
                          </a:xfrm>
                          <a:prstGeom prst="rect">
                            <a:avLst/>
                          </a:prstGeom>
                          <a:noFill/>
                          <a:ln>
                            <a:noFill/>
                          </a:ln>
                        </pic:spPr>
                      </pic:pic>
                    </a:graphicData>
                  </a:graphic>
                </wp:inline>
              </w:drawing>
            </w:r>
          </w:p>
        </w:tc>
        <w:tc>
          <w:tcPr>
            <w:tcW w:w="5700" w:type="dxa"/>
            <w:tcBorders>
              <w:top w:val="nil"/>
              <w:left w:val="single" w:sz="4" w:space="0" w:color="auto"/>
              <w:bottom w:val="nil"/>
              <w:right w:val="nil"/>
            </w:tcBorders>
            <w:vAlign w:val="bottom"/>
          </w:tcPr>
          <w:p w14:paraId="7F124A28" w14:textId="0FAD01D4" w:rsidR="00511CF2" w:rsidRPr="00696633" w:rsidRDefault="00511CF2" w:rsidP="00161032">
            <w:pPr>
              <w:spacing w:before="60" w:after="60"/>
              <w:rPr>
                <w:b/>
                <w:bCs/>
                <w:sz w:val="18"/>
                <w:szCs w:val="18"/>
              </w:rPr>
            </w:pPr>
            <w:r w:rsidRPr="00696633">
              <w:rPr>
                <w:b/>
                <w:bCs/>
                <w:sz w:val="18"/>
                <w:szCs w:val="18"/>
              </w:rPr>
              <w:t xml:space="preserve">Abbildung </w:t>
            </w:r>
            <w:r>
              <w:rPr>
                <w:b/>
                <w:bCs/>
                <w:sz w:val="18"/>
                <w:szCs w:val="18"/>
              </w:rPr>
              <w:t>3</w:t>
            </w:r>
            <w:r w:rsidRPr="00696633">
              <w:rPr>
                <w:b/>
                <w:bCs/>
                <w:sz w:val="18"/>
                <w:szCs w:val="18"/>
              </w:rPr>
              <w:t>:</w:t>
            </w:r>
          </w:p>
          <w:p w14:paraId="7BB3CCCD" w14:textId="58FC92F1" w:rsidR="00511CF2" w:rsidRPr="00696633" w:rsidRDefault="00511CF2" w:rsidP="00161032">
            <w:pPr>
              <w:spacing w:before="60" w:after="0"/>
              <w:rPr>
                <w:sz w:val="18"/>
                <w:szCs w:val="18"/>
              </w:rPr>
            </w:pPr>
            <w:r>
              <w:rPr>
                <w:sz w:val="18"/>
                <w:szCs w:val="18"/>
              </w:rPr>
              <w:t>Schlauchabsperrung</w:t>
            </w:r>
            <w:r w:rsidRPr="00696633">
              <w:rPr>
                <w:sz w:val="18"/>
                <w:szCs w:val="18"/>
              </w:rPr>
              <w:t xml:space="preserve"> B</w:t>
            </w:r>
            <w:r>
              <w:rPr>
                <w:sz w:val="18"/>
                <w:szCs w:val="18"/>
              </w:rPr>
              <w:t>, im geöffneten Zustand</w:t>
            </w:r>
          </w:p>
        </w:tc>
      </w:tr>
    </w:tbl>
    <w:p w14:paraId="429B1F04" w14:textId="0C8FA290" w:rsidR="00696633" w:rsidRPr="00511CF2" w:rsidRDefault="00511CF2" w:rsidP="00511CF2">
      <w:pPr>
        <w:pStyle w:val="berschrift2"/>
        <w:rPr>
          <w:sz w:val="24"/>
          <w:szCs w:val="24"/>
        </w:rPr>
      </w:pPr>
      <w:bookmarkStart w:id="18" w:name="_Toc91079370"/>
      <w:r w:rsidRPr="00511CF2">
        <w:rPr>
          <w:sz w:val="24"/>
          <w:szCs w:val="24"/>
        </w:rPr>
        <w:lastRenderedPageBreak/>
        <w:t>3.3   Sonstige Ausrüstungen und Geräte</w:t>
      </w:r>
      <w:bookmarkEnd w:id="18"/>
    </w:p>
    <w:p w14:paraId="7D5C34AB" w14:textId="53D70FA7" w:rsidR="00511CF2" w:rsidRDefault="00511CF2" w:rsidP="00511CF2">
      <w:pPr>
        <w:rPr>
          <w:rFonts w:cs="Arial"/>
        </w:rPr>
      </w:pPr>
      <w:r w:rsidRPr="004715EC">
        <w:t xml:space="preserve">Für das Verlegen von Schlauchleitungen </w:t>
      </w:r>
      <w:r>
        <w:t xml:space="preserve">und </w:t>
      </w:r>
      <w:r w:rsidRPr="004715EC">
        <w:t xml:space="preserve">den Aufbau </w:t>
      </w:r>
      <w:r>
        <w:t>einer Wasserförderung</w:t>
      </w:r>
      <w:r w:rsidRPr="004715EC">
        <w:t xml:space="preserve"> ist die Verwendung von </w:t>
      </w:r>
      <w:r>
        <w:t>sonstigen</w:t>
      </w:r>
      <w:r w:rsidRPr="004715EC">
        <w:t xml:space="preserve"> </w:t>
      </w:r>
      <w:r>
        <w:t>Ausrüstungen und Geräten</w:t>
      </w:r>
      <w:r w:rsidRPr="004715EC">
        <w:t xml:space="preserve"> erforderlich</w:t>
      </w:r>
      <w:r w:rsidR="00633C1D">
        <w:t>.</w:t>
      </w:r>
    </w:p>
    <w:p w14:paraId="7D237312" w14:textId="210BD196" w:rsidR="00511CF2" w:rsidRDefault="00511CF2" w:rsidP="00511CF2">
      <w:pPr>
        <w:rPr>
          <w:rFonts w:cs="Arial"/>
        </w:rPr>
      </w:pPr>
    </w:p>
    <w:p w14:paraId="5D741E90" w14:textId="1D9490AC" w:rsidR="00511CF2" w:rsidRDefault="00633C1D" w:rsidP="00633C1D">
      <w:pPr>
        <w:pStyle w:val="berschrift3"/>
      </w:pPr>
      <w:bookmarkStart w:id="19" w:name="_Toc91079371"/>
      <w:r>
        <w:t>3.3.1   Schlauchbrücken</w:t>
      </w:r>
      <w:bookmarkEnd w:id="19"/>
    </w:p>
    <w:p w14:paraId="7C207CE0" w14:textId="51B62647" w:rsidR="00511CF2" w:rsidRPr="00A2797D" w:rsidRDefault="00633C1D" w:rsidP="006F4279">
      <w:pPr>
        <w:spacing w:after="180"/>
        <w:rPr>
          <w:rFonts w:cs="Arial"/>
        </w:rPr>
      </w:pPr>
      <w:bookmarkStart w:id="20" w:name="_Hlk79517748"/>
      <w:r w:rsidRPr="00A2797D">
        <w:t>Schlauchbrücken werden zum Schutz von gefüllten oder auch ungefüllten Schlauchleitungen verwendet, die über befahrene Verkehrswege verlegt werden müssen. Schlauchbrücken aus Holz sind für die Verlegung von zwei B-Schlauchleitungen geeignet, Schlauchbrücken aus Aluminium für die Verlegung von zwei B-Schlauchleitungen und zusätzlich zwei C-Schlauch-leitungen.</w:t>
      </w:r>
    </w:p>
    <w:tbl>
      <w:tblPr>
        <w:tblStyle w:val="Tabellenraster"/>
        <w:tblW w:w="0" w:type="auto"/>
        <w:tblInd w:w="108" w:type="dxa"/>
        <w:tblLayout w:type="fixed"/>
        <w:tblLook w:val="04A0" w:firstRow="1" w:lastRow="0" w:firstColumn="1" w:lastColumn="0" w:noHBand="0" w:noVBand="1"/>
      </w:tblPr>
      <w:tblGrid>
        <w:gridCol w:w="3402"/>
        <w:gridCol w:w="3402"/>
        <w:gridCol w:w="2298"/>
      </w:tblGrid>
      <w:tr w:rsidR="006F4279" w14:paraId="4251338B" w14:textId="77777777" w:rsidTr="00885550">
        <w:tc>
          <w:tcPr>
            <w:tcW w:w="3402" w:type="dxa"/>
            <w:tcBorders>
              <w:right w:val="single" w:sz="4" w:space="0" w:color="auto"/>
            </w:tcBorders>
            <w:vAlign w:val="center"/>
          </w:tcPr>
          <w:bookmarkEnd w:id="20"/>
          <w:p w14:paraId="1FBFD9F5" w14:textId="0FEFE1A3" w:rsidR="006F4279" w:rsidRDefault="006F4279" w:rsidP="00885550">
            <w:pPr>
              <w:spacing w:before="240" w:after="240"/>
              <w:jc w:val="center"/>
            </w:pPr>
            <w:r w:rsidRPr="00E9514D">
              <w:rPr>
                <w:rFonts w:cs="Arial"/>
              </w:rPr>
              <w:fldChar w:fldCharType="begin"/>
            </w:r>
            <w:r w:rsidRPr="00E9514D">
              <w:rPr>
                <w:rFonts w:cs="Arial"/>
              </w:rPr>
              <w:instrText xml:space="preserve"> INCLUDEPICTURE "http://www.gfd-katalog.de/katalog/media/bilder/15/150800.JPG" \* MERGEFORMATINET </w:instrText>
            </w:r>
            <w:r w:rsidRPr="00E9514D">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Pr>
                <w:rFonts w:cs="Arial"/>
              </w:rPr>
              <w:fldChar w:fldCharType="begin"/>
            </w:r>
            <w:r>
              <w:rPr>
                <w:rFonts w:cs="Arial"/>
              </w:rPr>
              <w:instrText xml:space="preserve"> INCLUDEPICTURE  "http://www.gfd-katalog.de/katalog/media/bilder/15/150800.JPG" \* MERGEFORMATINET </w:instrText>
            </w:r>
            <w:r>
              <w:rPr>
                <w:rFonts w:cs="Arial"/>
              </w:rPr>
              <w:fldChar w:fldCharType="separate"/>
            </w:r>
            <w:r w:rsidR="00757ECC">
              <w:rPr>
                <w:rFonts w:cs="Arial"/>
              </w:rPr>
              <w:fldChar w:fldCharType="begin"/>
            </w:r>
            <w:r w:rsidR="00757ECC">
              <w:rPr>
                <w:rFonts w:cs="Arial"/>
              </w:rPr>
              <w:instrText xml:space="preserve"> INCLUDEPICTURE  "http://www.gfd-katalog.de/katalog/media/bilder/15/150800.JPG" \* MERGEFORMATINET </w:instrText>
            </w:r>
            <w:r w:rsidR="00757ECC">
              <w:rPr>
                <w:rFonts w:cs="Arial"/>
              </w:rPr>
              <w:fldChar w:fldCharType="separate"/>
            </w:r>
            <w:r w:rsidR="005D2037">
              <w:rPr>
                <w:rFonts w:cs="Arial"/>
              </w:rPr>
              <w:fldChar w:fldCharType="begin"/>
            </w:r>
            <w:r w:rsidR="005D2037">
              <w:rPr>
                <w:rFonts w:cs="Arial"/>
              </w:rPr>
              <w:instrText xml:space="preserve"> INCLUDEPICTURE  "http://www.gfd-katalog.de/katalog/media/bilder/15/150800.JPG" \* MERGEFORMATINET </w:instrText>
            </w:r>
            <w:r w:rsidR="005D2037">
              <w:rPr>
                <w:rFonts w:cs="Arial"/>
              </w:rPr>
              <w:fldChar w:fldCharType="separate"/>
            </w:r>
            <w:r w:rsidR="004F43BD">
              <w:rPr>
                <w:rFonts w:cs="Arial"/>
              </w:rPr>
              <w:fldChar w:fldCharType="begin"/>
            </w:r>
            <w:r w:rsidR="004F43BD">
              <w:rPr>
                <w:rFonts w:cs="Arial"/>
              </w:rPr>
              <w:instrText xml:space="preserve"> INCLUDEPICTURE  "http://www.gfd-katalog.de/katalog/media/bilder/15/150800.JPG" \* MERGEFORMATINET </w:instrText>
            </w:r>
            <w:r w:rsidR="004F43BD">
              <w:rPr>
                <w:rFonts w:cs="Arial"/>
              </w:rPr>
              <w:fldChar w:fldCharType="separate"/>
            </w:r>
            <w:r w:rsidR="00575E40">
              <w:rPr>
                <w:rFonts w:cs="Arial"/>
              </w:rPr>
              <w:fldChar w:fldCharType="begin"/>
            </w:r>
            <w:r w:rsidR="00575E40">
              <w:rPr>
                <w:rFonts w:cs="Arial"/>
              </w:rPr>
              <w:instrText xml:space="preserve"> INCLUDEPICTURE  "http://www.gfd-katalog.de/katalog/media/bilder/15/150800.JPG" \* MERGEFORMATINET </w:instrText>
            </w:r>
            <w:r w:rsidR="00575E40">
              <w:rPr>
                <w:rFonts w:cs="Arial"/>
              </w:rPr>
              <w:fldChar w:fldCharType="separate"/>
            </w:r>
            <w:r w:rsidR="006A6568">
              <w:rPr>
                <w:rFonts w:cs="Arial"/>
              </w:rPr>
              <w:fldChar w:fldCharType="begin"/>
            </w:r>
            <w:r w:rsidR="006A6568">
              <w:rPr>
                <w:rFonts w:cs="Arial"/>
              </w:rPr>
              <w:instrText xml:space="preserve"> INCLUDEPICTURE  "http://www.gfd-katalog.de/katalog/media/bilder/15/150800.JPG" \* MERGEFORMATINET </w:instrText>
            </w:r>
            <w:r w:rsidR="006A6568">
              <w:rPr>
                <w:rFonts w:cs="Arial"/>
              </w:rPr>
              <w:fldChar w:fldCharType="separate"/>
            </w:r>
            <w:r w:rsidR="008906C3">
              <w:rPr>
                <w:rFonts w:cs="Arial"/>
              </w:rPr>
              <w:fldChar w:fldCharType="begin"/>
            </w:r>
            <w:r w:rsidR="008906C3">
              <w:rPr>
                <w:rFonts w:cs="Arial"/>
              </w:rPr>
              <w:instrText xml:space="preserve"> INCLUDEPICTURE  "http://www.gfd-katalog.de/katalog/media/bilder/15/150800.JPG" \* MERGEFORMATINET </w:instrText>
            </w:r>
            <w:r w:rsidR="008906C3">
              <w:rPr>
                <w:rFonts w:cs="Arial"/>
              </w:rPr>
              <w:fldChar w:fldCharType="separate"/>
            </w:r>
            <w:r w:rsidR="001E74F1">
              <w:rPr>
                <w:rFonts w:cs="Arial"/>
              </w:rPr>
              <w:fldChar w:fldCharType="begin"/>
            </w:r>
            <w:r w:rsidR="001E74F1">
              <w:rPr>
                <w:rFonts w:cs="Arial"/>
              </w:rPr>
              <w:instrText xml:space="preserve"> INCLUDEPICTURE  "http://www.gfd-katalog.de/katalog/media/bilder/15/150800.JPG" \* MERGEFORMATINET </w:instrText>
            </w:r>
            <w:r w:rsidR="001E74F1">
              <w:rPr>
                <w:rFonts w:cs="Arial"/>
              </w:rPr>
              <w:fldChar w:fldCharType="separate"/>
            </w:r>
            <w:r w:rsidR="00943800">
              <w:rPr>
                <w:rFonts w:cs="Arial"/>
              </w:rPr>
              <w:fldChar w:fldCharType="begin"/>
            </w:r>
            <w:r w:rsidR="00943800">
              <w:rPr>
                <w:rFonts w:cs="Arial"/>
              </w:rPr>
              <w:instrText xml:space="preserve"> INCLUDEPICTURE  "http://www.gfd-katalog.de/katalog/media/bilder/15/150800.JPG" \* MERGEFORMATINET </w:instrText>
            </w:r>
            <w:r w:rsidR="00943800">
              <w:rPr>
                <w:rFonts w:cs="Arial"/>
              </w:rPr>
              <w:fldChar w:fldCharType="separate"/>
            </w:r>
            <w:r w:rsidR="00E22488">
              <w:rPr>
                <w:rFonts w:cs="Arial"/>
              </w:rPr>
              <w:fldChar w:fldCharType="begin"/>
            </w:r>
            <w:r w:rsidR="00E22488">
              <w:rPr>
                <w:rFonts w:cs="Arial"/>
              </w:rPr>
              <w:instrText xml:space="preserve"> INCLUDEPICTURE  "http://www.gfd-katalog.de/katalog/media/bilder/15/150800.JPG" \* MERGEFORMATINET </w:instrText>
            </w:r>
            <w:r w:rsidR="00E22488">
              <w:rPr>
                <w:rFonts w:cs="Arial"/>
              </w:rPr>
              <w:fldChar w:fldCharType="separate"/>
            </w:r>
            <w:r w:rsidR="000A22D8">
              <w:rPr>
                <w:rFonts w:cs="Arial"/>
              </w:rPr>
              <w:fldChar w:fldCharType="begin"/>
            </w:r>
            <w:r w:rsidR="000A22D8">
              <w:rPr>
                <w:rFonts w:cs="Arial"/>
              </w:rPr>
              <w:instrText xml:space="preserve"> INCLUDEPICTURE  "http://www.gfd-katalog.de/katalog/media/bilder/15/150800.JPG" \* MERGEFORMATINET </w:instrText>
            </w:r>
            <w:r w:rsidR="000A22D8">
              <w:rPr>
                <w:rFonts w:cs="Arial"/>
              </w:rPr>
              <w:fldChar w:fldCharType="separate"/>
            </w:r>
            <w:r w:rsidR="00E674A5">
              <w:rPr>
                <w:rFonts w:cs="Arial"/>
              </w:rPr>
              <w:fldChar w:fldCharType="begin"/>
            </w:r>
            <w:r w:rsidR="00E674A5">
              <w:rPr>
                <w:rFonts w:cs="Arial"/>
              </w:rPr>
              <w:instrText xml:space="preserve"> INCLUDEPICTURE  "http://www.gfd-katalog.de/katalog/media/bilder/15/150800.JPG" \* MERGEFORMATINET </w:instrText>
            </w:r>
            <w:r w:rsidR="00E674A5">
              <w:rPr>
                <w:rFonts w:cs="Arial"/>
              </w:rPr>
              <w:fldChar w:fldCharType="separate"/>
            </w:r>
            <w:r w:rsidR="00F521E6">
              <w:rPr>
                <w:rFonts w:cs="Arial"/>
              </w:rPr>
              <w:fldChar w:fldCharType="begin"/>
            </w:r>
            <w:r w:rsidR="00F521E6">
              <w:rPr>
                <w:rFonts w:cs="Arial"/>
              </w:rPr>
              <w:instrText xml:space="preserve"> INCLUDEPICTURE  "http://www.gfd-katalog.de/katalog/media/bilder/15/150800.JPG" \* MERGEFORMATINET </w:instrText>
            </w:r>
            <w:r w:rsidR="00F521E6">
              <w:rPr>
                <w:rFonts w:cs="Arial"/>
              </w:rPr>
              <w:fldChar w:fldCharType="separate"/>
            </w:r>
            <w:r w:rsidR="00A92E16">
              <w:rPr>
                <w:rFonts w:cs="Arial"/>
              </w:rPr>
              <w:fldChar w:fldCharType="begin"/>
            </w:r>
            <w:r w:rsidR="00A92E16">
              <w:rPr>
                <w:rFonts w:cs="Arial"/>
              </w:rPr>
              <w:instrText xml:space="preserve"> INCLUDEPICTURE  "http://www.gfd-katalog.de/katalog/media/bilder/15/150800.JPG" \* MERGEFORMATINET </w:instrText>
            </w:r>
            <w:r w:rsidR="00A92E16">
              <w:rPr>
                <w:rFonts w:cs="Arial"/>
              </w:rPr>
              <w:fldChar w:fldCharType="separate"/>
            </w:r>
            <w:r w:rsidR="0079416F">
              <w:rPr>
                <w:rFonts w:cs="Arial"/>
              </w:rPr>
              <w:fldChar w:fldCharType="begin"/>
            </w:r>
            <w:r w:rsidR="0079416F">
              <w:rPr>
                <w:rFonts w:cs="Arial"/>
              </w:rPr>
              <w:instrText xml:space="preserve"> INCLUDEPICTURE  "http://www.gfd-katalog.de/katalog/media/bilder/15/150800.JPG" \* MERGEFORMATINET </w:instrText>
            </w:r>
            <w:r w:rsidR="0079416F">
              <w:rPr>
                <w:rFonts w:cs="Arial"/>
              </w:rPr>
              <w:fldChar w:fldCharType="separate"/>
            </w:r>
            <w:r w:rsidR="009E3468">
              <w:rPr>
                <w:rFonts w:cs="Arial"/>
              </w:rPr>
              <w:fldChar w:fldCharType="begin"/>
            </w:r>
            <w:r w:rsidR="009E3468">
              <w:rPr>
                <w:rFonts w:cs="Arial"/>
              </w:rPr>
              <w:instrText xml:space="preserve"> INCLUDEPICTURE  "http://www.gfd-katalog.de/katalog/media/bilder/15/150800.JPG" \* MERGEFORMATINET </w:instrText>
            </w:r>
            <w:r w:rsidR="009E3468">
              <w:rPr>
                <w:rFonts w:cs="Arial"/>
              </w:rPr>
              <w:fldChar w:fldCharType="separate"/>
            </w:r>
            <w:r w:rsidR="00D47FA2">
              <w:rPr>
                <w:rFonts w:cs="Arial"/>
              </w:rPr>
              <w:fldChar w:fldCharType="begin"/>
            </w:r>
            <w:r w:rsidR="00D47FA2">
              <w:rPr>
                <w:rFonts w:cs="Arial"/>
              </w:rPr>
              <w:instrText xml:space="preserve"> INCLUDEPICTURE  "http://www.gfd-katalog.de/katalog/media/bilder/15/150800.JPG" \* MERGEFORMATINET </w:instrText>
            </w:r>
            <w:r w:rsidR="00D47FA2">
              <w:rPr>
                <w:rFonts w:cs="Arial"/>
              </w:rPr>
              <w:fldChar w:fldCharType="separate"/>
            </w:r>
            <w:r w:rsidR="007B7B6B">
              <w:rPr>
                <w:rFonts w:cs="Arial"/>
              </w:rPr>
              <w:fldChar w:fldCharType="begin"/>
            </w:r>
            <w:r w:rsidR="007B7B6B">
              <w:rPr>
                <w:rFonts w:cs="Arial"/>
              </w:rPr>
              <w:instrText xml:space="preserve"> INCLUDEPICTURE  "http://www.gfd-katalog.de/katalog/media/bilder/15/150800.JPG" \* MERGEFORMATINET </w:instrText>
            </w:r>
            <w:r w:rsidR="007B7B6B">
              <w:rPr>
                <w:rFonts w:cs="Arial"/>
              </w:rPr>
              <w:fldChar w:fldCharType="separate"/>
            </w:r>
            <w:r w:rsidR="000B286B">
              <w:rPr>
                <w:rFonts w:cs="Arial"/>
              </w:rPr>
              <w:fldChar w:fldCharType="begin"/>
            </w:r>
            <w:r w:rsidR="000B286B">
              <w:rPr>
                <w:rFonts w:cs="Arial"/>
              </w:rPr>
              <w:instrText xml:space="preserve"> INCLUDEPICTURE  "http://www.gfd-katalog.de/katalog/media/bilder/15/150800.JPG" \* MERGEFORMATINET </w:instrText>
            </w:r>
            <w:r w:rsidR="000B286B">
              <w:rPr>
                <w:rFonts w:cs="Arial"/>
              </w:rPr>
              <w:fldChar w:fldCharType="separate"/>
            </w:r>
            <w:r w:rsidR="00C67E34">
              <w:rPr>
                <w:rFonts w:cs="Arial"/>
              </w:rPr>
              <w:fldChar w:fldCharType="begin"/>
            </w:r>
            <w:r w:rsidR="00C67E34">
              <w:rPr>
                <w:rFonts w:cs="Arial"/>
              </w:rPr>
              <w:instrText xml:space="preserve"> INCLUDEPICTURE  "http://www.gfd-katalog.de/katalog/media/bilder/15/150800.JPG" \* MERGEFORMATINET </w:instrText>
            </w:r>
            <w:r w:rsidR="00C67E34">
              <w:rPr>
                <w:rFonts w:cs="Arial"/>
              </w:rPr>
              <w:fldChar w:fldCharType="separate"/>
            </w:r>
            <w:r w:rsidR="007A0E44">
              <w:rPr>
                <w:rFonts w:cs="Arial"/>
              </w:rPr>
              <w:fldChar w:fldCharType="begin"/>
            </w:r>
            <w:r w:rsidR="007A0E44">
              <w:rPr>
                <w:rFonts w:cs="Arial"/>
              </w:rPr>
              <w:instrText xml:space="preserve"> INCLUDEPICTURE  "http://www.gfd-katalog.de/katalog/media/bilder/15/150800.JPG" \* MERGEFORMATINET </w:instrText>
            </w:r>
            <w:r w:rsidR="007A0E44">
              <w:rPr>
                <w:rFonts w:cs="Arial"/>
              </w:rPr>
              <w:fldChar w:fldCharType="separate"/>
            </w:r>
            <w:r w:rsidR="007B68B8">
              <w:rPr>
                <w:rFonts w:cs="Arial"/>
              </w:rPr>
              <w:fldChar w:fldCharType="begin"/>
            </w:r>
            <w:r w:rsidR="007B68B8">
              <w:rPr>
                <w:rFonts w:cs="Arial"/>
              </w:rPr>
              <w:instrText xml:space="preserve"> INCLUDEPICTURE  "http://www.gfd-katalog.de/katalog/media/bilder/15/150800.JPG" \* MERGEFORMATINET </w:instrText>
            </w:r>
            <w:r w:rsidR="007B68B8">
              <w:rPr>
                <w:rFonts w:cs="Arial"/>
              </w:rPr>
              <w:fldChar w:fldCharType="separate"/>
            </w:r>
            <w:r w:rsidR="004F672B">
              <w:rPr>
                <w:rFonts w:cs="Arial"/>
              </w:rPr>
              <w:fldChar w:fldCharType="begin"/>
            </w:r>
            <w:r w:rsidR="004F672B">
              <w:rPr>
                <w:rFonts w:cs="Arial"/>
              </w:rPr>
              <w:instrText xml:space="preserve"> INCLUDEPICTURE  "http://www.gfd-katalog.de/katalog/media/bilder/15/150800.JPG" \* MERGEFORMATINET </w:instrText>
            </w:r>
            <w:r w:rsidR="004F672B">
              <w:rPr>
                <w:rFonts w:cs="Arial"/>
              </w:rPr>
              <w:fldChar w:fldCharType="separate"/>
            </w:r>
            <w:r w:rsidR="00BF6431">
              <w:rPr>
                <w:rFonts w:cs="Arial"/>
              </w:rPr>
              <w:fldChar w:fldCharType="begin"/>
            </w:r>
            <w:r w:rsidR="00BF6431">
              <w:rPr>
                <w:rFonts w:cs="Arial"/>
              </w:rPr>
              <w:instrText xml:space="preserve"> INCLUDEPICTURE  "http://www.gfd-katalog.de/katalog/media/bilder/15/150800.JPG" \* MERGEFORMATINET </w:instrText>
            </w:r>
            <w:r w:rsidR="00BF6431">
              <w:rPr>
                <w:rFonts w:cs="Arial"/>
              </w:rPr>
              <w:fldChar w:fldCharType="separate"/>
            </w:r>
            <w:r w:rsidR="00452C87">
              <w:rPr>
                <w:rFonts w:cs="Arial"/>
              </w:rPr>
              <w:fldChar w:fldCharType="begin"/>
            </w:r>
            <w:r w:rsidR="00452C87">
              <w:rPr>
                <w:rFonts w:cs="Arial"/>
              </w:rPr>
              <w:instrText xml:space="preserve"> INCLUDEPICTURE  "http://www.gfd-katalog.de/katalog/media/bilder/15/150800.JPG" \* MERGEFORMATINET </w:instrText>
            </w:r>
            <w:r w:rsidR="00452C87">
              <w:rPr>
                <w:rFonts w:cs="Arial"/>
              </w:rPr>
              <w:fldChar w:fldCharType="separate"/>
            </w:r>
            <w:r w:rsidR="00E442C2">
              <w:rPr>
                <w:rFonts w:cs="Arial"/>
              </w:rPr>
              <w:fldChar w:fldCharType="begin"/>
            </w:r>
            <w:r w:rsidR="00E442C2">
              <w:rPr>
                <w:rFonts w:cs="Arial"/>
              </w:rPr>
              <w:instrText xml:space="preserve"> INCLUDEPICTURE  "http://www.gfd-katalog.de/katalog/media/bilder/15/150800.JPG" \* MERGEFORMATINET </w:instrText>
            </w:r>
            <w:r w:rsidR="00E442C2">
              <w:rPr>
                <w:rFonts w:cs="Arial"/>
              </w:rPr>
              <w:fldChar w:fldCharType="separate"/>
            </w:r>
            <w:r w:rsidR="00357F92">
              <w:rPr>
                <w:rFonts w:cs="Arial"/>
              </w:rPr>
              <w:fldChar w:fldCharType="begin"/>
            </w:r>
            <w:r w:rsidR="00357F92">
              <w:rPr>
                <w:rFonts w:cs="Arial"/>
              </w:rPr>
              <w:instrText xml:space="preserve"> INCLUDEPICTURE  "http://www.gfd-katalog.de/katalog/media/bilder/15/150800.JPG" \* MERGEFORMATINET </w:instrText>
            </w:r>
            <w:r w:rsidR="00357F92">
              <w:rPr>
                <w:rFonts w:cs="Arial"/>
              </w:rPr>
              <w:fldChar w:fldCharType="separate"/>
            </w:r>
            <w:r w:rsidR="00E01C79">
              <w:rPr>
                <w:rFonts w:cs="Arial"/>
              </w:rPr>
              <w:fldChar w:fldCharType="begin"/>
            </w:r>
            <w:r w:rsidR="00E01C79">
              <w:rPr>
                <w:rFonts w:cs="Arial"/>
              </w:rPr>
              <w:instrText xml:space="preserve"> INCLUDEPICTURE  "http://www.gfd-katalog.de/katalog/media/bilder/15/150800.JPG" \* MERGEFORMATINET </w:instrText>
            </w:r>
            <w:r w:rsidR="00E01C79">
              <w:rPr>
                <w:rFonts w:cs="Arial"/>
              </w:rPr>
              <w:fldChar w:fldCharType="separate"/>
            </w:r>
            <w:r w:rsidR="00B95E30">
              <w:rPr>
                <w:rFonts w:cs="Arial"/>
              </w:rPr>
              <w:fldChar w:fldCharType="begin"/>
            </w:r>
            <w:r w:rsidR="00B95E30">
              <w:rPr>
                <w:rFonts w:cs="Arial"/>
              </w:rPr>
              <w:instrText xml:space="preserve"> </w:instrText>
            </w:r>
            <w:r w:rsidR="00B95E30">
              <w:rPr>
                <w:rFonts w:cs="Arial"/>
              </w:rPr>
              <w:instrText>INCLUDEPICTURE  "http://www.gfd-katalog.de/katalog/media/bilder/15/150800.JPG" \* MERGEFORMATINET</w:instrText>
            </w:r>
            <w:r w:rsidR="00B95E30">
              <w:rPr>
                <w:rFonts w:cs="Arial"/>
              </w:rPr>
              <w:instrText xml:space="preserve"> </w:instrText>
            </w:r>
            <w:r w:rsidR="00B95E30">
              <w:rPr>
                <w:rFonts w:cs="Arial"/>
              </w:rPr>
              <w:fldChar w:fldCharType="separate"/>
            </w:r>
            <w:r w:rsidR="00B95E30">
              <w:rPr>
                <w:rFonts w:cs="Arial"/>
              </w:rPr>
              <w:pict w14:anchorId="2EC0D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pt;height:113.25pt">
                  <v:imagedata r:id="rId14" r:href="rId15"/>
                </v:shape>
              </w:pict>
            </w:r>
            <w:r w:rsidR="00B95E30">
              <w:rPr>
                <w:rFonts w:cs="Arial"/>
              </w:rPr>
              <w:fldChar w:fldCharType="end"/>
            </w:r>
            <w:r w:rsidR="00E01C79">
              <w:rPr>
                <w:rFonts w:cs="Arial"/>
              </w:rPr>
              <w:fldChar w:fldCharType="end"/>
            </w:r>
            <w:r w:rsidR="00357F92">
              <w:rPr>
                <w:rFonts w:cs="Arial"/>
              </w:rPr>
              <w:fldChar w:fldCharType="end"/>
            </w:r>
            <w:r w:rsidR="00E442C2">
              <w:rPr>
                <w:rFonts w:cs="Arial"/>
              </w:rPr>
              <w:fldChar w:fldCharType="end"/>
            </w:r>
            <w:r w:rsidR="00452C87">
              <w:rPr>
                <w:rFonts w:cs="Arial"/>
              </w:rPr>
              <w:fldChar w:fldCharType="end"/>
            </w:r>
            <w:r w:rsidR="00BF6431">
              <w:rPr>
                <w:rFonts w:cs="Arial"/>
              </w:rPr>
              <w:fldChar w:fldCharType="end"/>
            </w:r>
            <w:r w:rsidR="004F672B">
              <w:rPr>
                <w:rFonts w:cs="Arial"/>
              </w:rPr>
              <w:fldChar w:fldCharType="end"/>
            </w:r>
            <w:r w:rsidR="007B68B8">
              <w:rPr>
                <w:rFonts w:cs="Arial"/>
              </w:rPr>
              <w:fldChar w:fldCharType="end"/>
            </w:r>
            <w:r w:rsidR="007A0E44">
              <w:rPr>
                <w:rFonts w:cs="Arial"/>
              </w:rPr>
              <w:fldChar w:fldCharType="end"/>
            </w:r>
            <w:r w:rsidR="00C67E34">
              <w:rPr>
                <w:rFonts w:cs="Arial"/>
              </w:rPr>
              <w:fldChar w:fldCharType="end"/>
            </w:r>
            <w:r w:rsidR="000B286B">
              <w:rPr>
                <w:rFonts w:cs="Arial"/>
              </w:rPr>
              <w:fldChar w:fldCharType="end"/>
            </w:r>
            <w:r w:rsidR="007B7B6B">
              <w:rPr>
                <w:rFonts w:cs="Arial"/>
              </w:rPr>
              <w:fldChar w:fldCharType="end"/>
            </w:r>
            <w:r w:rsidR="00D47FA2">
              <w:rPr>
                <w:rFonts w:cs="Arial"/>
              </w:rPr>
              <w:fldChar w:fldCharType="end"/>
            </w:r>
            <w:r w:rsidR="009E3468">
              <w:rPr>
                <w:rFonts w:cs="Arial"/>
              </w:rPr>
              <w:fldChar w:fldCharType="end"/>
            </w:r>
            <w:r w:rsidR="0079416F">
              <w:rPr>
                <w:rFonts w:cs="Arial"/>
              </w:rPr>
              <w:fldChar w:fldCharType="end"/>
            </w:r>
            <w:r w:rsidR="00A92E16">
              <w:rPr>
                <w:rFonts w:cs="Arial"/>
              </w:rPr>
              <w:fldChar w:fldCharType="end"/>
            </w:r>
            <w:r w:rsidR="00F521E6">
              <w:rPr>
                <w:rFonts w:cs="Arial"/>
              </w:rPr>
              <w:fldChar w:fldCharType="end"/>
            </w:r>
            <w:r w:rsidR="00E674A5">
              <w:rPr>
                <w:rFonts w:cs="Arial"/>
              </w:rPr>
              <w:fldChar w:fldCharType="end"/>
            </w:r>
            <w:r w:rsidR="000A22D8">
              <w:rPr>
                <w:rFonts w:cs="Arial"/>
              </w:rPr>
              <w:fldChar w:fldCharType="end"/>
            </w:r>
            <w:r w:rsidR="00E22488">
              <w:rPr>
                <w:rFonts w:cs="Arial"/>
              </w:rPr>
              <w:fldChar w:fldCharType="end"/>
            </w:r>
            <w:r w:rsidR="00943800">
              <w:rPr>
                <w:rFonts w:cs="Arial"/>
              </w:rPr>
              <w:fldChar w:fldCharType="end"/>
            </w:r>
            <w:r w:rsidR="001E74F1">
              <w:rPr>
                <w:rFonts w:cs="Arial"/>
              </w:rPr>
              <w:fldChar w:fldCharType="end"/>
            </w:r>
            <w:r w:rsidR="008906C3">
              <w:rPr>
                <w:rFonts w:cs="Arial"/>
              </w:rPr>
              <w:fldChar w:fldCharType="end"/>
            </w:r>
            <w:r w:rsidR="006A6568">
              <w:rPr>
                <w:rFonts w:cs="Arial"/>
              </w:rPr>
              <w:fldChar w:fldCharType="end"/>
            </w:r>
            <w:r w:rsidR="00575E40">
              <w:rPr>
                <w:rFonts w:cs="Arial"/>
              </w:rPr>
              <w:fldChar w:fldCharType="end"/>
            </w:r>
            <w:r w:rsidR="004F43BD">
              <w:rPr>
                <w:rFonts w:cs="Arial"/>
              </w:rPr>
              <w:fldChar w:fldCharType="end"/>
            </w:r>
            <w:r w:rsidR="005D2037">
              <w:rPr>
                <w:rFonts w:cs="Arial"/>
              </w:rPr>
              <w:fldChar w:fldCharType="end"/>
            </w:r>
            <w:r w:rsidR="00757ECC">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sidRPr="00E9514D">
              <w:rPr>
                <w:rFonts w:cs="Arial"/>
              </w:rPr>
              <w:fldChar w:fldCharType="end"/>
            </w:r>
          </w:p>
        </w:tc>
        <w:tc>
          <w:tcPr>
            <w:tcW w:w="3402" w:type="dxa"/>
            <w:tcBorders>
              <w:right w:val="single" w:sz="4" w:space="0" w:color="auto"/>
            </w:tcBorders>
            <w:vAlign w:val="center"/>
          </w:tcPr>
          <w:p w14:paraId="4477CC86" w14:textId="6D8BE730" w:rsidR="006F4279" w:rsidRDefault="006F4279" w:rsidP="00885550">
            <w:pPr>
              <w:spacing w:before="240" w:after="240"/>
              <w:jc w:val="center"/>
            </w:pPr>
            <w:r w:rsidRPr="00E9514D">
              <w:rPr>
                <w:rFonts w:cs="Arial"/>
              </w:rPr>
              <w:fldChar w:fldCharType="begin"/>
            </w:r>
            <w:r w:rsidRPr="00E9514D">
              <w:rPr>
                <w:rFonts w:cs="Arial"/>
              </w:rPr>
              <w:instrText xml:space="preserve"> INCLUDEPICTURE "http://www.gfd-katalog.de/katalog/media/bilder/15/150900.JPG" \* MERGEFORMATINET </w:instrText>
            </w:r>
            <w:r w:rsidRPr="00E9514D">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Pr>
                <w:rFonts w:cs="Arial"/>
              </w:rPr>
              <w:fldChar w:fldCharType="begin"/>
            </w:r>
            <w:r>
              <w:rPr>
                <w:rFonts w:cs="Arial"/>
              </w:rPr>
              <w:instrText xml:space="preserve"> INCLUDEPICTURE  "http://www.gfd-katalog.de/katalog/media/bilder/15/150900.JPG" \* MERGEFORMATINET </w:instrText>
            </w:r>
            <w:r>
              <w:rPr>
                <w:rFonts w:cs="Arial"/>
              </w:rPr>
              <w:fldChar w:fldCharType="separate"/>
            </w:r>
            <w:r w:rsidR="00757ECC">
              <w:rPr>
                <w:rFonts w:cs="Arial"/>
              </w:rPr>
              <w:fldChar w:fldCharType="begin"/>
            </w:r>
            <w:r w:rsidR="00757ECC">
              <w:rPr>
                <w:rFonts w:cs="Arial"/>
              </w:rPr>
              <w:instrText xml:space="preserve"> INCLUDEPICTURE  "http://www.gfd-katalog.de/katalog/media/bilder/15/150900.JPG" \* MERGEFORMATINET </w:instrText>
            </w:r>
            <w:r w:rsidR="00757ECC">
              <w:rPr>
                <w:rFonts w:cs="Arial"/>
              </w:rPr>
              <w:fldChar w:fldCharType="separate"/>
            </w:r>
            <w:r w:rsidR="005D2037">
              <w:rPr>
                <w:rFonts w:cs="Arial"/>
              </w:rPr>
              <w:fldChar w:fldCharType="begin"/>
            </w:r>
            <w:r w:rsidR="005D2037">
              <w:rPr>
                <w:rFonts w:cs="Arial"/>
              </w:rPr>
              <w:instrText xml:space="preserve"> INCLUDEPICTURE  "http://www.gfd-katalog.de/katalog/media/bilder/15/150900.JPG" \* MERGEFORMATINET </w:instrText>
            </w:r>
            <w:r w:rsidR="005D2037">
              <w:rPr>
                <w:rFonts w:cs="Arial"/>
              </w:rPr>
              <w:fldChar w:fldCharType="separate"/>
            </w:r>
            <w:r w:rsidR="004F43BD">
              <w:rPr>
                <w:rFonts w:cs="Arial"/>
              </w:rPr>
              <w:fldChar w:fldCharType="begin"/>
            </w:r>
            <w:r w:rsidR="004F43BD">
              <w:rPr>
                <w:rFonts w:cs="Arial"/>
              </w:rPr>
              <w:instrText xml:space="preserve"> INCLUDEPICTURE  "http://www.gfd-katalog.de/katalog/media/bilder/15/150900.JPG" \* MERGEFORMATINET </w:instrText>
            </w:r>
            <w:r w:rsidR="004F43BD">
              <w:rPr>
                <w:rFonts w:cs="Arial"/>
              </w:rPr>
              <w:fldChar w:fldCharType="separate"/>
            </w:r>
            <w:r w:rsidR="00575E40">
              <w:rPr>
                <w:rFonts w:cs="Arial"/>
              </w:rPr>
              <w:fldChar w:fldCharType="begin"/>
            </w:r>
            <w:r w:rsidR="00575E40">
              <w:rPr>
                <w:rFonts w:cs="Arial"/>
              </w:rPr>
              <w:instrText xml:space="preserve"> INCLUDEPICTURE  "http://www.gfd-katalog.de/katalog/media/bilder/15/150900.JPG" \* MERGEFORMATINET </w:instrText>
            </w:r>
            <w:r w:rsidR="00575E40">
              <w:rPr>
                <w:rFonts w:cs="Arial"/>
              </w:rPr>
              <w:fldChar w:fldCharType="separate"/>
            </w:r>
            <w:r w:rsidR="006A6568">
              <w:rPr>
                <w:rFonts w:cs="Arial"/>
              </w:rPr>
              <w:fldChar w:fldCharType="begin"/>
            </w:r>
            <w:r w:rsidR="006A6568">
              <w:rPr>
                <w:rFonts w:cs="Arial"/>
              </w:rPr>
              <w:instrText xml:space="preserve"> INCLUDEPICTURE  "http://www.gfd-katalog.de/katalog/media/bilder/15/150900.JPG" \* MERGEFORMATINET </w:instrText>
            </w:r>
            <w:r w:rsidR="006A6568">
              <w:rPr>
                <w:rFonts w:cs="Arial"/>
              </w:rPr>
              <w:fldChar w:fldCharType="separate"/>
            </w:r>
            <w:r w:rsidR="008906C3">
              <w:rPr>
                <w:rFonts w:cs="Arial"/>
              </w:rPr>
              <w:fldChar w:fldCharType="begin"/>
            </w:r>
            <w:r w:rsidR="008906C3">
              <w:rPr>
                <w:rFonts w:cs="Arial"/>
              </w:rPr>
              <w:instrText xml:space="preserve"> INCLUDEPICTURE  "http://www.gfd-katalog.de/katalog/media/bilder/15/150900.JPG" \* MERGEFORMATINET </w:instrText>
            </w:r>
            <w:r w:rsidR="008906C3">
              <w:rPr>
                <w:rFonts w:cs="Arial"/>
              </w:rPr>
              <w:fldChar w:fldCharType="separate"/>
            </w:r>
            <w:r w:rsidR="001E74F1">
              <w:rPr>
                <w:rFonts w:cs="Arial"/>
              </w:rPr>
              <w:fldChar w:fldCharType="begin"/>
            </w:r>
            <w:r w:rsidR="001E74F1">
              <w:rPr>
                <w:rFonts w:cs="Arial"/>
              </w:rPr>
              <w:instrText xml:space="preserve"> INCLUDEPICTURE  "http://www.gfd-katalog.de/katalog/media/bilder/15/150900.JPG" \* MERGEFORMATINET </w:instrText>
            </w:r>
            <w:r w:rsidR="001E74F1">
              <w:rPr>
                <w:rFonts w:cs="Arial"/>
              </w:rPr>
              <w:fldChar w:fldCharType="separate"/>
            </w:r>
            <w:r w:rsidR="00943800">
              <w:rPr>
                <w:rFonts w:cs="Arial"/>
              </w:rPr>
              <w:fldChar w:fldCharType="begin"/>
            </w:r>
            <w:r w:rsidR="00943800">
              <w:rPr>
                <w:rFonts w:cs="Arial"/>
              </w:rPr>
              <w:instrText xml:space="preserve"> INCLUDEPICTURE  "http://www.gfd-katalog.de/katalog/media/bilder/15/150900.JPG" \* MERGEFORMATINET </w:instrText>
            </w:r>
            <w:r w:rsidR="00943800">
              <w:rPr>
                <w:rFonts w:cs="Arial"/>
              </w:rPr>
              <w:fldChar w:fldCharType="separate"/>
            </w:r>
            <w:r w:rsidR="00E22488">
              <w:rPr>
                <w:rFonts w:cs="Arial"/>
              </w:rPr>
              <w:fldChar w:fldCharType="begin"/>
            </w:r>
            <w:r w:rsidR="00E22488">
              <w:rPr>
                <w:rFonts w:cs="Arial"/>
              </w:rPr>
              <w:instrText xml:space="preserve"> INCLUDEPICTURE  "http://www.gfd-katalog.de/katalog/media/bilder/15/150900.JPG" \* MERGEFORMATINET </w:instrText>
            </w:r>
            <w:r w:rsidR="00E22488">
              <w:rPr>
                <w:rFonts w:cs="Arial"/>
              </w:rPr>
              <w:fldChar w:fldCharType="separate"/>
            </w:r>
            <w:r w:rsidR="000A22D8">
              <w:rPr>
                <w:rFonts w:cs="Arial"/>
              </w:rPr>
              <w:fldChar w:fldCharType="begin"/>
            </w:r>
            <w:r w:rsidR="000A22D8">
              <w:rPr>
                <w:rFonts w:cs="Arial"/>
              </w:rPr>
              <w:instrText xml:space="preserve"> INCLUDEPICTURE  "http://www.gfd-katalog.de/katalog/media/bilder/15/150900.JPG" \* MERGEFORMATINET </w:instrText>
            </w:r>
            <w:r w:rsidR="000A22D8">
              <w:rPr>
                <w:rFonts w:cs="Arial"/>
              </w:rPr>
              <w:fldChar w:fldCharType="separate"/>
            </w:r>
            <w:r w:rsidR="00E674A5">
              <w:rPr>
                <w:rFonts w:cs="Arial"/>
              </w:rPr>
              <w:fldChar w:fldCharType="begin"/>
            </w:r>
            <w:r w:rsidR="00E674A5">
              <w:rPr>
                <w:rFonts w:cs="Arial"/>
              </w:rPr>
              <w:instrText xml:space="preserve"> INCLUDEPICTURE  "http://www.gfd-katalog.de/katalog/media/bilder/15/150900.JPG" \* MERGEFORMATINET </w:instrText>
            </w:r>
            <w:r w:rsidR="00E674A5">
              <w:rPr>
                <w:rFonts w:cs="Arial"/>
              </w:rPr>
              <w:fldChar w:fldCharType="separate"/>
            </w:r>
            <w:r w:rsidR="00F521E6">
              <w:rPr>
                <w:rFonts w:cs="Arial"/>
              </w:rPr>
              <w:fldChar w:fldCharType="begin"/>
            </w:r>
            <w:r w:rsidR="00F521E6">
              <w:rPr>
                <w:rFonts w:cs="Arial"/>
              </w:rPr>
              <w:instrText xml:space="preserve"> INCLUDEPICTURE  "http://www.gfd-katalog.de/katalog/media/bilder/15/150900.JPG" \* MERGEFORMATINET </w:instrText>
            </w:r>
            <w:r w:rsidR="00F521E6">
              <w:rPr>
                <w:rFonts w:cs="Arial"/>
              </w:rPr>
              <w:fldChar w:fldCharType="separate"/>
            </w:r>
            <w:r w:rsidR="00A92E16">
              <w:rPr>
                <w:rFonts w:cs="Arial"/>
              </w:rPr>
              <w:fldChar w:fldCharType="begin"/>
            </w:r>
            <w:r w:rsidR="00A92E16">
              <w:rPr>
                <w:rFonts w:cs="Arial"/>
              </w:rPr>
              <w:instrText xml:space="preserve"> INCLUDEPICTURE  "http://www.gfd-katalog.de/katalog/media/bilder/15/150900.JPG" \* MERGEFORMATINET </w:instrText>
            </w:r>
            <w:r w:rsidR="00A92E16">
              <w:rPr>
                <w:rFonts w:cs="Arial"/>
              </w:rPr>
              <w:fldChar w:fldCharType="separate"/>
            </w:r>
            <w:r w:rsidR="0079416F">
              <w:rPr>
                <w:rFonts w:cs="Arial"/>
              </w:rPr>
              <w:fldChar w:fldCharType="begin"/>
            </w:r>
            <w:r w:rsidR="0079416F">
              <w:rPr>
                <w:rFonts w:cs="Arial"/>
              </w:rPr>
              <w:instrText xml:space="preserve"> INCLUDEPICTURE  "http://www.gfd-katalog.de/katalog/media/bilder/15/150900.JPG" \* MERGEFORMATINET </w:instrText>
            </w:r>
            <w:r w:rsidR="0079416F">
              <w:rPr>
                <w:rFonts w:cs="Arial"/>
              </w:rPr>
              <w:fldChar w:fldCharType="separate"/>
            </w:r>
            <w:r w:rsidR="009E3468">
              <w:rPr>
                <w:rFonts w:cs="Arial"/>
              </w:rPr>
              <w:fldChar w:fldCharType="begin"/>
            </w:r>
            <w:r w:rsidR="009E3468">
              <w:rPr>
                <w:rFonts w:cs="Arial"/>
              </w:rPr>
              <w:instrText xml:space="preserve"> INCLUDEPICTURE  "http://www.gfd-katalog.de/katalog/media/bilder/15/150900.JPG" \* MERGEFORMATINET </w:instrText>
            </w:r>
            <w:r w:rsidR="009E3468">
              <w:rPr>
                <w:rFonts w:cs="Arial"/>
              </w:rPr>
              <w:fldChar w:fldCharType="separate"/>
            </w:r>
            <w:r w:rsidR="00D47FA2">
              <w:rPr>
                <w:rFonts w:cs="Arial"/>
              </w:rPr>
              <w:fldChar w:fldCharType="begin"/>
            </w:r>
            <w:r w:rsidR="00D47FA2">
              <w:rPr>
                <w:rFonts w:cs="Arial"/>
              </w:rPr>
              <w:instrText xml:space="preserve"> INCLUDEPICTURE  "http://www.gfd-katalog.de/katalog/media/bilder/15/150900.JPG" \* MERGEFORMATINET </w:instrText>
            </w:r>
            <w:r w:rsidR="00D47FA2">
              <w:rPr>
                <w:rFonts w:cs="Arial"/>
              </w:rPr>
              <w:fldChar w:fldCharType="separate"/>
            </w:r>
            <w:r w:rsidR="007B7B6B">
              <w:rPr>
                <w:rFonts w:cs="Arial"/>
              </w:rPr>
              <w:fldChar w:fldCharType="begin"/>
            </w:r>
            <w:r w:rsidR="007B7B6B">
              <w:rPr>
                <w:rFonts w:cs="Arial"/>
              </w:rPr>
              <w:instrText xml:space="preserve"> INCLUDEPICTURE  "http://www.gfd-katalog.de/katalog/media/bilder/15/150900.JPG" \* MERGEFORMATINET </w:instrText>
            </w:r>
            <w:r w:rsidR="007B7B6B">
              <w:rPr>
                <w:rFonts w:cs="Arial"/>
              </w:rPr>
              <w:fldChar w:fldCharType="separate"/>
            </w:r>
            <w:r w:rsidR="000B286B">
              <w:rPr>
                <w:rFonts w:cs="Arial"/>
              </w:rPr>
              <w:fldChar w:fldCharType="begin"/>
            </w:r>
            <w:r w:rsidR="000B286B">
              <w:rPr>
                <w:rFonts w:cs="Arial"/>
              </w:rPr>
              <w:instrText xml:space="preserve"> INCLUDEPICTURE  "http://www.gfd-katalog.de/katalog/media/bilder/15/150900.JPG" \* MERGEFORMATINET </w:instrText>
            </w:r>
            <w:r w:rsidR="000B286B">
              <w:rPr>
                <w:rFonts w:cs="Arial"/>
              </w:rPr>
              <w:fldChar w:fldCharType="separate"/>
            </w:r>
            <w:r w:rsidR="00C67E34">
              <w:rPr>
                <w:rFonts w:cs="Arial"/>
              </w:rPr>
              <w:fldChar w:fldCharType="begin"/>
            </w:r>
            <w:r w:rsidR="00C67E34">
              <w:rPr>
                <w:rFonts w:cs="Arial"/>
              </w:rPr>
              <w:instrText xml:space="preserve"> INCLUDEPICTURE  "http://www.gfd-katalog.de/katalog/media/bilder/15/150900.JPG" \* MERGEFORMATINET </w:instrText>
            </w:r>
            <w:r w:rsidR="00C67E34">
              <w:rPr>
                <w:rFonts w:cs="Arial"/>
              </w:rPr>
              <w:fldChar w:fldCharType="separate"/>
            </w:r>
            <w:r w:rsidR="007A0E44">
              <w:rPr>
                <w:rFonts w:cs="Arial"/>
              </w:rPr>
              <w:fldChar w:fldCharType="begin"/>
            </w:r>
            <w:r w:rsidR="007A0E44">
              <w:rPr>
                <w:rFonts w:cs="Arial"/>
              </w:rPr>
              <w:instrText xml:space="preserve"> INCLUDEPICTURE  "http://www.gfd-katalog.de/katalog/media/bilder/15/150900.JPG" \* MERGEFORMATINET </w:instrText>
            </w:r>
            <w:r w:rsidR="007A0E44">
              <w:rPr>
                <w:rFonts w:cs="Arial"/>
              </w:rPr>
              <w:fldChar w:fldCharType="separate"/>
            </w:r>
            <w:r w:rsidR="007B68B8">
              <w:rPr>
                <w:rFonts w:cs="Arial"/>
              </w:rPr>
              <w:fldChar w:fldCharType="begin"/>
            </w:r>
            <w:r w:rsidR="007B68B8">
              <w:rPr>
                <w:rFonts w:cs="Arial"/>
              </w:rPr>
              <w:instrText xml:space="preserve"> INCLUDEPICTURE  "http://www.gfd-katalog.de/katalog/media/bilder/15/150900.JPG" \* MERGEFORMATINET </w:instrText>
            </w:r>
            <w:r w:rsidR="007B68B8">
              <w:rPr>
                <w:rFonts w:cs="Arial"/>
              </w:rPr>
              <w:fldChar w:fldCharType="separate"/>
            </w:r>
            <w:r w:rsidR="004F672B">
              <w:rPr>
                <w:rFonts w:cs="Arial"/>
              </w:rPr>
              <w:fldChar w:fldCharType="begin"/>
            </w:r>
            <w:r w:rsidR="004F672B">
              <w:rPr>
                <w:rFonts w:cs="Arial"/>
              </w:rPr>
              <w:instrText xml:space="preserve"> INCLUDEPICTURE  "http://www.gfd-katalog.de/katalog/media/bilder/15/150900.JPG" \* MERGEFORMATINET </w:instrText>
            </w:r>
            <w:r w:rsidR="004F672B">
              <w:rPr>
                <w:rFonts w:cs="Arial"/>
              </w:rPr>
              <w:fldChar w:fldCharType="separate"/>
            </w:r>
            <w:r w:rsidR="00BF6431">
              <w:rPr>
                <w:rFonts w:cs="Arial"/>
              </w:rPr>
              <w:fldChar w:fldCharType="begin"/>
            </w:r>
            <w:r w:rsidR="00BF6431">
              <w:rPr>
                <w:rFonts w:cs="Arial"/>
              </w:rPr>
              <w:instrText xml:space="preserve"> INCLUDEPICTURE  "http://www.gfd-katalog.de/katalog/media/bilder/15/150900.JPG" \* MERGEFORMATINET </w:instrText>
            </w:r>
            <w:r w:rsidR="00BF6431">
              <w:rPr>
                <w:rFonts w:cs="Arial"/>
              </w:rPr>
              <w:fldChar w:fldCharType="separate"/>
            </w:r>
            <w:r w:rsidR="00452C87">
              <w:rPr>
                <w:rFonts w:cs="Arial"/>
              </w:rPr>
              <w:fldChar w:fldCharType="begin"/>
            </w:r>
            <w:r w:rsidR="00452C87">
              <w:rPr>
                <w:rFonts w:cs="Arial"/>
              </w:rPr>
              <w:instrText xml:space="preserve"> INCLUDEPICTURE  "http://www.gfd-katalog.de/katalog/media/bilder/15/150900.JPG" \* MERGEFORMATINET </w:instrText>
            </w:r>
            <w:r w:rsidR="00452C87">
              <w:rPr>
                <w:rFonts w:cs="Arial"/>
              </w:rPr>
              <w:fldChar w:fldCharType="separate"/>
            </w:r>
            <w:r w:rsidR="00E442C2">
              <w:rPr>
                <w:rFonts w:cs="Arial"/>
              </w:rPr>
              <w:fldChar w:fldCharType="begin"/>
            </w:r>
            <w:r w:rsidR="00E442C2">
              <w:rPr>
                <w:rFonts w:cs="Arial"/>
              </w:rPr>
              <w:instrText xml:space="preserve"> INCLUDEPICTURE  "http://www.gfd-katalog.de/katalog/media/bilder/15/150900.JPG" \* MERGEFORMATINET </w:instrText>
            </w:r>
            <w:r w:rsidR="00E442C2">
              <w:rPr>
                <w:rFonts w:cs="Arial"/>
              </w:rPr>
              <w:fldChar w:fldCharType="separate"/>
            </w:r>
            <w:r w:rsidR="00357F92">
              <w:rPr>
                <w:rFonts w:cs="Arial"/>
              </w:rPr>
              <w:fldChar w:fldCharType="begin"/>
            </w:r>
            <w:r w:rsidR="00357F92">
              <w:rPr>
                <w:rFonts w:cs="Arial"/>
              </w:rPr>
              <w:instrText xml:space="preserve"> INCLUDEPICTURE  "http://www.gfd-katalog.de/katalog/media/bilder/15/150900.JPG" \* MERGEFORMATINET </w:instrText>
            </w:r>
            <w:r w:rsidR="00357F92">
              <w:rPr>
                <w:rFonts w:cs="Arial"/>
              </w:rPr>
              <w:fldChar w:fldCharType="separate"/>
            </w:r>
            <w:r w:rsidR="00E01C79">
              <w:rPr>
                <w:rFonts w:cs="Arial"/>
              </w:rPr>
              <w:fldChar w:fldCharType="begin"/>
            </w:r>
            <w:r w:rsidR="00E01C79">
              <w:rPr>
                <w:rFonts w:cs="Arial"/>
              </w:rPr>
              <w:instrText xml:space="preserve"> INCLUDEPICTURE  "http://www.gfd-katalog.de/katalog/media/bilder/15/150900.JPG" \* MERGEFORMATINET </w:instrText>
            </w:r>
            <w:r w:rsidR="00E01C79">
              <w:rPr>
                <w:rFonts w:cs="Arial"/>
              </w:rPr>
              <w:fldChar w:fldCharType="separate"/>
            </w:r>
            <w:r w:rsidR="00B95E30">
              <w:rPr>
                <w:rFonts w:cs="Arial"/>
              </w:rPr>
              <w:fldChar w:fldCharType="begin"/>
            </w:r>
            <w:r w:rsidR="00B95E30">
              <w:rPr>
                <w:rFonts w:cs="Arial"/>
              </w:rPr>
              <w:instrText xml:space="preserve"> </w:instrText>
            </w:r>
            <w:r w:rsidR="00B95E30">
              <w:rPr>
                <w:rFonts w:cs="Arial"/>
              </w:rPr>
              <w:instrText>INCLUDEPICTURE  "http://www.gfd-katalog.de/katalog</w:instrText>
            </w:r>
            <w:r w:rsidR="00B95E30">
              <w:rPr>
                <w:rFonts w:cs="Arial"/>
              </w:rPr>
              <w:instrText>/media/bilder/15/150900.JPG" \* MERGEFORMATINET</w:instrText>
            </w:r>
            <w:r w:rsidR="00B95E30">
              <w:rPr>
                <w:rFonts w:cs="Arial"/>
              </w:rPr>
              <w:instrText xml:space="preserve"> </w:instrText>
            </w:r>
            <w:r w:rsidR="00B95E30">
              <w:rPr>
                <w:rFonts w:cs="Arial"/>
              </w:rPr>
              <w:fldChar w:fldCharType="separate"/>
            </w:r>
            <w:r w:rsidR="00B95E30">
              <w:rPr>
                <w:rFonts w:cs="Arial"/>
              </w:rPr>
              <w:pict w14:anchorId="0872B66F">
                <v:shape id="_x0000_i1026" type="#_x0000_t75" alt="" style="width:162.75pt;height:100.5pt">
                  <v:imagedata r:id="rId16" r:href="rId17" croptop="4516f" cropbottom="5318f"/>
                </v:shape>
              </w:pict>
            </w:r>
            <w:r w:rsidR="00B95E30">
              <w:rPr>
                <w:rFonts w:cs="Arial"/>
              </w:rPr>
              <w:fldChar w:fldCharType="end"/>
            </w:r>
            <w:r w:rsidR="00E01C79">
              <w:rPr>
                <w:rFonts w:cs="Arial"/>
              </w:rPr>
              <w:fldChar w:fldCharType="end"/>
            </w:r>
            <w:r w:rsidR="00357F92">
              <w:rPr>
                <w:rFonts w:cs="Arial"/>
              </w:rPr>
              <w:fldChar w:fldCharType="end"/>
            </w:r>
            <w:r w:rsidR="00E442C2">
              <w:rPr>
                <w:rFonts w:cs="Arial"/>
              </w:rPr>
              <w:fldChar w:fldCharType="end"/>
            </w:r>
            <w:r w:rsidR="00452C87">
              <w:rPr>
                <w:rFonts w:cs="Arial"/>
              </w:rPr>
              <w:fldChar w:fldCharType="end"/>
            </w:r>
            <w:r w:rsidR="00BF6431">
              <w:rPr>
                <w:rFonts w:cs="Arial"/>
              </w:rPr>
              <w:fldChar w:fldCharType="end"/>
            </w:r>
            <w:r w:rsidR="004F672B">
              <w:rPr>
                <w:rFonts w:cs="Arial"/>
              </w:rPr>
              <w:fldChar w:fldCharType="end"/>
            </w:r>
            <w:r w:rsidR="007B68B8">
              <w:rPr>
                <w:rFonts w:cs="Arial"/>
              </w:rPr>
              <w:fldChar w:fldCharType="end"/>
            </w:r>
            <w:r w:rsidR="007A0E44">
              <w:rPr>
                <w:rFonts w:cs="Arial"/>
              </w:rPr>
              <w:fldChar w:fldCharType="end"/>
            </w:r>
            <w:r w:rsidR="00C67E34">
              <w:rPr>
                <w:rFonts w:cs="Arial"/>
              </w:rPr>
              <w:fldChar w:fldCharType="end"/>
            </w:r>
            <w:r w:rsidR="000B286B">
              <w:rPr>
                <w:rFonts w:cs="Arial"/>
              </w:rPr>
              <w:fldChar w:fldCharType="end"/>
            </w:r>
            <w:r w:rsidR="007B7B6B">
              <w:rPr>
                <w:rFonts w:cs="Arial"/>
              </w:rPr>
              <w:fldChar w:fldCharType="end"/>
            </w:r>
            <w:r w:rsidR="00D47FA2">
              <w:rPr>
                <w:rFonts w:cs="Arial"/>
              </w:rPr>
              <w:fldChar w:fldCharType="end"/>
            </w:r>
            <w:r w:rsidR="009E3468">
              <w:rPr>
                <w:rFonts w:cs="Arial"/>
              </w:rPr>
              <w:fldChar w:fldCharType="end"/>
            </w:r>
            <w:r w:rsidR="0079416F">
              <w:rPr>
                <w:rFonts w:cs="Arial"/>
              </w:rPr>
              <w:fldChar w:fldCharType="end"/>
            </w:r>
            <w:r w:rsidR="00A92E16">
              <w:rPr>
                <w:rFonts w:cs="Arial"/>
              </w:rPr>
              <w:fldChar w:fldCharType="end"/>
            </w:r>
            <w:r w:rsidR="00F521E6">
              <w:rPr>
                <w:rFonts w:cs="Arial"/>
              </w:rPr>
              <w:fldChar w:fldCharType="end"/>
            </w:r>
            <w:r w:rsidR="00E674A5">
              <w:rPr>
                <w:rFonts w:cs="Arial"/>
              </w:rPr>
              <w:fldChar w:fldCharType="end"/>
            </w:r>
            <w:r w:rsidR="000A22D8">
              <w:rPr>
                <w:rFonts w:cs="Arial"/>
              </w:rPr>
              <w:fldChar w:fldCharType="end"/>
            </w:r>
            <w:r w:rsidR="00E22488">
              <w:rPr>
                <w:rFonts w:cs="Arial"/>
              </w:rPr>
              <w:fldChar w:fldCharType="end"/>
            </w:r>
            <w:r w:rsidR="00943800">
              <w:rPr>
                <w:rFonts w:cs="Arial"/>
              </w:rPr>
              <w:fldChar w:fldCharType="end"/>
            </w:r>
            <w:r w:rsidR="001E74F1">
              <w:rPr>
                <w:rFonts w:cs="Arial"/>
              </w:rPr>
              <w:fldChar w:fldCharType="end"/>
            </w:r>
            <w:r w:rsidR="008906C3">
              <w:rPr>
                <w:rFonts w:cs="Arial"/>
              </w:rPr>
              <w:fldChar w:fldCharType="end"/>
            </w:r>
            <w:r w:rsidR="006A6568">
              <w:rPr>
                <w:rFonts w:cs="Arial"/>
              </w:rPr>
              <w:fldChar w:fldCharType="end"/>
            </w:r>
            <w:r w:rsidR="00575E40">
              <w:rPr>
                <w:rFonts w:cs="Arial"/>
              </w:rPr>
              <w:fldChar w:fldCharType="end"/>
            </w:r>
            <w:r w:rsidR="004F43BD">
              <w:rPr>
                <w:rFonts w:cs="Arial"/>
              </w:rPr>
              <w:fldChar w:fldCharType="end"/>
            </w:r>
            <w:r w:rsidR="005D2037">
              <w:rPr>
                <w:rFonts w:cs="Arial"/>
              </w:rPr>
              <w:fldChar w:fldCharType="end"/>
            </w:r>
            <w:r w:rsidR="00757ECC">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Pr>
                <w:rFonts w:cs="Arial"/>
              </w:rPr>
              <w:fldChar w:fldCharType="end"/>
            </w:r>
            <w:r w:rsidRPr="00E9514D">
              <w:rPr>
                <w:rFonts w:cs="Arial"/>
              </w:rPr>
              <w:fldChar w:fldCharType="end"/>
            </w:r>
          </w:p>
        </w:tc>
        <w:tc>
          <w:tcPr>
            <w:tcW w:w="2298" w:type="dxa"/>
            <w:tcBorders>
              <w:top w:val="nil"/>
              <w:left w:val="single" w:sz="4" w:space="0" w:color="auto"/>
              <w:bottom w:val="nil"/>
              <w:right w:val="nil"/>
            </w:tcBorders>
            <w:vAlign w:val="bottom"/>
          </w:tcPr>
          <w:p w14:paraId="42EDFD55" w14:textId="266CBA08" w:rsidR="006F4279" w:rsidRPr="00696633" w:rsidRDefault="006F4279" w:rsidP="00161032">
            <w:pPr>
              <w:spacing w:before="60" w:after="60"/>
              <w:rPr>
                <w:b/>
                <w:bCs/>
                <w:sz w:val="18"/>
                <w:szCs w:val="18"/>
              </w:rPr>
            </w:pPr>
            <w:r w:rsidRPr="00696633">
              <w:rPr>
                <w:b/>
                <w:bCs/>
                <w:sz w:val="18"/>
                <w:szCs w:val="18"/>
              </w:rPr>
              <w:t xml:space="preserve">Abbildung </w:t>
            </w:r>
            <w:r>
              <w:rPr>
                <w:b/>
                <w:bCs/>
                <w:sz w:val="18"/>
                <w:szCs w:val="18"/>
              </w:rPr>
              <w:t>4</w:t>
            </w:r>
            <w:r w:rsidRPr="00696633">
              <w:rPr>
                <w:b/>
                <w:bCs/>
                <w:sz w:val="18"/>
                <w:szCs w:val="18"/>
              </w:rPr>
              <w:t>:</w:t>
            </w:r>
          </w:p>
          <w:p w14:paraId="3F1C78C0" w14:textId="77F54A41" w:rsidR="006F4279" w:rsidRPr="00696633" w:rsidRDefault="006F4279" w:rsidP="00161032">
            <w:pPr>
              <w:spacing w:before="60" w:after="0"/>
              <w:rPr>
                <w:sz w:val="18"/>
                <w:szCs w:val="18"/>
              </w:rPr>
            </w:pPr>
            <w:r>
              <w:rPr>
                <w:sz w:val="18"/>
                <w:szCs w:val="18"/>
              </w:rPr>
              <w:t>Schlauchbrücken aus Holz und aus Aluminium</w:t>
            </w:r>
          </w:p>
        </w:tc>
      </w:tr>
    </w:tbl>
    <w:p w14:paraId="346299E6" w14:textId="2B1B0A11" w:rsidR="006F4279" w:rsidRPr="004715EC" w:rsidRDefault="006F4279" w:rsidP="006F4279">
      <w:pPr>
        <w:spacing w:before="180"/>
      </w:pPr>
      <w:bookmarkStart w:id="21" w:name="_Hlk79517782"/>
      <w:bookmarkStart w:id="22" w:name="_Hlk71128067"/>
      <w:r w:rsidRPr="004715EC">
        <w:t>Beim Überqueren von Verkehrswegen mit Schlauchleitungen sind jeweils drei Schlauchbrücken so auszulegen, dass Kraftfahrzeuge mit verschiedenen Spur</w:t>
      </w:r>
      <w:r w:rsidR="00D414B6">
        <w:t>weiten</w:t>
      </w:r>
      <w:r w:rsidRPr="004715EC">
        <w:t xml:space="preserve"> (</w:t>
      </w:r>
      <w:r w:rsidR="002E5A3F">
        <w:t>Personenkraftwagen, Transporter, Lastkraftwagen</w:t>
      </w:r>
      <w:r w:rsidRPr="004715EC">
        <w:t>) die Leitung sicher überfahren können. Auf einer Seite sind zwei Schlauchbrücken unmittelbar nebeneinander und in etwa einem Meter Abstand die dritte Schlauchbrücke auszulegen</w:t>
      </w:r>
      <w:bookmarkEnd w:id="21"/>
      <w:r w:rsidRPr="004715EC">
        <w:t>.</w:t>
      </w:r>
    </w:p>
    <w:bookmarkEnd w:id="22"/>
    <w:p w14:paraId="0589DA61" w14:textId="69115F7F" w:rsidR="00633C1D" w:rsidRDefault="00633C1D" w:rsidP="006F4279">
      <w:pPr>
        <w:rPr>
          <w:rFonts w:cs="Arial"/>
        </w:rPr>
      </w:pPr>
    </w:p>
    <w:p w14:paraId="5A897A67" w14:textId="2EFFC73A" w:rsidR="00413C7E" w:rsidRDefault="00413C7E" w:rsidP="00413C7E">
      <w:pPr>
        <w:pStyle w:val="berschrift3"/>
      </w:pPr>
      <w:bookmarkStart w:id="23" w:name="_Toc91079372"/>
      <w:r>
        <w:t>3.3.2   Faltbehälter</w:t>
      </w:r>
      <w:bookmarkEnd w:id="23"/>
    </w:p>
    <w:p w14:paraId="7D1F1C23" w14:textId="7D0CFA63" w:rsidR="00413C7E" w:rsidRDefault="00413C7E" w:rsidP="00413C7E">
      <w:pPr>
        <w:spacing w:after="180"/>
      </w:pPr>
      <w:bookmarkStart w:id="24" w:name="_Hlk79517829"/>
      <w:r w:rsidRPr="00E574C1">
        <w:t>Auf Löschgruppenfahrzeugen LF 20 KatS und Schlauchwagen SW 2000 KatS wird jeweils ein selbst</w:t>
      </w:r>
      <w:r w:rsidR="000B2E08">
        <w:t>tragender</w:t>
      </w:r>
      <w:r w:rsidRPr="00E574C1">
        <w:t xml:space="preserve"> offener Faltbehälter mit einem Inhalt von 5</w:t>
      </w:r>
      <w:r w:rsidR="00885550">
        <w:t>.</w:t>
      </w:r>
      <w:r w:rsidRPr="00E574C1">
        <w:t>000 Liter als Standardbeladung mitgeführt. Dieser Faltbehälter besteht aus einem beschichteten Kunststoffgewebe und ist mit einem absperrbaren A-Anschluss ausgestattet. Beim Befüllen richtet sich der Faltbehälter selbstständig auf und benötigt somit kein Stützgestell</w:t>
      </w:r>
      <w:bookmarkEnd w:id="24"/>
      <w:r w:rsidRPr="00E574C1">
        <w:t>.</w:t>
      </w:r>
      <w:r>
        <w:t xml:space="preserve"> </w:t>
      </w:r>
    </w:p>
    <w:tbl>
      <w:tblPr>
        <w:tblStyle w:val="Tabellenraster"/>
        <w:tblW w:w="0" w:type="auto"/>
        <w:tblInd w:w="108" w:type="dxa"/>
        <w:tblLayout w:type="fixed"/>
        <w:tblLook w:val="04A0" w:firstRow="1" w:lastRow="0" w:firstColumn="1" w:lastColumn="0" w:noHBand="0" w:noVBand="1"/>
      </w:tblPr>
      <w:tblGrid>
        <w:gridCol w:w="4395"/>
        <w:gridCol w:w="4707"/>
      </w:tblGrid>
      <w:tr w:rsidR="00413C7E" w14:paraId="26FF09CE" w14:textId="77777777" w:rsidTr="002E5A3F">
        <w:tc>
          <w:tcPr>
            <w:tcW w:w="4395" w:type="dxa"/>
            <w:tcBorders>
              <w:right w:val="single" w:sz="4" w:space="0" w:color="auto"/>
            </w:tcBorders>
          </w:tcPr>
          <w:p w14:paraId="2D8770B0" w14:textId="14A8E802" w:rsidR="00413C7E" w:rsidRDefault="00413C7E" w:rsidP="00895C1A">
            <w:pPr>
              <w:jc w:val="center"/>
            </w:pPr>
            <w:r w:rsidRPr="00E574C1">
              <w:rPr>
                <w:rFonts w:ascii="Times New Roman" w:hAnsi="Times New Roman" w:cs="Times New Roman"/>
                <w:noProof/>
                <w:sz w:val="21"/>
                <w:szCs w:val="21"/>
                <w:lang w:eastAsia="de-DE"/>
              </w:rPr>
              <w:drawing>
                <wp:inline distT="0" distB="0" distL="0" distR="0" wp14:anchorId="2ED96281" wp14:editId="0E67DDC3">
                  <wp:extent cx="2426153" cy="1802921"/>
                  <wp:effectExtent l="0" t="0" r="0" b="698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5420" cy="1824670"/>
                          </a:xfrm>
                          <a:prstGeom prst="rect">
                            <a:avLst/>
                          </a:prstGeom>
                          <a:noFill/>
                          <a:ln>
                            <a:noFill/>
                          </a:ln>
                        </pic:spPr>
                      </pic:pic>
                    </a:graphicData>
                  </a:graphic>
                </wp:inline>
              </w:drawing>
            </w:r>
          </w:p>
        </w:tc>
        <w:tc>
          <w:tcPr>
            <w:tcW w:w="4707" w:type="dxa"/>
            <w:tcBorders>
              <w:top w:val="nil"/>
              <w:left w:val="single" w:sz="4" w:space="0" w:color="auto"/>
              <w:bottom w:val="nil"/>
              <w:right w:val="nil"/>
            </w:tcBorders>
            <w:vAlign w:val="bottom"/>
          </w:tcPr>
          <w:p w14:paraId="3FFAE116" w14:textId="05000765" w:rsidR="00413C7E" w:rsidRPr="00696633" w:rsidRDefault="00413C7E" w:rsidP="00895C1A">
            <w:pPr>
              <w:spacing w:before="60" w:after="60"/>
              <w:rPr>
                <w:b/>
                <w:bCs/>
                <w:sz w:val="18"/>
                <w:szCs w:val="18"/>
              </w:rPr>
            </w:pPr>
            <w:r w:rsidRPr="00696633">
              <w:rPr>
                <w:b/>
                <w:bCs/>
                <w:sz w:val="18"/>
                <w:szCs w:val="18"/>
              </w:rPr>
              <w:t xml:space="preserve">Abbildung </w:t>
            </w:r>
            <w:r>
              <w:rPr>
                <w:b/>
                <w:bCs/>
                <w:sz w:val="18"/>
                <w:szCs w:val="18"/>
              </w:rPr>
              <w:t>5</w:t>
            </w:r>
            <w:r w:rsidRPr="00696633">
              <w:rPr>
                <w:b/>
                <w:bCs/>
                <w:sz w:val="18"/>
                <w:szCs w:val="18"/>
              </w:rPr>
              <w:t>:</w:t>
            </w:r>
          </w:p>
          <w:p w14:paraId="1699D7F8" w14:textId="636D980D" w:rsidR="00413C7E" w:rsidRPr="00696633" w:rsidRDefault="00413C7E" w:rsidP="00895C1A">
            <w:pPr>
              <w:spacing w:before="60" w:after="0"/>
              <w:rPr>
                <w:sz w:val="18"/>
                <w:szCs w:val="18"/>
              </w:rPr>
            </w:pPr>
            <w:r>
              <w:rPr>
                <w:sz w:val="18"/>
                <w:szCs w:val="18"/>
              </w:rPr>
              <w:t>Selbs</w:t>
            </w:r>
            <w:r w:rsidR="002F6BEB">
              <w:rPr>
                <w:sz w:val="18"/>
                <w:szCs w:val="18"/>
              </w:rPr>
              <w:t>t</w:t>
            </w:r>
            <w:r w:rsidR="000B2E08">
              <w:rPr>
                <w:sz w:val="18"/>
                <w:szCs w:val="18"/>
              </w:rPr>
              <w:t>tragen</w:t>
            </w:r>
            <w:r w:rsidR="002F6BEB">
              <w:rPr>
                <w:sz w:val="18"/>
                <w:szCs w:val="18"/>
              </w:rPr>
              <w:t>de</w:t>
            </w:r>
            <w:r>
              <w:rPr>
                <w:sz w:val="18"/>
                <w:szCs w:val="18"/>
              </w:rPr>
              <w:t>r offener Faltbehälter</w:t>
            </w:r>
          </w:p>
        </w:tc>
      </w:tr>
    </w:tbl>
    <w:p w14:paraId="258AB697" w14:textId="68F17A83" w:rsidR="00413C7E" w:rsidRDefault="00910FD3" w:rsidP="00910FD3">
      <w:pPr>
        <w:pStyle w:val="berschrift3"/>
      </w:pPr>
      <w:bookmarkStart w:id="25" w:name="_Toc91079373"/>
      <w:r>
        <w:lastRenderedPageBreak/>
        <w:t>3.3.3   Rohr-Schlauchüberführung</w:t>
      </w:r>
      <w:bookmarkEnd w:id="25"/>
    </w:p>
    <w:p w14:paraId="0004A785" w14:textId="5145C128" w:rsidR="00910FD3" w:rsidRDefault="00910FD3" w:rsidP="00910FD3">
      <w:pPr>
        <w:spacing w:after="180"/>
      </w:pPr>
      <w:bookmarkStart w:id="26" w:name="_Hlk79518462"/>
      <w:r w:rsidRPr="00E574C1">
        <w:t xml:space="preserve">Eine Rohr-Schlauchüberführung besteht aus zwei </w:t>
      </w:r>
      <w:r w:rsidR="00FA7957">
        <w:t xml:space="preserve">parallel miteinander verbundenen und </w:t>
      </w:r>
      <w:r w:rsidRPr="00E574C1">
        <w:t>an den Enden abgewinkelten Querrohren mit beidseitigen Kupplungsanschlüssen mit Festkupplung B und vier abnehmbaren Stützfüßen. Diese Konstruktion ist zusammenlegbar und zur besseren Sichtbarkeit rot-weiß lackiert. Rohr-Schlauchüberführungen werden entsprechend den Anforderungen der jeweiligen Feuerwehr auf bestimmten Einsatzfahrzeugen mitgeführt</w:t>
      </w:r>
      <w:bookmarkEnd w:id="26"/>
      <w:r>
        <w:t>.</w:t>
      </w:r>
    </w:p>
    <w:tbl>
      <w:tblPr>
        <w:tblStyle w:val="Tabellenraster"/>
        <w:tblW w:w="0" w:type="auto"/>
        <w:tblInd w:w="108" w:type="dxa"/>
        <w:tblLayout w:type="fixed"/>
        <w:tblLook w:val="04A0" w:firstRow="1" w:lastRow="0" w:firstColumn="1" w:lastColumn="0" w:noHBand="0" w:noVBand="1"/>
      </w:tblPr>
      <w:tblGrid>
        <w:gridCol w:w="4536"/>
        <w:gridCol w:w="4566"/>
      </w:tblGrid>
      <w:tr w:rsidR="00910FD3" w14:paraId="475C8F87" w14:textId="77777777" w:rsidTr="00895C1A">
        <w:tc>
          <w:tcPr>
            <w:tcW w:w="4536" w:type="dxa"/>
            <w:tcBorders>
              <w:right w:val="single" w:sz="4" w:space="0" w:color="auto"/>
            </w:tcBorders>
          </w:tcPr>
          <w:p w14:paraId="4D9B5A0E" w14:textId="29858D83" w:rsidR="00910FD3" w:rsidRDefault="00910FD3" w:rsidP="00895C1A">
            <w:pPr>
              <w:jc w:val="center"/>
            </w:pPr>
            <w:r w:rsidRPr="00E574C1">
              <w:rPr>
                <w:rFonts w:ascii="Times New Roman" w:hAnsi="Times New Roman" w:cs="Times New Roman"/>
                <w:noProof/>
                <w:sz w:val="21"/>
                <w:szCs w:val="21"/>
                <w:lang w:eastAsia="de-DE"/>
              </w:rPr>
              <w:drawing>
                <wp:inline distT="0" distB="0" distL="0" distR="0" wp14:anchorId="0392AAD8" wp14:editId="234DDBFB">
                  <wp:extent cx="2737267" cy="2182483"/>
                  <wp:effectExtent l="0" t="0" r="6350" b="889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9">
                            <a:extLst>
                              <a:ext uri="{28A0092B-C50C-407E-A947-70E740481C1C}">
                                <a14:useLocalDpi xmlns:a14="http://schemas.microsoft.com/office/drawing/2010/main" val="0"/>
                              </a:ext>
                            </a:extLst>
                          </a:blip>
                          <a:srcRect l="5213" r="5742" b="8954"/>
                          <a:stretch/>
                        </pic:blipFill>
                        <pic:spPr bwMode="auto">
                          <a:xfrm>
                            <a:off x="0" y="0"/>
                            <a:ext cx="2737984" cy="2183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tcBorders>
              <w:top w:val="nil"/>
              <w:left w:val="single" w:sz="4" w:space="0" w:color="auto"/>
              <w:bottom w:val="nil"/>
              <w:right w:val="nil"/>
            </w:tcBorders>
            <w:vAlign w:val="bottom"/>
          </w:tcPr>
          <w:p w14:paraId="5BDAA287" w14:textId="68E3A26C" w:rsidR="00910FD3" w:rsidRPr="00696633" w:rsidRDefault="00910FD3" w:rsidP="00895C1A">
            <w:pPr>
              <w:spacing w:before="60" w:after="60"/>
              <w:rPr>
                <w:b/>
                <w:bCs/>
                <w:sz w:val="18"/>
                <w:szCs w:val="18"/>
              </w:rPr>
            </w:pPr>
            <w:r w:rsidRPr="00696633">
              <w:rPr>
                <w:b/>
                <w:bCs/>
                <w:sz w:val="18"/>
                <w:szCs w:val="18"/>
              </w:rPr>
              <w:t xml:space="preserve">Abbildung </w:t>
            </w:r>
            <w:r>
              <w:rPr>
                <w:b/>
                <w:bCs/>
                <w:sz w:val="18"/>
                <w:szCs w:val="18"/>
              </w:rPr>
              <w:t>6</w:t>
            </w:r>
            <w:r w:rsidRPr="00696633">
              <w:rPr>
                <w:b/>
                <w:bCs/>
                <w:sz w:val="18"/>
                <w:szCs w:val="18"/>
              </w:rPr>
              <w:t>:</w:t>
            </w:r>
          </w:p>
          <w:p w14:paraId="6D99FBC4" w14:textId="1FD932B2" w:rsidR="00910FD3" w:rsidRPr="00696633" w:rsidRDefault="00910FD3" w:rsidP="00895C1A">
            <w:pPr>
              <w:spacing w:before="60" w:after="0"/>
              <w:rPr>
                <w:sz w:val="18"/>
                <w:szCs w:val="18"/>
              </w:rPr>
            </w:pPr>
            <w:r>
              <w:rPr>
                <w:sz w:val="18"/>
                <w:szCs w:val="18"/>
              </w:rPr>
              <w:t>Rohr-Schlauchüberführung</w:t>
            </w:r>
          </w:p>
        </w:tc>
      </w:tr>
    </w:tbl>
    <w:p w14:paraId="45960378" w14:textId="277E8558" w:rsidR="00633C1D" w:rsidRDefault="00633C1D" w:rsidP="00910FD3">
      <w:pPr>
        <w:rPr>
          <w:rFonts w:cs="Arial"/>
        </w:rPr>
      </w:pPr>
    </w:p>
    <w:p w14:paraId="71F53D1E" w14:textId="0AD96B9A" w:rsidR="005F1ECF" w:rsidRDefault="005F1ECF" w:rsidP="005F1ECF">
      <w:pPr>
        <w:pStyle w:val="berschrift3"/>
      </w:pPr>
      <w:bookmarkStart w:id="27" w:name="_Toc91079374"/>
      <w:r>
        <w:t>3.3.4   Behelfsmäßige Schlauchüberführung</w:t>
      </w:r>
      <w:bookmarkEnd w:id="27"/>
    </w:p>
    <w:p w14:paraId="68369092" w14:textId="2840EF82" w:rsidR="005F1ECF" w:rsidRDefault="00D71DC7" w:rsidP="00D71DC7">
      <w:pPr>
        <w:spacing w:after="180"/>
      </w:pPr>
      <w:r>
        <w:t xml:space="preserve">Beim Auslegen von Schlauchleitungen über Hindernisse oder Zäune können auch Steckleitern oder Multifunktionsleitern als behelfsmäßige Schlauchüberführung verwendet werden. </w:t>
      </w:r>
      <w:r w:rsidRPr="00242487">
        <w:t xml:space="preserve">Dazu können zum Beispiel zwei (in Ausnahmefällen auch vier) Steckleiterteile im Kopfbereich mit einem </w:t>
      </w:r>
      <w:r>
        <w:t xml:space="preserve">genormten </w:t>
      </w:r>
      <w:r w:rsidRPr="00242487">
        <w:t xml:space="preserve">Steckleiter-Verbindungsteil zu einer Stehleiter </w:t>
      </w:r>
      <w:r>
        <w:t>(auch B</w:t>
      </w:r>
      <w:r w:rsidRPr="00242487">
        <w:t>ockleiter</w:t>
      </w:r>
      <w:r>
        <w:t xml:space="preserve"> genannt)</w:t>
      </w:r>
      <w:r w:rsidRPr="00242487">
        <w:t xml:space="preserve"> verbunden werden. </w:t>
      </w:r>
    </w:p>
    <w:tbl>
      <w:tblPr>
        <w:tblStyle w:val="Tabellenraster"/>
        <w:tblW w:w="0" w:type="auto"/>
        <w:tblInd w:w="108" w:type="dxa"/>
        <w:tblLayout w:type="fixed"/>
        <w:tblLook w:val="04A0" w:firstRow="1" w:lastRow="0" w:firstColumn="1" w:lastColumn="0" w:noHBand="0" w:noVBand="1"/>
      </w:tblPr>
      <w:tblGrid>
        <w:gridCol w:w="4536"/>
        <w:gridCol w:w="4566"/>
      </w:tblGrid>
      <w:tr w:rsidR="005F1ECF" w14:paraId="14DA2844" w14:textId="77777777" w:rsidTr="004E7CD8">
        <w:tc>
          <w:tcPr>
            <w:tcW w:w="4536" w:type="dxa"/>
            <w:tcBorders>
              <w:right w:val="single" w:sz="4" w:space="0" w:color="auto"/>
            </w:tcBorders>
          </w:tcPr>
          <w:p w14:paraId="105527CE" w14:textId="082243C5" w:rsidR="005F1ECF" w:rsidRDefault="004F650D" w:rsidP="004E7CD8">
            <w:pPr>
              <w:jc w:val="center"/>
            </w:pPr>
            <w:r>
              <w:rPr>
                <w:noProof/>
                <w:lang w:eastAsia="de-DE"/>
              </w:rPr>
              <w:drawing>
                <wp:inline distT="0" distB="0" distL="0" distR="0" wp14:anchorId="4EDC855D" wp14:editId="3853B0CA">
                  <wp:extent cx="2693363" cy="204446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587"/>
                          <a:stretch/>
                        </pic:blipFill>
                        <pic:spPr bwMode="auto">
                          <a:xfrm>
                            <a:off x="0" y="0"/>
                            <a:ext cx="2708963" cy="2056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tcBorders>
              <w:top w:val="nil"/>
              <w:left w:val="single" w:sz="4" w:space="0" w:color="auto"/>
              <w:bottom w:val="nil"/>
              <w:right w:val="nil"/>
            </w:tcBorders>
            <w:vAlign w:val="bottom"/>
          </w:tcPr>
          <w:p w14:paraId="2DE4B97E" w14:textId="24548F2B" w:rsidR="005F1ECF" w:rsidRPr="00696633" w:rsidRDefault="005F1ECF" w:rsidP="004E7CD8">
            <w:pPr>
              <w:spacing w:before="60" w:after="60"/>
              <w:rPr>
                <w:b/>
                <w:bCs/>
                <w:sz w:val="18"/>
                <w:szCs w:val="18"/>
              </w:rPr>
            </w:pPr>
            <w:r w:rsidRPr="00696633">
              <w:rPr>
                <w:b/>
                <w:bCs/>
                <w:sz w:val="18"/>
                <w:szCs w:val="18"/>
              </w:rPr>
              <w:t xml:space="preserve">Abbildung </w:t>
            </w:r>
            <w:r>
              <w:rPr>
                <w:b/>
                <w:bCs/>
                <w:sz w:val="18"/>
                <w:szCs w:val="18"/>
              </w:rPr>
              <w:t>7</w:t>
            </w:r>
            <w:r w:rsidRPr="00696633">
              <w:rPr>
                <w:b/>
                <w:bCs/>
                <w:sz w:val="18"/>
                <w:szCs w:val="18"/>
              </w:rPr>
              <w:t>:</w:t>
            </w:r>
          </w:p>
          <w:p w14:paraId="3AACDE55" w14:textId="074A776E" w:rsidR="005F1ECF" w:rsidRPr="00696633" w:rsidRDefault="005F1ECF" w:rsidP="004E7CD8">
            <w:pPr>
              <w:spacing w:before="60" w:after="0"/>
              <w:rPr>
                <w:sz w:val="18"/>
                <w:szCs w:val="18"/>
              </w:rPr>
            </w:pPr>
            <w:r>
              <w:rPr>
                <w:sz w:val="18"/>
                <w:szCs w:val="18"/>
              </w:rPr>
              <w:t>Behelfsmäßige Schlauchüberführung aus zwei Steckleiterteilen</w:t>
            </w:r>
            <w:r w:rsidR="00242487">
              <w:rPr>
                <w:sz w:val="18"/>
                <w:szCs w:val="18"/>
              </w:rPr>
              <w:t xml:space="preserve"> (ohne Steckleiter-Verbindungsteil)</w:t>
            </w:r>
          </w:p>
        </w:tc>
      </w:tr>
    </w:tbl>
    <w:p w14:paraId="5E190656" w14:textId="1B68A6AA" w:rsidR="00242487" w:rsidRPr="00D71DC7" w:rsidRDefault="00242487" w:rsidP="005808EB">
      <w:pPr>
        <w:spacing w:before="180"/>
      </w:pPr>
      <w:r w:rsidRPr="00D71DC7">
        <w:t xml:space="preserve">Auch ohne Steckleiter-Verbindungsteil kann aus zwei (in Ausnahmefällen auch vier) Steckleiterteilen eine Stehleiter gebaut werden. Dabei steht ein </w:t>
      </w:r>
      <w:r w:rsidR="00885550">
        <w:t>Steckl</w:t>
      </w:r>
      <w:r w:rsidRPr="00D71DC7">
        <w:t xml:space="preserve">eiterteil auf dem Leiterfuß, das andere auf dem Leiterkopf, wobei oben der Kopf des einen </w:t>
      </w:r>
      <w:r w:rsidR="00F650DD">
        <w:t>Steckl</w:t>
      </w:r>
      <w:r w:rsidRPr="00D71DC7">
        <w:t xml:space="preserve">eiterteils auf den Steckkästen des anderen Leiterteils liegt. Die oberen Gabelungen </w:t>
      </w:r>
      <w:r w:rsidR="005808EB">
        <w:t>werden</w:t>
      </w:r>
      <w:r w:rsidRPr="00D71DC7">
        <w:t xml:space="preserve"> </w:t>
      </w:r>
      <w:r w:rsidR="00D71DC7">
        <w:t xml:space="preserve">dann </w:t>
      </w:r>
      <w:r w:rsidRPr="00D71DC7">
        <w:t xml:space="preserve">mit einer Mehrzweckleine oder </w:t>
      </w:r>
      <w:r w:rsidR="005808EB">
        <w:t xml:space="preserve">mit </w:t>
      </w:r>
      <w:r w:rsidRPr="00D71DC7">
        <w:t xml:space="preserve">Seilschlauchhaltern </w:t>
      </w:r>
      <w:r w:rsidR="005808EB">
        <w:t>ge</w:t>
      </w:r>
      <w:r w:rsidRPr="00D71DC7">
        <w:t>si</w:t>
      </w:r>
      <w:r w:rsidR="00D71DC7" w:rsidRPr="00D71DC7">
        <w:t>cher</w:t>
      </w:r>
      <w:r w:rsidR="005808EB">
        <w:t>t</w:t>
      </w:r>
      <w:r w:rsidR="00D71DC7" w:rsidRPr="00D71DC7">
        <w:t xml:space="preserve">. </w:t>
      </w:r>
      <w:r w:rsidRPr="00D71DC7">
        <w:t xml:space="preserve">Zwischen den </w:t>
      </w:r>
      <w:r w:rsidR="00F650DD">
        <w:t>Steckl</w:t>
      </w:r>
      <w:r w:rsidRPr="00D71DC7">
        <w:t xml:space="preserve">eiterteilen wird eine </w:t>
      </w:r>
      <w:r w:rsidR="00D71DC7" w:rsidRPr="00D71DC7">
        <w:t xml:space="preserve">Mehrzweckleine </w:t>
      </w:r>
      <w:r w:rsidRPr="00D71DC7">
        <w:t xml:space="preserve">gespannt, die ein </w:t>
      </w:r>
      <w:r w:rsidR="00D71DC7" w:rsidRPr="00D71DC7">
        <w:t xml:space="preserve">Auseinanderspreizen der </w:t>
      </w:r>
      <w:r w:rsidR="00F650DD">
        <w:t>L</w:t>
      </w:r>
      <w:r w:rsidR="00D71DC7" w:rsidRPr="00D71DC7">
        <w:t>eiter</w:t>
      </w:r>
      <w:r w:rsidR="00885550">
        <w:t>teile</w:t>
      </w:r>
      <w:r w:rsidR="00D71DC7" w:rsidRPr="00D71DC7">
        <w:t xml:space="preserve"> </w:t>
      </w:r>
      <w:r w:rsidRPr="00D71DC7">
        <w:t xml:space="preserve">verhindert. </w:t>
      </w:r>
    </w:p>
    <w:p w14:paraId="486D80B4" w14:textId="77E6E423" w:rsidR="00B77A0E" w:rsidRPr="00C207CA" w:rsidRDefault="008F66EE" w:rsidP="005D2F3B">
      <w:pPr>
        <w:pStyle w:val="berschrift1"/>
        <w:rPr>
          <w:sz w:val="28"/>
        </w:rPr>
      </w:pPr>
      <w:bookmarkStart w:id="28" w:name="_Toc91079375"/>
      <w:r>
        <w:rPr>
          <w:sz w:val="28"/>
        </w:rPr>
        <w:lastRenderedPageBreak/>
        <w:t>4</w:t>
      </w:r>
      <w:r w:rsidR="00B77A0E" w:rsidRPr="00C207CA">
        <w:rPr>
          <w:sz w:val="28"/>
        </w:rPr>
        <w:t xml:space="preserve">   Wasserförderung über eine lange Förderstrecke</w:t>
      </w:r>
      <w:bookmarkEnd w:id="28"/>
    </w:p>
    <w:p w14:paraId="44F7F2B5" w14:textId="551F3729" w:rsidR="00FA4DF5" w:rsidRPr="00A854C0" w:rsidRDefault="00A854C0" w:rsidP="00A854C0">
      <w:pPr>
        <w:rPr>
          <w:rFonts w:cs="Arial"/>
          <w:bCs/>
        </w:rPr>
      </w:pPr>
      <w:bookmarkStart w:id="29" w:name="_Hlk68774889"/>
      <w:r w:rsidRPr="004709F3">
        <w:t xml:space="preserve">Ist </w:t>
      </w:r>
      <w:r>
        <w:t xml:space="preserve">die </w:t>
      </w:r>
      <w:r w:rsidRPr="004709F3">
        <w:t xml:space="preserve">Entfernung zwischen einer </w:t>
      </w:r>
      <w:r w:rsidR="00EE2976">
        <w:t>W</w:t>
      </w:r>
      <w:r w:rsidRPr="004709F3">
        <w:t xml:space="preserve">asserentnahmestelle und </w:t>
      </w:r>
      <w:r w:rsidR="005411AA">
        <w:t>dem Ort der Wasserabgabe</w:t>
      </w:r>
      <w:r>
        <w:t xml:space="preserve"> </w:t>
      </w:r>
      <w:r w:rsidRPr="004709F3">
        <w:t xml:space="preserve">so groß, dass der erzeugte Druck einer Feuerlöschkreiselpumpe für die </w:t>
      </w:r>
      <w:r w:rsidR="005808EB">
        <w:t>W</w:t>
      </w:r>
      <w:r w:rsidRPr="004709F3">
        <w:t xml:space="preserve">asserförderung über diese Entfernung nicht ausreicht, </w:t>
      </w:r>
      <w:r>
        <w:t>ist</w:t>
      </w:r>
      <w:r w:rsidRPr="004709F3">
        <w:t xml:space="preserve"> eine </w:t>
      </w:r>
      <w:r w:rsidR="005808EB">
        <w:t>W</w:t>
      </w:r>
      <w:r w:rsidRPr="004709F3">
        <w:t>asserförderung über eine lange Förderstrecke erforderlich</w:t>
      </w:r>
      <w:r w:rsidR="00E74A2B">
        <w:t xml:space="preserve">. Dabei wird </w:t>
      </w:r>
      <w:r w:rsidRPr="004709F3">
        <w:t xml:space="preserve">das an der Einsatzstelle benötigte Löschwasser über mehrere in Reihe hintereinander geschaltete Feuerlöschkreiselpumpen und </w:t>
      </w:r>
      <w:r>
        <w:t xml:space="preserve">über </w:t>
      </w:r>
      <w:r w:rsidRPr="004709F3">
        <w:t>entsprechend lange Schlauchleitungen gefördert</w:t>
      </w:r>
      <w:r w:rsidR="00FA4DF5" w:rsidRPr="00A854C0">
        <w:rPr>
          <w:rFonts w:cs="Arial"/>
        </w:rPr>
        <w:t>.</w:t>
      </w:r>
      <w:r w:rsidR="00DD5ED5" w:rsidRPr="00A854C0">
        <w:rPr>
          <w:rFonts w:cs="Arial"/>
        </w:rPr>
        <w:t xml:space="preserve"> </w:t>
      </w:r>
    </w:p>
    <w:p w14:paraId="7C898A10" w14:textId="63DA1BD4" w:rsidR="00510835" w:rsidRPr="00C207CA" w:rsidRDefault="00A854C0" w:rsidP="00A854C0">
      <w:bookmarkStart w:id="30" w:name="_Hlk68780443"/>
      <w:bookmarkEnd w:id="29"/>
      <w:r>
        <w:t xml:space="preserve">Der Aufbau und Betrieb einer langen </w:t>
      </w:r>
      <w:r w:rsidR="00343333">
        <w:t xml:space="preserve">Förderstrecke </w:t>
      </w:r>
      <w:r>
        <w:t xml:space="preserve">ist sehr personal-, material- und zeitaufwendig und stellt somit besondere Anforderungen an alle beteiligten Einsatzkräfte. </w:t>
      </w:r>
      <w:r w:rsidR="00232A34">
        <w:t xml:space="preserve">Für den Aufbau und den Betrieb muss eine entsprechende Anzahl taktischer Einheiten bereitstehen, die gegebenenfalls durch den Einsatz bestimmter Sonderfahrzeuge (Schlauchwagen, </w:t>
      </w:r>
      <w:r w:rsidR="00B401FB">
        <w:t>Gerätewagen Logistik, Wechselladerfahrzeuge)</w:t>
      </w:r>
      <w:r w:rsidR="00232A34">
        <w:t xml:space="preserve"> unterstützt werden.</w:t>
      </w:r>
    </w:p>
    <w:bookmarkEnd w:id="30"/>
    <w:p w14:paraId="22CF7C79" w14:textId="77777777" w:rsidR="0090733E" w:rsidRPr="00C207CA" w:rsidRDefault="0090733E" w:rsidP="00A854C0"/>
    <w:p w14:paraId="0CE6F8E4" w14:textId="332C62FF" w:rsidR="0090733E" w:rsidRPr="00C207CA" w:rsidRDefault="00232A34" w:rsidP="0090733E">
      <w:pPr>
        <w:pStyle w:val="berschrift2"/>
        <w:rPr>
          <w:sz w:val="24"/>
          <w:szCs w:val="24"/>
        </w:rPr>
      </w:pPr>
      <w:bookmarkStart w:id="31" w:name="_Toc91079376"/>
      <w:r>
        <w:rPr>
          <w:sz w:val="24"/>
          <w:szCs w:val="24"/>
        </w:rPr>
        <w:t>4</w:t>
      </w:r>
      <w:r w:rsidR="0090733E" w:rsidRPr="00C207CA">
        <w:rPr>
          <w:sz w:val="24"/>
          <w:szCs w:val="24"/>
        </w:rPr>
        <w:t>.</w:t>
      </w:r>
      <w:r w:rsidR="00343333">
        <w:rPr>
          <w:sz w:val="24"/>
          <w:szCs w:val="24"/>
        </w:rPr>
        <w:t>1</w:t>
      </w:r>
      <w:r w:rsidR="0090733E" w:rsidRPr="00C207CA">
        <w:rPr>
          <w:sz w:val="24"/>
          <w:szCs w:val="24"/>
        </w:rPr>
        <w:t xml:space="preserve">   </w:t>
      </w:r>
      <w:r w:rsidR="0090733E">
        <w:rPr>
          <w:sz w:val="24"/>
          <w:szCs w:val="24"/>
        </w:rPr>
        <w:t xml:space="preserve">Verlegen </w:t>
      </w:r>
      <w:r w:rsidR="00C6722A">
        <w:rPr>
          <w:sz w:val="24"/>
          <w:szCs w:val="24"/>
        </w:rPr>
        <w:t>von</w:t>
      </w:r>
      <w:r w:rsidR="0090733E">
        <w:rPr>
          <w:sz w:val="24"/>
          <w:szCs w:val="24"/>
        </w:rPr>
        <w:t xml:space="preserve"> Schlauchleitungen</w:t>
      </w:r>
      <w:bookmarkEnd w:id="31"/>
    </w:p>
    <w:p w14:paraId="6DC2D13D" w14:textId="5C38C878" w:rsidR="00AD3C6E" w:rsidRDefault="00232A34" w:rsidP="007D4987">
      <w:r>
        <w:t xml:space="preserve">Durch die zuständige Führungskraft wird zunächst festgelegt, ob eine einfache oder eine doppelte Schlauchleitung verlegt wird. </w:t>
      </w:r>
      <w:r w:rsidR="00E74A2B">
        <w:t xml:space="preserve">Die </w:t>
      </w:r>
      <w:r>
        <w:t xml:space="preserve">Schlauchleitungen sind grundsätzlich am Rand von Verkehrswegen und dabei möglichst gestreckt und gradlinig zu verlegen, damit der übrige Straßenverkehr nicht behindert und auch die Zufahrt zur Einsatzstelle nicht blockiert wird. </w:t>
      </w:r>
      <w:r w:rsidR="00AD3C6E">
        <w:t>Darüber hinaus sollten die Schlauchleitungen nicht im unwegsamen Gelände verlegt werden.</w:t>
      </w:r>
    </w:p>
    <w:p w14:paraId="7EFF922C" w14:textId="369EC6C9" w:rsidR="002A3373" w:rsidRDefault="00232A34" w:rsidP="002A3373">
      <w:pPr>
        <w:spacing w:after="180"/>
      </w:pPr>
      <w:r>
        <w:t>Für den zügigen Aufbau einer langen Förderstrecke sollten die Schläuche gleichzeitig von der Wasserentnahmestelle in Richtung Einsatzstelle und von der Einsatzstelle in Richtung Wasser</w:t>
      </w:r>
      <w:r w:rsidR="00E74A2B">
        <w:t>entnahme</w:t>
      </w:r>
      <w:r>
        <w:t xml:space="preserve">stelle verlegt werden, bei größeren Höhenunterschieden </w:t>
      </w:r>
      <w:r w:rsidR="00E74A2B">
        <w:t xml:space="preserve">auch </w:t>
      </w:r>
      <w:r>
        <w:t>von oben nach unten.</w:t>
      </w:r>
    </w:p>
    <w:tbl>
      <w:tblPr>
        <w:tblStyle w:val="Tabellenraster"/>
        <w:tblW w:w="0" w:type="auto"/>
        <w:tblInd w:w="108" w:type="dxa"/>
        <w:tblLayout w:type="fixed"/>
        <w:tblLook w:val="04A0" w:firstRow="1" w:lastRow="0" w:firstColumn="1" w:lastColumn="0" w:noHBand="0" w:noVBand="1"/>
      </w:tblPr>
      <w:tblGrid>
        <w:gridCol w:w="4536"/>
        <w:gridCol w:w="4566"/>
      </w:tblGrid>
      <w:tr w:rsidR="002A3373" w14:paraId="6A0F8E80" w14:textId="77777777" w:rsidTr="00895C1A">
        <w:tc>
          <w:tcPr>
            <w:tcW w:w="4536" w:type="dxa"/>
            <w:tcBorders>
              <w:right w:val="single" w:sz="4" w:space="0" w:color="auto"/>
            </w:tcBorders>
          </w:tcPr>
          <w:p w14:paraId="2D97A8B6" w14:textId="4AC6670F" w:rsidR="002A3373" w:rsidRDefault="002A3373" w:rsidP="00895C1A">
            <w:pPr>
              <w:jc w:val="center"/>
            </w:pPr>
            <w:r>
              <w:rPr>
                <w:noProof/>
                <w:lang w:eastAsia="de-DE"/>
              </w:rPr>
              <w:drawing>
                <wp:inline distT="0" distB="0" distL="0" distR="0" wp14:anchorId="386C7A79" wp14:editId="62C6D11B">
                  <wp:extent cx="2732044" cy="2109831"/>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005" t="1152" r="18098" b="35002"/>
                          <a:stretch/>
                        </pic:blipFill>
                        <pic:spPr bwMode="auto">
                          <a:xfrm>
                            <a:off x="0" y="0"/>
                            <a:ext cx="2800740" cy="2162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tcBorders>
              <w:top w:val="nil"/>
              <w:left w:val="single" w:sz="4" w:space="0" w:color="auto"/>
              <w:bottom w:val="nil"/>
              <w:right w:val="nil"/>
            </w:tcBorders>
            <w:vAlign w:val="bottom"/>
          </w:tcPr>
          <w:p w14:paraId="2E3008F0" w14:textId="2034388C" w:rsidR="002A3373" w:rsidRPr="00696633" w:rsidRDefault="002A3373" w:rsidP="00895C1A">
            <w:pPr>
              <w:spacing w:before="60" w:after="60"/>
              <w:rPr>
                <w:b/>
                <w:bCs/>
                <w:sz w:val="18"/>
                <w:szCs w:val="18"/>
              </w:rPr>
            </w:pPr>
            <w:r w:rsidRPr="00696633">
              <w:rPr>
                <w:b/>
                <w:bCs/>
                <w:sz w:val="18"/>
                <w:szCs w:val="18"/>
              </w:rPr>
              <w:t xml:space="preserve">Abbildung </w:t>
            </w:r>
            <w:r w:rsidR="00F650DD">
              <w:rPr>
                <w:b/>
                <w:bCs/>
                <w:sz w:val="18"/>
                <w:szCs w:val="18"/>
              </w:rPr>
              <w:t>8</w:t>
            </w:r>
            <w:r w:rsidRPr="00696633">
              <w:rPr>
                <w:b/>
                <w:bCs/>
                <w:sz w:val="18"/>
                <w:szCs w:val="18"/>
              </w:rPr>
              <w:t>:</w:t>
            </w:r>
          </w:p>
          <w:p w14:paraId="03D3A938" w14:textId="2E835198" w:rsidR="002A3373" w:rsidRPr="00696633" w:rsidRDefault="002A3373" w:rsidP="00895C1A">
            <w:pPr>
              <w:spacing w:before="60" w:after="0"/>
              <w:rPr>
                <w:sz w:val="18"/>
                <w:szCs w:val="18"/>
              </w:rPr>
            </w:pPr>
            <w:r>
              <w:rPr>
                <w:sz w:val="18"/>
                <w:szCs w:val="18"/>
              </w:rPr>
              <w:t>Verlegen von Schlauchleitungen</w:t>
            </w:r>
          </w:p>
        </w:tc>
      </w:tr>
    </w:tbl>
    <w:p w14:paraId="68C5ED06" w14:textId="77777777" w:rsidR="00EE2976" w:rsidRDefault="00232A34" w:rsidP="00EE2976">
      <w:pPr>
        <w:spacing w:before="180"/>
      </w:pPr>
      <w:r>
        <w:t xml:space="preserve">Beim Verlegen von Schlauchleitungen sollten Straßenquerungen möglichst vermieden werden. </w:t>
      </w:r>
      <w:r w:rsidR="002A3373">
        <w:t>Ist dies nicht möglich,</w:t>
      </w:r>
      <w:r>
        <w:t xml:space="preserve"> müssen Schlauchbrücken, Rohr-Schlauchüberführungen oder behelfsmäßige Schlauchüberführungen aus Steckleitern und/oder Multifunktionsleitern verwendet werden. Schlauchbrücken müssen so ausgelegt werden, dass Kraftfahrzeuge mit verschiedenen Spurweiten die Schlauchleitungen sicher überfahren können. </w:t>
      </w:r>
    </w:p>
    <w:p w14:paraId="38A32413" w14:textId="36C23D4A" w:rsidR="00232A34" w:rsidRDefault="00232A34" w:rsidP="00EE2976">
      <w:r>
        <w:t xml:space="preserve">Bei der Überquerung von Schienenwegen sind die Schläuche zwischen zwei Schwellen im Schotterbett unterhalb der Schienen zu verlegen. Achtung! </w:t>
      </w:r>
      <w:r w:rsidR="00EE2976">
        <w:t xml:space="preserve">Die </w:t>
      </w:r>
      <w:r>
        <w:t xml:space="preserve">Sicherheitsregeln im Bereich des Gleiskörpers </w:t>
      </w:r>
      <w:r w:rsidR="00EE2976">
        <w:t xml:space="preserve">sind zu </w:t>
      </w:r>
      <w:r>
        <w:t>beachten!</w:t>
      </w:r>
    </w:p>
    <w:tbl>
      <w:tblPr>
        <w:tblStyle w:val="Tabellenraster"/>
        <w:tblW w:w="0" w:type="auto"/>
        <w:tblInd w:w="108" w:type="dxa"/>
        <w:tblLayout w:type="fixed"/>
        <w:tblLook w:val="04A0" w:firstRow="1" w:lastRow="0" w:firstColumn="1" w:lastColumn="0" w:noHBand="0" w:noVBand="1"/>
      </w:tblPr>
      <w:tblGrid>
        <w:gridCol w:w="4536"/>
        <w:gridCol w:w="4566"/>
      </w:tblGrid>
      <w:tr w:rsidR="002A3373" w14:paraId="55B12828" w14:textId="77777777" w:rsidTr="00895C1A">
        <w:tc>
          <w:tcPr>
            <w:tcW w:w="4536" w:type="dxa"/>
            <w:tcBorders>
              <w:right w:val="single" w:sz="4" w:space="0" w:color="auto"/>
            </w:tcBorders>
          </w:tcPr>
          <w:p w14:paraId="3E4F2909" w14:textId="6760B95A" w:rsidR="002A3373" w:rsidRDefault="00A87EA5" w:rsidP="00895C1A">
            <w:pPr>
              <w:jc w:val="center"/>
            </w:pPr>
            <w:r>
              <w:rPr>
                <w:noProof/>
                <w:lang w:eastAsia="de-DE"/>
              </w:rPr>
              <w:lastRenderedPageBreak/>
              <w:drawing>
                <wp:inline distT="0" distB="0" distL="0" distR="0" wp14:anchorId="04B394AE" wp14:editId="614ED88D">
                  <wp:extent cx="2706265" cy="2234242"/>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104" t="8037" r="7969" b="3775"/>
                          <a:stretch/>
                        </pic:blipFill>
                        <pic:spPr bwMode="auto">
                          <a:xfrm>
                            <a:off x="0" y="0"/>
                            <a:ext cx="2726076" cy="2250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tcBorders>
              <w:top w:val="nil"/>
              <w:left w:val="single" w:sz="4" w:space="0" w:color="auto"/>
              <w:bottom w:val="nil"/>
              <w:right w:val="nil"/>
            </w:tcBorders>
            <w:vAlign w:val="bottom"/>
          </w:tcPr>
          <w:p w14:paraId="7DE60573" w14:textId="179E1F18" w:rsidR="002A3373" w:rsidRPr="00696633" w:rsidRDefault="002A3373" w:rsidP="00895C1A">
            <w:pPr>
              <w:spacing w:before="60" w:after="60"/>
              <w:rPr>
                <w:b/>
                <w:bCs/>
                <w:sz w:val="18"/>
                <w:szCs w:val="18"/>
              </w:rPr>
            </w:pPr>
            <w:r w:rsidRPr="00696633">
              <w:rPr>
                <w:b/>
                <w:bCs/>
                <w:sz w:val="18"/>
                <w:szCs w:val="18"/>
              </w:rPr>
              <w:t xml:space="preserve">Abbildung </w:t>
            </w:r>
            <w:r w:rsidR="00F650DD">
              <w:rPr>
                <w:b/>
                <w:bCs/>
                <w:sz w:val="18"/>
                <w:szCs w:val="18"/>
              </w:rPr>
              <w:t>9</w:t>
            </w:r>
            <w:r w:rsidRPr="00696633">
              <w:rPr>
                <w:b/>
                <w:bCs/>
                <w:sz w:val="18"/>
                <w:szCs w:val="18"/>
              </w:rPr>
              <w:t>:</w:t>
            </w:r>
          </w:p>
          <w:p w14:paraId="7C6BFC0B" w14:textId="0DD470AC" w:rsidR="002A3373" w:rsidRPr="00696633" w:rsidRDefault="002A3373" w:rsidP="00895C1A">
            <w:pPr>
              <w:spacing w:before="60" w:after="0"/>
              <w:rPr>
                <w:sz w:val="18"/>
                <w:szCs w:val="18"/>
              </w:rPr>
            </w:pPr>
            <w:r>
              <w:rPr>
                <w:sz w:val="18"/>
                <w:szCs w:val="18"/>
              </w:rPr>
              <w:t xml:space="preserve">Verlegen </w:t>
            </w:r>
            <w:r w:rsidR="00A87EA5">
              <w:rPr>
                <w:sz w:val="18"/>
                <w:szCs w:val="18"/>
              </w:rPr>
              <w:t>einer doppelten Schlauchleitung mit einem Schlauchwagen SW 2000 KatS</w:t>
            </w:r>
          </w:p>
        </w:tc>
      </w:tr>
    </w:tbl>
    <w:p w14:paraId="5F63FE9F" w14:textId="47313A00" w:rsidR="00A87EA5" w:rsidRPr="00A316B9" w:rsidRDefault="00A87EA5" w:rsidP="00A73B51">
      <w:pPr>
        <w:spacing w:before="180"/>
        <w:rPr>
          <w:rFonts w:cs="Arial"/>
        </w:rPr>
      </w:pPr>
      <w:r>
        <w:t xml:space="preserve">Für das zügige Verlegen von Schlauchleitungen über größere Entfernungen sind möglichst </w:t>
      </w:r>
      <w:r w:rsidRPr="00A316B9">
        <w:t>Schlauchwagen, Gerätewagen Logistik GW-L2 mit Ausrüstungssatz „Wasserversorgung“ oder Wechselladerfahrzeuge WLF mit Abrollbehälter AB-Schlauch zu verwenden. Die zu verlegenden B-Druckschläuche sind auf diesen Fahrzeugen zusammengekuppelt in Buchten gelagert und ziehen sich bei langsamer Fahrt selbst aus dem Fahrzeug. Dabei können so</w:t>
      </w:r>
      <w:r w:rsidRPr="00A316B9">
        <w:rPr>
          <w:rFonts w:cs="Arial"/>
        </w:rPr>
        <w:t>wohl einfache als auch doppelte Schlauchleitungen verlegt werden.</w:t>
      </w:r>
    </w:p>
    <w:p w14:paraId="511C0B80" w14:textId="0FB463B4" w:rsidR="00BD1585" w:rsidRPr="00A316B9" w:rsidRDefault="00BD1585" w:rsidP="00780A50">
      <w:pPr>
        <w:rPr>
          <w:rFonts w:cs="Arial"/>
        </w:rPr>
      </w:pPr>
    </w:p>
    <w:p w14:paraId="3F4D215F" w14:textId="7C14F8E4" w:rsidR="00780A50" w:rsidRPr="00503204" w:rsidRDefault="00780A50" w:rsidP="00503204">
      <w:pPr>
        <w:pStyle w:val="berschrift2"/>
        <w:rPr>
          <w:rFonts w:ascii="Arial" w:hAnsi="Arial"/>
          <w:sz w:val="24"/>
          <w:szCs w:val="24"/>
        </w:rPr>
      </w:pPr>
      <w:bookmarkStart w:id="32" w:name="_Toc91079377"/>
      <w:r w:rsidRPr="00503204">
        <w:rPr>
          <w:sz w:val="24"/>
          <w:szCs w:val="24"/>
        </w:rPr>
        <w:t>4.</w:t>
      </w:r>
      <w:r w:rsidR="00343333">
        <w:rPr>
          <w:sz w:val="24"/>
          <w:szCs w:val="24"/>
        </w:rPr>
        <w:t>2</w:t>
      </w:r>
      <w:r w:rsidRPr="00503204">
        <w:rPr>
          <w:rFonts w:ascii="Arial" w:hAnsi="Arial"/>
          <w:sz w:val="24"/>
          <w:szCs w:val="24"/>
        </w:rPr>
        <w:t xml:space="preserve">   </w:t>
      </w:r>
      <w:r w:rsidRPr="00503204">
        <w:rPr>
          <w:sz w:val="24"/>
          <w:szCs w:val="24"/>
        </w:rPr>
        <w:t xml:space="preserve">Vermeiden von </w:t>
      </w:r>
      <w:r w:rsidRPr="00503204">
        <w:rPr>
          <w:rFonts w:ascii="Arial" w:hAnsi="Arial"/>
          <w:sz w:val="24"/>
          <w:szCs w:val="24"/>
        </w:rPr>
        <w:t>Druckstöße</w:t>
      </w:r>
      <w:r w:rsidRPr="00503204">
        <w:rPr>
          <w:sz w:val="24"/>
          <w:szCs w:val="24"/>
        </w:rPr>
        <w:t>n</w:t>
      </w:r>
      <w:bookmarkEnd w:id="32"/>
    </w:p>
    <w:p w14:paraId="2CEF5865" w14:textId="783F6D21" w:rsidR="00780A50" w:rsidRPr="00A316B9" w:rsidRDefault="00780A50" w:rsidP="00780A50">
      <w:pPr>
        <w:autoSpaceDE w:val="0"/>
        <w:autoSpaceDN w:val="0"/>
        <w:adjustRightInd w:val="0"/>
        <w:rPr>
          <w:rFonts w:cs="Arial"/>
        </w:rPr>
      </w:pPr>
      <w:r w:rsidRPr="00A316B9">
        <w:rPr>
          <w:rFonts w:cs="Arial"/>
        </w:rPr>
        <w:t>Jede schlagartige Veränderung des Förderstroms, zum Beispiel durch zu schnelle</w:t>
      </w:r>
      <w:r w:rsidR="004A0FFD">
        <w:rPr>
          <w:rFonts w:cs="Arial"/>
        </w:rPr>
        <w:t>s</w:t>
      </w:r>
      <w:r w:rsidRPr="00A316B9">
        <w:rPr>
          <w:rFonts w:cs="Arial"/>
        </w:rPr>
        <w:t xml:space="preserve"> Schließen von Strahlrohren, Verteilern mit Kugelhähnen oder anderen Absperreinrichtungen, durch das Knicken einzelner Schläuche sowie </w:t>
      </w:r>
      <w:r w:rsidR="00F650DD">
        <w:rPr>
          <w:rFonts w:cs="Arial"/>
        </w:rPr>
        <w:t xml:space="preserve">durch </w:t>
      </w:r>
      <w:r w:rsidRPr="00A316B9">
        <w:rPr>
          <w:rFonts w:cs="Arial"/>
        </w:rPr>
        <w:t>die kurzzeitige Unterbrechung des Förderstroms beim Überfahren von verlegten Schlauchleitungen</w:t>
      </w:r>
      <w:r w:rsidR="00EE2976">
        <w:rPr>
          <w:rFonts w:cs="Arial"/>
        </w:rPr>
        <w:t xml:space="preserve"> mit Kraftfahrzeugen</w:t>
      </w:r>
      <w:r w:rsidRPr="00A316B9">
        <w:rPr>
          <w:rFonts w:cs="Arial"/>
        </w:rPr>
        <w:t xml:space="preserve">, führt zu mehr oder weniger heftigen Druckstößen in der Förderstrecke. </w:t>
      </w:r>
    </w:p>
    <w:p w14:paraId="3B8907BB" w14:textId="29355ADC" w:rsidR="00780A50" w:rsidRPr="00A316B9" w:rsidRDefault="00780A50" w:rsidP="00780A50">
      <w:pPr>
        <w:autoSpaceDE w:val="0"/>
        <w:autoSpaceDN w:val="0"/>
        <w:adjustRightInd w:val="0"/>
        <w:rPr>
          <w:rFonts w:cs="Arial"/>
        </w:rPr>
      </w:pPr>
      <w:r w:rsidRPr="00A316B9">
        <w:rPr>
          <w:rFonts w:cs="Arial"/>
        </w:rPr>
        <w:t xml:space="preserve">Diese Druckstöße können zu erheblichen mechanischen Schäden an Armaturen (Beschädigung von B-Druckventilen, …) oder Schläuchen (Platzen von Schläuchen, Abriss von Kupplungen, …) führen und so die </w:t>
      </w:r>
      <w:r w:rsidR="00EE2976">
        <w:rPr>
          <w:rFonts w:cs="Arial"/>
        </w:rPr>
        <w:t>W</w:t>
      </w:r>
      <w:r w:rsidRPr="00A316B9">
        <w:rPr>
          <w:rFonts w:cs="Arial"/>
        </w:rPr>
        <w:t>asserförderung zum Erliegen bringen. Um einen unzulässigen Druckanstieg in den Schlauchleitungen zu verhindern und Druckstöße zu vermeiden, sind alle Absperreinrichtungen grundsätzlich langsam zu betätigen, Knicke in den verlegten Schlauchleitungen zu beseitigen und Schlauchbrücken für das Überfahren der Schlauchleitungen auszulegen.</w:t>
      </w:r>
    </w:p>
    <w:p w14:paraId="05E2863E" w14:textId="77777777" w:rsidR="00780A50" w:rsidRPr="00A316B9" w:rsidRDefault="00780A50" w:rsidP="00780A50">
      <w:pPr>
        <w:rPr>
          <w:rFonts w:cs="Arial"/>
        </w:rPr>
      </w:pPr>
    </w:p>
    <w:p w14:paraId="3BF21414" w14:textId="79A7F0F5" w:rsidR="00BD1585" w:rsidRPr="00DF71CC" w:rsidRDefault="00DF71CC" w:rsidP="00DF71CC">
      <w:pPr>
        <w:pStyle w:val="berschrift2"/>
        <w:rPr>
          <w:sz w:val="24"/>
          <w:szCs w:val="24"/>
        </w:rPr>
      </w:pPr>
      <w:bookmarkStart w:id="33" w:name="_Toc91079378"/>
      <w:r w:rsidRPr="00DF71CC">
        <w:rPr>
          <w:sz w:val="24"/>
          <w:szCs w:val="24"/>
        </w:rPr>
        <w:t>4</w:t>
      </w:r>
      <w:r w:rsidR="00BD1585" w:rsidRPr="00DF71CC">
        <w:rPr>
          <w:sz w:val="24"/>
          <w:szCs w:val="24"/>
        </w:rPr>
        <w:t>.</w:t>
      </w:r>
      <w:r w:rsidR="00343333">
        <w:rPr>
          <w:sz w:val="24"/>
          <w:szCs w:val="24"/>
        </w:rPr>
        <w:t>3</w:t>
      </w:r>
      <w:r w:rsidR="00BD1585" w:rsidRPr="00DF71CC">
        <w:rPr>
          <w:sz w:val="24"/>
          <w:szCs w:val="24"/>
        </w:rPr>
        <w:t xml:space="preserve">   </w:t>
      </w:r>
      <w:r w:rsidR="0090733E" w:rsidRPr="00DF71CC">
        <w:rPr>
          <w:sz w:val="24"/>
          <w:szCs w:val="24"/>
        </w:rPr>
        <w:t>Sicher</w:t>
      </w:r>
      <w:r>
        <w:rPr>
          <w:sz w:val="24"/>
          <w:szCs w:val="24"/>
        </w:rPr>
        <w:t>u</w:t>
      </w:r>
      <w:r w:rsidR="0090733E" w:rsidRPr="00DF71CC">
        <w:rPr>
          <w:sz w:val="24"/>
          <w:szCs w:val="24"/>
        </w:rPr>
        <w:t>n</w:t>
      </w:r>
      <w:r>
        <w:rPr>
          <w:sz w:val="24"/>
          <w:szCs w:val="24"/>
        </w:rPr>
        <w:t>g</w:t>
      </w:r>
      <w:r w:rsidR="0090733E" w:rsidRPr="00DF71CC">
        <w:rPr>
          <w:sz w:val="24"/>
          <w:szCs w:val="24"/>
        </w:rPr>
        <w:t xml:space="preserve"> </w:t>
      </w:r>
      <w:r w:rsidR="00C6722A">
        <w:rPr>
          <w:sz w:val="24"/>
          <w:szCs w:val="24"/>
        </w:rPr>
        <w:t>ein</w:t>
      </w:r>
      <w:r w:rsidR="0090733E" w:rsidRPr="00DF71CC">
        <w:rPr>
          <w:sz w:val="24"/>
          <w:szCs w:val="24"/>
        </w:rPr>
        <w:t xml:space="preserve">er </w:t>
      </w:r>
      <w:r>
        <w:rPr>
          <w:sz w:val="24"/>
          <w:szCs w:val="24"/>
        </w:rPr>
        <w:t>Förderstrecke</w:t>
      </w:r>
      <w:bookmarkEnd w:id="33"/>
    </w:p>
    <w:p w14:paraId="75A64166" w14:textId="77777777" w:rsidR="00DF71CC" w:rsidRDefault="00DF71CC" w:rsidP="00DF71CC">
      <w:r>
        <w:t xml:space="preserve">Werden im Verlauf einer langen Förderstrecke bestimmte Einsatzfahrzeuge im Verkehrsraum auf Straßen oder Wegen aufgestellt, sind diese durch Einschalten der Warnblinkanlage, des Fahrlichtes und der blauen Kennleuchten und gegebenenfalls durch zusätzliche Verkehrsleitkegel abzusichern. </w:t>
      </w:r>
    </w:p>
    <w:p w14:paraId="0DD8124D" w14:textId="3E178187" w:rsidR="00DF71CC" w:rsidRDefault="00DF71CC" w:rsidP="00DF71CC">
      <w:r>
        <w:t>Aufgestellte Tragkraftspritzen, verlegte Schlauchleitungen, Schlauchbrücken oder Rohr-Schlauchüberführungen sind durch Warndreiecke, Verkehrsleitkegel, Warnleuchten, Absperrband und/oder sonstige Warngeräte ausreichend abzusichern. Soweit erforderlich sind auch Einsatzkräfte mit Warnkleidung als Sicherungsposten einzuteilen.</w:t>
      </w:r>
      <w:r w:rsidR="00FB6276">
        <w:t xml:space="preserve"> </w:t>
      </w:r>
    </w:p>
    <w:p w14:paraId="5B9AE5BF" w14:textId="77777777" w:rsidR="00946EFC" w:rsidRDefault="00DF71CC" w:rsidP="00DF71CC">
      <w:r>
        <w:lastRenderedPageBreak/>
        <w:t xml:space="preserve">Sicherungsposten sind insbesondere an Schlauchbrücken erforderlich, da das Überfahren von Schlauchbrücken nicht ganz unproblematisch ist. Die jeweiligen Verkehrsteilnehmer, vor allem mit Kraftfahrzeugen mit geringer Bodenfreiheit oder </w:t>
      </w:r>
      <w:r w:rsidR="00332C28">
        <w:t xml:space="preserve">mit </w:t>
      </w:r>
      <w:r>
        <w:t>motorisierte</w:t>
      </w:r>
      <w:r w:rsidR="00F207A5">
        <w:t>n</w:t>
      </w:r>
      <w:r>
        <w:t xml:space="preserve"> Zweiräder</w:t>
      </w:r>
      <w:r w:rsidR="00F207A5">
        <w:t>n</w:t>
      </w:r>
      <w:r>
        <w:t xml:space="preserve">, sind aufzufordern, die Schlauchbrücken vorsichtig und nur mit Schrittgeschwindigkeit zu überfahren. </w:t>
      </w:r>
    </w:p>
    <w:p w14:paraId="681C4821" w14:textId="43CDE1DC" w:rsidR="00DF71CC" w:rsidRDefault="00DF71CC" w:rsidP="00DF71CC">
      <w:r>
        <w:t xml:space="preserve">Zur Sicherung </w:t>
      </w:r>
      <w:r w:rsidR="00946EFC">
        <w:t>ein</w:t>
      </w:r>
      <w:r>
        <w:t>er Förderstrecke gehört auch eine regelmäßige Kontrolle entlang der verlegten Schlauchleitungen (Schlauchaufsicht). Für jede Teilstrecke sollte dazu mindestens eine Einsatzkraft oder ein Trupp, jeweils mit einem Handsprechfunkgerät, eingeteilt werden.</w:t>
      </w:r>
    </w:p>
    <w:p w14:paraId="7270FFD8" w14:textId="77777777" w:rsidR="00BD1585" w:rsidRPr="00C207CA" w:rsidRDefault="00BD1585" w:rsidP="00DF71CC">
      <w:pPr>
        <w:rPr>
          <w:rFonts w:cs="Arial"/>
        </w:rPr>
      </w:pPr>
    </w:p>
    <w:p w14:paraId="286B51A2" w14:textId="51FE4A1C" w:rsidR="00510835" w:rsidRPr="00DF71CC" w:rsidRDefault="00DF71CC" w:rsidP="00DF71CC">
      <w:pPr>
        <w:pStyle w:val="berschrift2"/>
        <w:rPr>
          <w:sz w:val="24"/>
          <w:szCs w:val="24"/>
        </w:rPr>
      </w:pPr>
      <w:bookmarkStart w:id="34" w:name="_Toc91079379"/>
      <w:r w:rsidRPr="00DF71CC">
        <w:rPr>
          <w:sz w:val="24"/>
          <w:szCs w:val="24"/>
        </w:rPr>
        <w:t>4</w:t>
      </w:r>
      <w:r w:rsidR="007E4F0D" w:rsidRPr="00DF71CC">
        <w:rPr>
          <w:sz w:val="24"/>
          <w:szCs w:val="24"/>
        </w:rPr>
        <w:t>.</w:t>
      </w:r>
      <w:r w:rsidR="00343333">
        <w:rPr>
          <w:sz w:val="24"/>
          <w:szCs w:val="24"/>
        </w:rPr>
        <w:t>4</w:t>
      </w:r>
      <w:r w:rsidR="00510835" w:rsidRPr="00DF71CC">
        <w:rPr>
          <w:sz w:val="24"/>
          <w:szCs w:val="24"/>
        </w:rPr>
        <w:t xml:space="preserve">   Abbau </w:t>
      </w:r>
      <w:r w:rsidR="00C6722A">
        <w:rPr>
          <w:sz w:val="24"/>
          <w:szCs w:val="24"/>
        </w:rPr>
        <w:t>ein</w:t>
      </w:r>
      <w:r w:rsidR="00510835" w:rsidRPr="00DF71CC">
        <w:rPr>
          <w:sz w:val="24"/>
          <w:szCs w:val="24"/>
        </w:rPr>
        <w:t>er Förderstrecke</w:t>
      </w:r>
      <w:bookmarkEnd w:id="34"/>
    </w:p>
    <w:p w14:paraId="423BBDF9" w14:textId="133EE6AD" w:rsidR="006361C7" w:rsidRPr="00C207CA" w:rsidRDefault="00C72C9D" w:rsidP="00C72C9D">
      <w:pPr>
        <w:rPr>
          <w:rFonts w:eastAsia="ArialMT"/>
        </w:rPr>
      </w:pPr>
      <w:r>
        <w:t xml:space="preserve">Nach </w:t>
      </w:r>
      <w:r w:rsidR="00946EFC">
        <w:t xml:space="preserve">dem Beenden der Löschtätigkeiten und </w:t>
      </w:r>
      <w:r>
        <w:t xml:space="preserve">dem Befehl „Wasser halt!“ wird der Ausgangsdruck an allen Feuerlöschkreiselpumpen langsam zurückgenommen. Nach dem Befehl „Zum Abmarsch fertig!“ werden die Schlauchleitungen </w:t>
      </w:r>
      <w:r w:rsidR="00560B41">
        <w:t xml:space="preserve">an geeigneten Stellen </w:t>
      </w:r>
      <w:r w:rsidR="00C505AA">
        <w:t xml:space="preserve">auseinandergekuppelt </w:t>
      </w:r>
      <w:r w:rsidR="00560B41">
        <w:t>und entleert. Dazu werden die Druckschläuche fortlaufend hochgehoben oder in abfallendem Gelände so verlegt, dass das Wasser durch natürliches Gefälle abfließen kann.</w:t>
      </w:r>
    </w:p>
    <w:p w14:paraId="24F63DF1" w14:textId="77777777" w:rsidR="006361C7" w:rsidRPr="00C207CA" w:rsidRDefault="006361C7" w:rsidP="00C72C9D">
      <w:pPr>
        <w:rPr>
          <w:rFonts w:eastAsia="ArialMT"/>
        </w:rPr>
      </w:pPr>
    </w:p>
    <w:p w14:paraId="7E91F134" w14:textId="01324546" w:rsidR="00A60BFD" w:rsidRPr="00C207CA" w:rsidRDefault="00560B41" w:rsidP="006361C7">
      <w:pPr>
        <w:pStyle w:val="berschrift1"/>
        <w:rPr>
          <w:sz w:val="28"/>
        </w:rPr>
      </w:pPr>
      <w:bookmarkStart w:id="35" w:name="_Toc91079380"/>
      <w:r>
        <w:rPr>
          <w:sz w:val="28"/>
        </w:rPr>
        <w:t>5</w:t>
      </w:r>
      <w:r w:rsidR="00A60BFD" w:rsidRPr="00C207CA">
        <w:rPr>
          <w:sz w:val="28"/>
        </w:rPr>
        <w:t xml:space="preserve">   Quellennachweis</w:t>
      </w:r>
      <w:bookmarkEnd w:id="35"/>
    </w:p>
    <w:p w14:paraId="00B99B35" w14:textId="5EC92AA7" w:rsidR="00A60BFD" w:rsidRPr="00C207CA" w:rsidRDefault="006D4BFC" w:rsidP="006361C7">
      <w:r w:rsidRPr="00C207CA">
        <w:t>ecomed-Storck GmbH</w:t>
      </w:r>
      <w:r w:rsidR="00A60BFD" w:rsidRPr="00C207CA">
        <w:t xml:space="preserve">, </w:t>
      </w:r>
      <w:r w:rsidRPr="00C207CA">
        <w:t>Landsberg am Lech</w:t>
      </w:r>
    </w:p>
    <w:p w14:paraId="6B83F0E1" w14:textId="6B20DCE5" w:rsidR="00A60BFD" w:rsidRPr="00C207CA" w:rsidRDefault="00A60BFD" w:rsidP="006361C7">
      <w:pPr>
        <w:spacing w:after="180"/>
      </w:pPr>
      <w:r w:rsidRPr="00C207CA">
        <w:t>- Abbildung 1</w:t>
      </w:r>
      <w:r w:rsidR="004E0266">
        <w:t xml:space="preserve"> und 7</w:t>
      </w:r>
    </w:p>
    <w:p w14:paraId="5D8BE674" w14:textId="15DD7351" w:rsidR="006D4BFC" w:rsidRPr="00C207CA" w:rsidRDefault="000A499E" w:rsidP="006361C7">
      <w:r w:rsidRPr="00C207CA">
        <w:t>Gemeinschaft Feuerwehrfachhandel Deutschland - gfd</w:t>
      </w:r>
      <w:r w:rsidRPr="00C207CA">
        <w:rPr>
          <w:vertAlign w:val="superscript"/>
        </w:rPr>
        <w:t>®</w:t>
      </w:r>
      <w:r w:rsidRPr="00C207CA">
        <w:t xml:space="preserve"> GmbH, Ludwigsfelde</w:t>
      </w:r>
    </w:p>
    <w:p w14:paraId="465A32ED" w14:textId="01B61E13" w:rsidR="006D4BFC" w:rsidRDefault="006D4BFC" w:rsidP="00BE47AE">
      <w:pPr>
        <w:spacing w:after="180"/>
      </w:pPr>
      <w:r w:rsidRPr="00C207CA">
        <w:t xml:space="preserve">- Abbildung </w:t>
      </w:r>
      <w:r w:rsidR="00560B41">
        <w:t xml:space="preserve">2, 3, </w:t>
      </w:r>
      <w:r w:rsidRPr="00C207CA">
        <w:t>4</w:t>
      </w:r>
      <w:r w:rsidR="00560B41">
        <w:t xml:space="preserve"> und 5</w:t>
      </w:r>
    </w:p>
    <w:p w14:paraId="42AC5F29" w14:textId="6E959CEE" w:rsidR="00560B41" w:rsidRDefault="00560B41" w:rsidP="006361C7">
      <w:r>
        <w:t>Michael Ehresmann, Feuerwehrforum Wiesbaden112.de</w:t>
      </w:r>
    </w:p>
    <w:p w14:paraId="5DB823F0" w14:textId="5258C205" w:rsidR="00F650DD" w:rsidRPr="00C207CA" w:rsidRDefault="00560B41" w:rsidP="004E0266">
      <w:pPr>
        <w:spacing w:after="180"/>
      </w:pPr>
      <w:r>
        <w:t xml:space="preserve">- Abbildung 6, </w:t>
      </w:r>
      <w:r w:rsidR="00F650DD">
        <w:t>8</w:t>
      </w:r>
      <w:r>
        <w:t xml:space="preserve"> und </w:t>
      </w:r>
      <w:r w:rsidR="00F650DD">
        <w:t>9</w:t>
      </w:r>
    </w:p>
    <w:p w14:paraId="071FD2CE" w14:textId="77777777" w:rsidR="00E80223" w:rsidRPr="00C207CA" w:rsidRDefault="00E80223" w:rsidP="006361C7"/>
    <w:p w14:paraId="183ACE8C" w14:textId="6B5EDBE0" w:rsidR="00366F34" w:rsidRPr="00C207CA" w:rsidRDefault="00560B41" w:rsidP="006361C7">
      <w:pPr>
        <w:pStyle w:val="berschrift1"/>
        <w:rPr>
          <w:sz w:val="28"/>
        </w:rPr>
      </w:pPr>
      <w:bookmarkStart w:id="36" w:name="_Toc91079381"/>
      <w:r>
        <w:rPr>
          <w:sz w:val="28"/>
        </w:rPr>
        <w:t>6</w:t>
      </w:r>
      <w:r w:rsidR="00366F34" w:rsidRPr="00C207CA">
        <w:rPr>
          <w:sz w:val="28"/>
        </w:rPr>
        <w:t xml:space="preserve">   Literatur</w:t>
      </w:r>
      <w:r w:rsidR="00A364C1" w:rsidRPr="00C207CA">
        <w:rPr>
          <w:sz w:val="28"/>
        </w:rPr>
        <w:t>nachweis</w:t>
      </w:r>
      <w:bookmarkEnd w:id="36"/>
    </w:p>
    <w:p w14:paraId="1646A8B8" w14:textId="3BCA371B" w:rsidR="002E665A" w:rsidRPr="00C207CA" w:rsidRDefault="00BA2C43" w:rsidP="00BE47AE">
      <w:pPr>
        <w:spacing w:after="180"/>
      </w:pPr>
      <w:bookmarkStart w:id="37" w:name="_Hlk68782570"/>
      <w:r w:rsidRPr="00C207CA">
        <w:t>D</w:t>
      </w:r>
      <w:r w:rsidR="0051085B" w:rsidRPr="00C207CA">
        <w:t>UBIG</w:t>
      </w:r>
      <w:r w:rsidRPr="00C207CA">
        <w:t xml:space="preserve">, </w:t>
      </w:r>
      <w:r w:rsidR="0051085B" w:rsidRPr="00C207CA">
        <w:t>M</w:t>
      </w:r>
      <w:r w:rsidR="00A07358" w:rsidRPr="00C207CA">
        <w:t>.: „</w:t>
      </w:r>
      <w:r w:rsidR="0051085B" w:rsidRPr="00C207CA">
        <w:t>Handbuch für Maschinisten</w:t>
      </w:r>
      <w:r w:rsidR="00A07358" w:rsidRPr="00C207CA">
        <w:t xml:space="preserve">“, </w:t>
      </w:r>
      <w:r w:rsidR="0051085B" w:rsidRPr="00C207CA">
        <w:t>5</w:t>
      </w:r>
      <w:r w:rsidR="00A07358" w:rsidRPr="00C207CA">
        <w:t>. Auflage 20</w:t>
      </w:r>
      <w:r w:rsidR="0051085B" w:rsidRPr="00C207CA">
        <w:t>16</w:t>
      </w:r>
      <w:r w:rsidR="00A07358" w:rsidRPr="00C207CA">
        <w:t xml:space="preserve">, </w:t>
      </w:r>
      <w:r w:rsidR="0051085B" w:rsidRPr="00C207CA">
        <w:t>Wenzel-Verlag, Marburg</w:t>
      </w:r>
    </w:p>
    <w:p w14:paraId="64EC8F85" w14:textId="77777777" w:rsidR="00A700A1" w:rsidRPr="00C207CA" w:rsidRDefault="00A700A1" w:rsidP="00BE47AE">
      <w:pPr>
        <w:spacing w:after="180"/>
      </w:pPr>
      <w:r w:rsidRPr="00C207CA">
        <w:t>SCHOTT, L., RITTER, M.: „Aktuelles Grundwissen für den Dienst in der Feuerwehr“, Ausgabe: 2016, Wenzel-Verlag, Marburg</w:t>
      </w:r>
    </w:p>
    <w:p w14:paraId="07C16FFF" w14:textId="3D46D80A" w:rsidR="002F477A" w:rsidRPr="00C207CA" w:rsidRDefault="004211B0" w:rsidP="006361C7">
      <w:r w:rsidRPr="00C207CA">
        <w:t>ZAWADKE, TH.: Rotes Heft 217 „Wasserversorgung“, 2. erweiterte und aktualisierte Auflage 2021, W. Kohlhammer GmbH, Stuttgart</w:t>
      </w:r>
      <w:bookmarkEnd w:id="37"/>
    </w:p>
    <w:sectPr w:rsidR="002F477A" w:rsidRPr="00C207CA" w:rsidSect="00B14EB4">
      <w:pgSz w:w="11906" w:h="16838"/>
      <w:pgMar w:top="1418" w:right="1418" w:bottom="1418" w:left="1418"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7048B" w14:textId="77777777" w:rsidR="00E01C79" w:rsidRDefault="00E01C79" w:rsidP="008A6940">
      <w:pPr>
        <w:spacing w:before="0" w:after="0" w:line="240" w:lineRule="auto"/>
      </w:pPr>
      <w:r>
        <w:separator/>
      </w:r>
    </w:p>
  </w:endnote>
  <w:endnote w:type="continuationSeparator" w:id="0">
    <w:p w14:paraId="272745B2" w14:textId="77777777" w:rsidR="00E01C79" w:rsidRDefault="00E01C79"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GUV Meta-Normal">
    <w:altName w:val="DGUV Meta-Normal"/>
    <w:panose1 w:val="00000000000000000000"/>
    <w:charset w:val="00"/>
    <w:family w:val="swiss"/>
    <w:notTrueType/>
    <w:pitch w:val="default"/>
    <w:sig w:usb0="00000003" w:usb1="00000000" w:usb2="00000000" w:usb3="00000000" w:csb0="00000001" w:csb1="00000000"/>
  </w:font>
  <w:font w:name="Sinkin Sans 700 Bold">
    <w:altName w:val="Calibri"/>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19A5" w14:textId="6265A276" w:rsidR="002F477A" w:rsidRPr="008A5631" w:rsidRDefault="002F477A" w:rsidP="00CD00B1">
    <w:pPr>
      <w:pStyle w:val="IntensivesZitat"/>
      <w:tabs>
        <w:tab w:val="left" w:pos="9072"/>
      </w:tabs>
      <w:spacing w:before="120"/>
      <w:ind w:right="142"/>
      <w:jc w:val="center"/>
    </w:pPr>
    <w:r w:rsidRPr="00DB6714">
      <w:rPr>
        <w:rStyle w:val="IntensivesZitatZchn"/>
        <w:noProof/>
        <w:lang w:eastAsia="de-DE"/>
      </w:rPr>
      <mc:AlternateContent>
        <mc:Choice Requires="wps">
          <w:drawing>
            <wp:anchor distT="0" distB="0" distL="114300" distR="114300" simplePos="0" relativeHeight="251659264" behindDoc="0" locked="0" layoutInCell="1" allowOverlap="1" wp14:anchorId="76F2D321" wp14:editId="6857487C">
              <wp:simplePos x="0" y="0"/>
              <wp:positionH relativeFrom="column">
                <wp:posOffset>-2328</wp:posOffset>
              </wp:positionH>
              <wp:positionV relativeFrom="paragraph">
                <wp:posOffset>6350</wp:posOffset>
              </wp:positionV>
              <wp:extent cx="5717116" cy="0"/>
              <wp:effectExtent l="0" t="0" r="17145" b="1905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B76A7F" id="_x0000_t32" coordsize="21600,21600" o:spt="32" o:oned="t" path="m,l21600,21600e" filled="f">
              <v:path arrowok="t" fillok="f" o:connecttype="none"/>
              <o:lock v:ext="edit" shapetype="t"/>
            </v:shapetype>
            <v:shape id="Gerade Verbindung mit Pfeil 10" o:spid="_x0000_s1026" type="#_x0000_t32" style="position:absolute;margin-left:-.2pt;margin-top:.5pt;width:450.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"/>
          </w:pict>
        </mc:Fallback>
      </mc:AlternateContent>
    </w:r>
    <w:r w:rsidR="00EF0341">
      <w:rPr>
        <w:rStyle w:val="IntensivesZitatZchn"/>
        <w:noProof/>
        <w:lang w:eastAsia="de-DE"/>
      </w:rPr>
      <w:t>1</w:t>
    </w:r>
    <w:r w:rsidR="00F55C17">
      <w:rPr>
        <w:rStyle w:val="IntensivesZitatZchn"/>
        <w:noProof/>
        <w:lang w:eastAsia="de-DE"/>
      </w:rPr>
      <w:t>2</w:t>
    </w:r>
    <w:r w:rsidRPr="00DB6714">
      <w:rPr>
        <w:rStyle w:val="IntensivesZitatZchn"/>
        <w:noProof/>
        <w:lang w:eastAsia="de-DE"/>
      </w:rPr>
      <w:t>/</w:t>
    </w:r>
    <w:r w:rsidRPr="00DB6714">
      <w:t>20</w:t>
    </w:r>
    <w:r>
      <w:t>21</w:t>
    </w:r>
    <w:r w:rsidRPr="00DB6714">
      <w:rPr>
        <w:rFonts w:cs="Arial"/>
        <w:szCs w:val="18"/>
      </w:rPr>
      <w:ptab w:relativeTo="margin" w:alignment="center" w:leader="none"/>
    </w:r>
    <w:r w:rsidRPr="00DB6714">
      <w:rPr>
        <w:rStyle w:val="IntensivesZitatZchn"/>
      </w:rPr>
      <w:t xml:space="preserve">Ausbildungsleitfaden </w:t>
    </w:r>
    <w:r w:rsidR="0090733E">
      <w:rPr>
        <w:rStyle w:val="IntensivesZitatZchn"/>
      </w:rPr>
      <w:t>Truppausbildung</w:t>
    </w:r>
    <w:r>
      <w:rPr>
        <w:rStyle w:val="IntensivesZitatZchn"/>
      </w:rPr>
      <w:t xml:space="preserve"> - </w:t>
    </w:r>
    <w:r w:rsidR="0090733E">
      <w:rPr>
        <w:rStyle w:val="IntensivesZitatZchn"/>
      </w:rPr>
      <w:t>Truppmannausbildung Teil 2</w:t>
    </w:r>
    <w:r w:rsidRPr="006E2C74">
      <w:rPr>
        <w:rStyle w:val="IntensivesZitatZchn"/>
      </w:rPr>
      <w:t xml:space="preserve"> </w:t>
    </w:r>
    <w:r w:rsidRPr="00915CDA">
      <w:rPr>
        <w:rFonts w:cs="Arial"/>
        <w:szCs w:val="18"/>
      </w:rPr>
      <w:ptab w:relativeTo="margin" w:alignment="right" w:leader="none"/>
    </w:r>
    <w:r>
      <w:rPr>
        <w:rFonts w:cs="Arial"/>
        <w:szCs w:val="18"/>
      </w:rPr>
      <w:t>-</w:t>
    </w:r>
    <w:r w:rsidRPr="008A5631">
      <w:fldChar w:fldCharType="begin"/>
    </w:r>
    <w:r w:rsidRPr="008A5631">
      <w:instrText>PAGE   \* MERGEFORMAT</w:instrText>
    </w:r>
    <w:r w:rsidRPr="008A5631">
      <w:fldChar w:fldCharType="separate"/>
    </w:r>
    <w:r w:rsidR="00B95E30">
      <w:rPr>
        <w:noProof/>
      </w:rPr>
      <w:t>3</w:t>
    </w:r>
    <w:r w:rsidRPr="008A5631">
      <w:fldChar w:fldCharType="end"/>
    </w:r>
    <w:r>
      <w:t>-</w:t>
    </w:r>
  </w:p>
  <w:p w14:paraId="6405A1CF" w14:textId="77777777" w:rsidR="002F477A" w:rsidRDefault="002F477A">
    <w:pPr>
      <w:pStyle w:val="Fuzeile"/>
    </w:pPr>
    <w:r w:rsidRPr="00915CDA">
      <w:rPr>
        <w:rFonts w:cs="Arial"/>
        <w:noProof/>
        <w:sz w:val="18"/>
        <w:szCs w:val="18"/>
        <w:lang w:eastAsia="de-DE"/>
      </w:rPr>
      <mc:AlternateContent>
        <mc:Choice Requires="wps">
          <w:drawing>
            <wp:anchor distT="0" distB="0" distL="114300" distR="114300" simplePos="0" relativeHeight="251656192" behindDoc="0" locked="0" layoutInCell="1" allowOverlap="1" wp14:anchorId="32135D33" wp14:editId="7784BED2">
              <wp:simplePos x="0" y="0"/>
              <wp:positionH relativeFrom="column">
                <wp:posOffset>1333812</wp:posOffset>
              </wp:positionH>
              <wp:positionV relativeFrom="paragraph">
                <wp:posOffset>20272</wp:posOffset>
              </wp:positionV>
              <wp:extent cx="3079630" cy="378460"/>
              <wp:effectExtent l="0" t="0" r="6985" b="25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378460"/>
                      </a:xfrm>
                      <a:prstGeom prst="rect">
                        <a:avLst/>
                      </a:prstGeom>
                      <a:solidFill>
                        <a:srgbClr val="FFFFFF"/>
                      </a:solidFill>
                      <a:ln w="9525">
                        <a:noFill/>
                        <a:miter lim="800000"/>
                        <a:headEnd/>
                        <a:tailEnd/>
                      </a:ln>
                    </wps:spPr>
                    <wps:txbx>
                      <w:txbxContent>
                        <w:p w14:paraId="7D17C791" w14:textId="60A1D2C7" w:rsidR="002F477A" w:rsidRPr="00915CDA" w:rsidRDefault="00B95E30" w:rsidP="00B4587A">
                          <w:pPr>
                            <w:pStyle w:val="IntensivesZitat"/>
                            <w:ind w:right="0"/>
                            <w:jc w:val="center"/>
                          </w:pPr>
                          <w:r>
                            <w:t xml:space="preserve">Kapitel </w:t>
                          </w:r>
                          <w:r w:rsidR="001B450C">
                            <w:t>11</w:t>
                          </w:r>
                          <w:r w:rsidR="002F477A">
                            <w:t>.</w:t>
                          </w:r>
                          <w:r w:rsidR="001B450C">
                            <w:t>5</w:t>
                          </w:r>
                          <w:r w:rsidR="002F477A">
                            <w:t xml:space="preserve"> </w:t>
                          </w:r>
                          <w:r w:rsidR="000C7B97">
                            <w:t xml:space="preserve">- </w:t>
                          </w:r>
                          <w:r w:rsidR="002F477A">
                            <w:t>Lernunterlage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35D33" id="_x0000_t202" coordsize="21600,21600" o:spt="202" path="m,l,21600r21600,l21600,xe">
              <v:stroke joinstyle="miter"/>
              <v:path gradientshapeok="t" o:connecttype="rect"/>
            </v:shapetype>
            <v:shape id="Textfeld 2" o:spid="_x0000_s1026" type="#_x0000_t202" style="position:absolute;margin-left:105pt;margin-top:1.6pt;width:242.5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" stroked="f">
              <v:textbox>
                <w:txbxContent>
                  <w:p w14:paraId="7D17C791" w14:textId="60A1D2C7" w:rsidR="002F477A" w:rsidRPr="00915CDA" w:rsidRDefault="00B95E30" w:rsidP="00B4587A">
                    <w:pPr>
                      <w:pStyle w:val="IntensivesZitat"/>
                      <w:ind w:right="0"/>
                      <w:jc w:val="center"/>
                    </w:pPr>
                    <w:r>
                      <w:t xml:space="preserve">Kapitel </w:t>
                    </w:r>
                    <w:r w:rsidR="001B450C">
                      <w:t>11</w:t>
                    </w:r>
                    <w:r w:rsidR="002F477A">
                      <w:t>.</w:t>
                    </w:r>
                    <w:r w:rsidR="001B450C">
                      <w:t>5</w:t>
                    </w:r>
                    <w:r w:rsidR="002F477A">
                      <w:t xml:space="preserve"> </w:t>
                    </w:r>
                    <w:r w:rsidR="000C7B97">
                      <w:t xml:space="preserve">- </w:t>
                    </w:r>
                    <w:r w:rsidR="002F477A">
                      <w:t>Lernunterlage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00047" w14:textId="77777777" w:rsidR="00E01C79" w:rsidRDefault="00E01C79" w:rsidP="008A6940">
      <w:pPr>
        <w:spacing w:before="0" w:after="0" w:line="240" w:lineRule="auto"/>
      </w:pPr>
      <w:r>
        <w:separator/>
      </w:r>
    </w:p>
  </w:footnote>
  <w:footnote w:type="continuationSeparator" w:id="0">
    <w:p w14:paraId="2FF11181" w14:textId="77777777" w:rsidR="00E01C79" w:rsidRDefault="00E01C79"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667C0" w14:textId="2232880E" w:rsidR="002F477A" w:rsidRDefault="002F477A" w:rsidP="006E2C74">
    <w:pPr>
      <w:pStyle w:val="VorlageKopfzeile"/>
    </w:pPr>
    <w:r>
      <w:rPr>
        <w:noProof/>
        <w:sz w:val="32"/>
        <w:szCs w:val="32"/>
      </w:rPr>
      <mc:AlternateContent>
        <mc:Choice Requires="wps">
          <w:drawing>
            <wp:anchor distT="0" distB="0" distL="114300" distR="114300" simplePos="0" relativeHeight="251655168" behindDoc="0" locked="0" layoutInCell="1" allowOverlap="1" wp14:anchorId="0044A4A7" wp14:editId="3D874EB9">
              <wp:simplePos x="0" y="0"/>
              <wp:positionH relativeFrom="column">
                <wp:posOffset>-44662</wp:posOffset>
              </wp:positionH>
              <wp:positionV relativeFrom="paragraph">
                <wp:posOffset>278553</wp:posOffset>
              </wp:positionV>
              <wp:extent cx="5759662" cy="0"/>
              <wp:effectExtent l="0" t="0" r="12700" b="19050"/>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61B539" id="_x0000_t32" coordsize="21600,21600" o:spt="32" o:oned="t" path="m,l21600,21600e" filled="f">
              <v:path arrowok="t" fillok="f" o:connecttype="none"/>
              <o:lock v:ext="edit" shapetype="t"/>
            </v:shapetype>
            <v:shape id="Gerade Verbindung mit Pfeil 1" o:spid="_x0000_s1026" type="#_x0000_t32" style="position:absolute;margin-left:-3.5pt;margin-top:21.95pt;width:453.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"/>
          </w:pict>
        </mc:Fallback>
      </mc:AlternateContent>
    </w:r>
    <w:r w:rsidRPr="00AE06B7">
      <w:rPr>
        <w:noProof/>
      </w:rPr>
      <w:drawing>
        <wp:anchor distT="0" distB="0" distL="114300" distR="114300" simplePos="0" relativeHeight="251673600" behindDoc="1" locked="1" layoutInCell="1" allowOverlap="1" wp14:anchorId="5155C7DD" wp14:editId="26F38C3A">
          <wp:simplePos x="0" y="0"/>
          <wp:positionH relativeFrom="column">
            <wp:posOffset>3960495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25"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Wasserförderung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AA4"/>
    <w:multiLevelType w:val="hybridMultilevel"/>
    <w:tmpl w:val="BF104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8A3506"/>
    <w:multiLevelType w:val="hybridMultilevel"/>
    <w:tmpl w:val="EB9EA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CA793A"/>
    <w:multiLevelType w:val="hybridMultilevel"/>
    <w:tmpl w:val="D1D20B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7D2B64"/>
    <w:multiLevelType w:val="hybridMultilevel"/>
    <w:tmpl w:val="9F2C0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9705FE"/>
    <w:multiLevelType w:val="hybridMultilevel"/>
    <w:tmpl w:val="2E283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AA3035"/>
    <w:multiLevelType w:val="hybridMultilevel"/>
    <w:tmpl w:val="4F921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196B3D"/>
    <w:multiLevelType w:val="hybridMultilevel"/>
    <w:tmpl w:val="BC7A0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303339"/>
    <w:multiLevelType w:val="hybridMultilevel"/>
    <w:tmpl w:val="89FCF0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D829B0"/>
    <w:multiLevelType w:val="hybridMultilevel"/>
    <w:tmpl w:val="10002596"/>
    <w:lvl w:ilvl="0" w:tplc="1D94366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631A15"/>
    <w:multiLevelType w:val="hybridMultilevel"/>
    <w:tmpl w:val="AB80D8B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2BCA1496"/>
    <w:multiLevelType w:val="hybridMultilevel"/>
    <w:tmpl w:val="C5607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0F30670"/>
    <w:multiLevelType w:val="hybridMultilevel"/>
    <w:tmpl w:val="3CB2D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A036B4"/>
    <w:multiLevelType w:val="hybridMultilevel"/>
    <w:tmpl w:val="B058B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C40A8"/>
    <w:multiLevelType w:val="hybridMultilevel"/>
    <w:tmpl w:val="77A68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7B53E2"/>
    <w:multiLevelType w:val="hybridMultilevel"/>
    <w:tmpl w:val="B9708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D96582"/>
    <w:multiLevelType w:val="hybridMultilevel"/>
    <w:tmpl w:val="EE76A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17" w15:restartNumberingAfterBreak="0">
    <w:nsid w:val="49A04988"/>
    <w:multiLevelType w:val="hybridMultilevel"/>
    <w:tmpl w:val="3962C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734F47"/>
    <w:multiLevelType w:val="hybridMultilevel"/>
    <w:tmpl w:val="4D648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9C544C"/>
    <w:multiLevelType w:val="hybridMultilevel"/>
    <w:tmpl w:val="3FD68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6A69BB"/>
    <w:multiLevelType w:val="hybridMultilevel"/>
    <w:tmpl w:val="D4346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922F24"/>
    <w:multiLevelType w:val="hybridMultilevel"/>
    <w:tmpl w:val="5A4CB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5B7503"/>
    <w:multiLevelType w:val="hybridMultilevel"/>
    <w:tmpl w:val="68E45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839425C"/>
    <w:multiLevelType w:val="hybridMultilevel"/>
    <w:tmpl w:val="3022E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9543DE6"/>
    <w:multiLevelType w:val="hybridMultilevel"/>
    <w:tmpl w:val="DF988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6421B0"/>
    <w:multiLevelType w:val="hybridMultilevel"/>
    <w:tmpl w:val="107CB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72562D"/>
    <w:multiLevelType w:val="hybridMultilevel"/>
    <w:tmpl w:val="AD286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CF73A5F"/>
    <w:multiLevelType w:val="hybridMultilevel"/>
    <w:tmpl w:val="34F4FFF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8" w15:restartNumberingAfterBreak="0">
    <w:nsid w:val="5EA77653"/>
    <w:multiLevelType w:val="hybridMultilevel"/>
    <w:tmpl w:val="5D40D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702059A"/>
    <w:multiLevelType w:val="hybridMultilevel"/>
    <w:tmpl w:val="44DAC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471999"/>
    <w:multiLevelType w:val="hybridMultilevel"/>
    <w:tmpl w:val="67689BD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1" w15:restartNumberingAfterBreak="0">
    <w:nsid w:val="6DD425C7"/>
    <w:multiLevelType w:val="hybridMultilevel"/>
    <w:tmpl w:val="F1BEBCC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6"/>
  </w:num>
  <w:num w:numId="4">
    <w:abstractNumId w:val="8"/>
  </w:num>
  <w:num w:numId="5">
    <w:abstractNumId w:val="28"/>
  </w:num>
  <w:num w:numId="6">
    <w:abstractNumId w:val="18"/>
  </w:num>
  <w:num w:numId="7">
    <w:abstractNumId w:val="12"/>
  </w:num>
  <w:num w:numId="8">
    <w:abstractNumId w:val="21"/>
  </w:num>
  <w:num w:numId="9">
    <w:abstractNumId w:val="17"/>
  </w:num>
  <w:num w:numId="10">
    <w:abstractNumId w:val="25"/>
  </w:num>
  <w:num w:numId="11">
    <w:abstractNumId w:val="31"/>
  </w:num>
  <w:num w:numId="12">
    <w:abstractNumId w:val="15"/>
  </w:num>
  <w:num w:numId="13">
    <w:abstractNumId w:val="1"/>
  </w:num>
  <w:num w:numId="14">
    <w:abstractNumId w:val="7"/>
  </w:num>
  <w:num w:numId="15">
    <w:abstractNumId w:val="10"/>
  </w:num>
  <w:num w:numId="16">
    <w:abstractNumId w:val="30"/>
  </w:num>
  <w:num w:numId="17">
    <w:abstractNumId w:val="13"/>
  </w:num>
  <w:num w:numId="18">
    <w:abstractNumId w:val="2"/>
  </w:num>
  <w:num w:numId="19">
    <w:abstractNumId w:val="3"/>
  </w:num>
  <w:num w:numId="20">
    <w:abstractNumId w:val="11"/>
  </w:num>
  <w:num w:numId="21">
    <w:abstractNumId w:val="14"/>
  </w:num>
  <w:num w:numId="22">
    <w:abstractNumId w:val="19"/>
  </w:num>
  <w:num w:numId="23">
    <w:abstractNumId w:val="23"/>
  </w:num>
  <w:num w:numId="24">
    <w:abstractNumId w:val="0"/>
  </w:num>
  <w:num w:numId="25">
    <w:abstractNumId w:val="4"/>
  </w:num>
  <w:num w:numId="26">
    <w:abstractNumId w:val="20"/>
  </w:num>
  <w:num w:numId="27">
    <w:abstractNumId w:val="22"/>
  </w:num>
  <w:num w:numId="28">
    <w:abstractNumId w:val="24"/>
  </w:num>
  <w:num w:numId="29">
    <w:abstractNumId w:val="27"/>
  </w:num>
  <w:num w:numId="30">
    <w:abstractNumId w:val="29"/>
  </w:num>
  <w:num w:numId="31">
    <w:abstractNumId w:val="26"/>
  </w:num>
  <w:num w:numId="3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formatting="1" w:enforcement="0"/>
  <w:defaultTabStop w:val="708"/>
  <w:autoHyphenation/>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2F0"/>
    <w:rsid w:val="00001149"/>
    <w:rsid w:val="0001163B"/>
    <w:rsid w:val="000118B5"/>
    <w:rsid w:val="00013E19"/>
    <w:rsid w:val="00017CDF"/>
    <w:rsid w:val="000223DF"/>
    <w:rsid w:val="00022B18"/>
    <w:rsid w:val="00031DD9"/>
    <w:rsid w:val="00032890"/>
    <w:rsid w:val="00032A6B"/>
    <w:rsid w:val="000335DA"/>
    <w:rsid w:val="00035F97"/>
    <w:rsid w:val="000441D3"/>
    <w:rsid w:val="000506EA"/>
    <w:rsid w:val="00052AA7"/>
    <w:rsid w:val="000562E2"/>
    <w:rsid w:val="0007007A"/>
    <w:rsid w:val="00071322"/>
    <w:rsid w:val="00074ED1"/>
    <w:rsid w:val="000758FD"/>
    <w:rsid w:val="00077C0E"/>
    <w:rsid w:val="0008101F"/>
    <w:rsid w:val="00081CFF"/>
    <w:rsid w:val="00087022"/>
    <w:rsid w:val="00087079"/>
    <w:rsid w:val="000905EB"/>
    <w:rsid w:val="0009082F"/>
    <w:rsid w:val="00090859"/>
    <w:rsid w:val="00091EED"/>
    <w:rsid w:val="00094067"/>
    <w:rsid w:val="0009416F"/>
    <w:rsid w:val="00095188"/>
    <w:rsid w:val="000A22D8"/>
    <w:rsid w:val="000A3E93"/>
    <w:rsid w:val="000A499E"/>
    <w:rsid w:val="000A6C0A"/>
    <w:rsid w:val="000B0F69"/>
    <w:rsid w:val="000B286B"/>
    <w:rsid w:val="000B2C77"/>
    <w:rsid w:val="000B2E08"/>
    <w:rsid w:val="000C2AFA"/>
    <w:rsid w:val="000C66F9"/>
    <w:rsid w:val="000C697C"/>
    <w:rsid w:val="000C7B97"/>
    <w:rsid w:val="000D2EAE"/>
    <w:rsid w:val="000D3DBE"/>
    <w:rsid w:val="000D4302"/>
    <w:rsid w:val="000D6420"/>
    <w:rsid w:val="000D7CDA"/>
    <w:rsid w:val="000E09F1"/>
    <w:rsid w:val="000E14D3"/>
    <w:rsid w:val="000E415A"/>
    <w:rsid w:val="000E4CB8"/>
    <w:rsid w:val="000F0A24"/>
    <w:rsid w:val="000F391A"/>
    <w:rsid w:val="000F42CE"/>
    <w:rsid w:val="000F6556"/>
    <w:rsid w:val="00100728"/>
    <w:rsid w:val="00102936"/>
    <w:rsid w:val="00105431"/>
    <w:rsid w:val="00107807"/>
    <w:rsid w:val="00110F40"/>
    <w:rsid w:val="00111DF7"/>
    <w:rsid w:val="001137C7"/>
    <w:rsid w:val="00114F4B"/>
    <w:rsid w:val="00122C0B"/>
    <w:rsid w:val="00124F6F"/>
    <w:rsid w:val="001254A3"/>
    <w:rsid w:val="00132B87"/>
    <w:rsid w:val="00132DB9"/>
    <w:rsid w:val="00133DE1"/>
    <w:rsid w:val="00134F22"/>
    <w:rsid w:val="001354CF"/>
    <w:rsid w:val="00137699"/>
    <w:rsid w:val="00140E57"/>
    <w:rsid w:val="0014127F"/>
    <w:rsid w:val="00141DDC"/>
    <w:rsid w:val="00142A50"/>
    <w:rsid w:val="00147A6A"/>
    <w:rsid w:val="001519BB"/>
    <w:rsid w:val="001524C7"/>
    <w:rsid w:val="00153271"/>
    <w:rsid w:val="00163294"/>
    <w:rsid w:val="00166CED"/>
    <w:rsid w:val="00171F06"/>
    <w:rsid w:val="00172627"/>
    <w:rsid w:val="00172E5C"/>
    <w:rsid w:val="00173502"/>
    <w:rsid w:val="00173AF9"/>
    <w:rsid w:val="00175452"/>
    <w:rsid w:val="00175E36"/>
    <w:rsid w:val="001835C2"/>
    <w:rsid w:val="00185549"/>
    <w:rsid w:val="001857F9"/>
    <w:rsid w:val="00186BCD"/>
    <w:rsid w:val="0018788A"/>
    <w:rsid w:val="0019021C"/>
    <w:rsid w:val="001907D9"/>
    <w:rsid w:val="00190AD7"/>
    <w:rsid w:val="0019288F"/>
    <w:rsid w:val="0019301F"/>
    <w:rsid w:val="00194931"/>
    <w:rsid w:val="001B10D5"/>
    <w:rsid w:val="001B268F"/>
    <w:rsid w:val="001B450C"/>
    <w:rsid w:val="001B72B1"/>
    <w:rsid w:val="001C0F16"/>
    <w:rsid w:val="001C0FB1"/>
    <w:rsid w:val="001C1835"/>
    <w:rsid w:val="001C45DD"/>
    <w:rsid w:val="001D08FF"/>
    <w:rsid w:val="001D1E56"/>
    <w:rsid w:val="001D63A5"/>
    <w:rsid w:val="001E0AFD"/>
    <w:rsid w:val="001E1EC6"/>
    <w:rsid w:val="001E2358"/>
    <w:rsid w:val="001E3FC8"/>
    <w:rsid w:val="001E74F1"/>
    <w:rsid w:val="001E7901"/>
    <w:rsid w:val="001F3CDD"/>
    <w:rsid w:val="001F6E4E"/>
    <w:rsid w:val="002043E6"/>
    <w:rsid w:val="0020499B"/>
    <w:rsid w:val="00206EF8"/>
    <w:rsid w:val="002102B8"/>
    <w:rsid w:val="00216ADC"/>
    <w:rsid w:val="00216C7E"/>
    <w:rsid w:val="00220BB4"/>
    <w:rsid w:val="0022490B"/>
    <w:rsid w:val="00225230"/>
    <w:rsid w:val="00226371"/>
    <w:rsid w:val="00226E9B"/>
    <w:rsid w:val="00232A34"/>
    <w:rsid w:val="002347FE"/>
    <w:rsid w:val="00235E95"/>
    <w:rsid w:val="002369FE"/>
    <w:rsid w:val="00242487"/>
    <w:rsid w:val="00244527"/>
    <w:rsid w:val="00247074"/>
    <w:rsid w:val="002476B1"/>
    <w:rsid w:val="0025075F"/>
    <w:rsid w:val="00252A22"/>
    <w:rsid w:val="00256F69"/>
    <w:rsid w:val="00257590"/>
    <w:rsid w:val="00257702"/>
    <w:rsid w:val="002606A8"/>
    <w:rsid w:val="00262515"/>
    <w:rsid w:val="002648F9"/>
    <w:rsid w:val="002667CC"/>
    <w:rsid w:val="00275180"/>
    <w:rsid w:val="00275C6E"/>
    <w:rsid w:val="00276472"/>
    <w:rsid w:val="00287B38"/>
    <w:rsid w:val="00291A24"/>
    <w:rsid w:val="00291D78"/>
    <w:rsid w:val="002943CD"/>
    <w:rsid w:val="00295C54"/>
    <w:rsid w:val="002A3373"/>
    <w:rsid w:val="002A6647"/>
    <w:rsid w:val="002B0BE4"/>
    <w:rsid w:val="002C35C5"/>
    <w:rsid w:val="002C6D3C"/>
    <w:rsid w:val="002D12FB"/>
    <w:rsid w:val="002D625F"/>
    <w:rsid w:val="002E05FE"/>
    <w:rsid w:val="002E5A3F"/>
    <w:rsid w:val="002E62BE"/>
    <w:rsid w:val="002E634B"/>
    <w:rsid w:val="002E665A"/>
    <w:rsid w:val="002F03C2"/>
    <w:rsid w:val="002F477A"/>
    <w:rsid w:val="002F6BEB"/>
    <w:rsid w:val="00300E1B"/>
    <w:rsid w:val="00301B13"/>
    <w:rsid w:val="00305D10"/>
    <w:rsid w:val="00306D8F"/>
    <w:rsid w:val="0030795E"/>
    <w:rsid w:val="00311C15"/>
    <w:rsid w:val="00317D0D"/>
    <w:rsid w:val="003204C2"/>
    <w:rsid w:val="00324361"/>
    <w:rsid w:val="003248B6"/>
    <w:rsid w:val="00326830"/>
    <w:rsid w:val="00330739"/>
    <w:rsid w:val="00330D19"/>
    <w:rsid w:val="00331221"/>
    <w:rsid w:val="00331B90"/>
    <w:rsid w:val="00332C28"/>
    <w:rsid w:val="00336561"/>
    <w:rsid w:val="00336B7B"/>
    <w:rsid w:val="003423CC"/>
    <w:rsid w:val="0034263C"/>
    <w:rsid w:val="00343333"/>
    <w:rsid w:val="00347BC5"/>
    <w:rsid w:val="00351E5D"/>
    <w:rsid w:val="00352782"/>
    <w:rsid w:val="00353F8C"/>
    <w:rsid w:val="003546E8"/>
    <w:rsid w:val="00356331"/>
    <w:rsid w:val="003579F6"/>
    <w:rsid w:val="00357F92"/>
    <w:rsid w:val="0036000C"/>
    <w:rsid w:val="00360DDB"/>
    <w:rsid w:val="003617D4"/>
    <w:rsid w:val="00365398"/>
    <w:rsid w:val="00366F34"/>
    <w:rsid w:val="003707A4"/>
    <w:rsid w:val="003728F9"/>
    <w:rsid w:val="00374D2F"/>
    <w:rsid w:val="00384205"/>
    <w:rsid w:val="00385728"/>
    <w:rsid w:val="00385ADD"/>
    <w:rsid w:val="00385E5E"/>
    <w:rsid w:val="00386651"/>
    <w:rsid w:val="003934A5"/>
    <w:rsid w:val="0039595C"/>
    <w:rsid w:val="003967BB"/>
    <w:rsid w:val="00396910"/>
    <w:rsid w:val="003A6F96"/>
    <w:rsid w:val="003B17B7"/>
    <w:rsid w:val="003B2B3C"/>
    <w:rsid w:val="003B2ED5"/>
    <w:rsid w:val="003B4BEA"/>
    <w:rsid w:val="003B761D"/>
    <w:rsid w:val="003C0F6B"/>
    <w:rsid w:val="003C15C8"/>
    <w:rsid w:val="003C1B83"/>
    <w:rsid w:val="003C1F4D"/>
    <w:rsid w:val="003C31E6"/>
    <w:rsid w:val="003C447A"/>
    <w:rsid w:val="003C4F29"/>
    <w:rsid w:val="003C5724"/>
    <w:rsid w:val="003C5F6B"/>
    <w:rsid w:val="003C6E65"/>
    <w:rsid w:val="003D0D7E"/>
    <w:rsid w:val="003D0F5C"/>
    <w:rsid w:val="003D4D66"/>
    <w:rsid w:val="003D4E76"/>
    <w:rsid w:val="003E0C2A"/>
    <w:rsid w:val="003E19AA"/>
    <w:rsid w:val="003E6112"/>
    <w:rsid w:val="003F1619"/>
    <w:rsid w:val="003F4E47"/>
    <w:rsid w:val="003F620A"/>
    <w:rsid w:val="003F7A56"/>
    <w:rsid w:val="00400246"/>
    <w:rsid w:val="00403BC7"/>
    <w:rsid w:val="00405B01"/>
    <w:rsid w:val="00406552"/>
    <w:rsid w:val="0040679D"/>
    <w:rsid w:val="0041070D"/>
    <w:rsid w:val="004113C3"/>
    <w:rsid w:val="00411B49"/>
    <w:rsid w:val="00413033"/>
    <w:rsid w:val="0041374D"/>
    <w:rsid w:val="00413C7E"/>
    <w:rsid w:val="004150B8"/>
    <w:rsid w:val="004211B0"/>
    <w:rsid w:val="004218E8"/>
    <w:rsid w:val="00426B9C"/>
    <w:rsid w:val="00434867"/>
    <w:rsid w:val="004468EF"/>
    <w:rsid w:val="00446D23"/>
    <w:rsid w:val="004512AD"/>
    <w:rsid w:val="00452C87"/>
    <w:rsid w:val="00455A5E"/>
    <w:rsid w:val="00460533"/>
    <w:rsid w:val="00463D98"/>
    <w:rsid w:val="0046764B"/>
    <w:rsid w:val="004678F2"/>
    <w:rsid w:val="0047014B"/>
    <w:rsid w:val="00471EBF"/>
    <w:rsid w:val="00474C37"/>
    <w:rsid w:val="00481C69"/>
    <w:rsid w:val="00487354"/>
    <w:rsid w:val="00492B15"/>
    <w:rsid w:val="00494700"/>
    <w:rsid w:val="00495284"/>
    <w:rsid w:val="00495F57"/>
    <w:rsid w:val="00496778"/>
    <w:rsid w:val="004A0FFD"/>
    <w:rsid w:val="004A32C3"/>
    <w:rsid w:val="004B0F56"/>
    <w:rsid w:val="004B4ACF"/>
    <w:rsid w:val="004B575D"/>
    <w:rsid w:val="004B5D34"/>
    <w:rsid w:val="004C34EF"/>
    <w:rsid w:val="004C3A13"/>
    <w:rsid w:val="004C69B1"/>
    <w:rsid w:val="004D19C2"/>
    <w:rsid w:val="004D3B65"/>
    <w:rsid w:val="004D3D14"/>
    <w:rsid w:val="004D4EF9"/>
    <w:rsid w:val="004D621D"/>
    <w:rsid w:val="004D6F41"/>
    <w:rsid w:val="004D726E"/>
    <w:rsid w:val="004E0266"/>
    <w:rsid w:val="004E0CC3"/>
    <w:rsid w:val="004E7BF0"/>
    <w:rsid w:val="004E7F93"/>
    <w:rsid w:val="004F137D"/>
    <w:rsid w:val="004F43BD"/>
    <w:rsid w:val="004F650D"/>
    <w:rsid w:val="004F672B"/>
    <w:rsid w:val="00500FD4"/>
    <w:rsid w:val="00503204"/>
    <w:rsid w:val="00503AB4"/>
    <w:rsid w:val="00510835"/>
    <w:rsid w:val="0051085B"/>
    <w:rsid w:val="00511594"/>
    <w:rsid w:val="00511CF2"/>
    <w:rsid w:val="00512125"/>
    <w:rsid w:val="00513B77"/>
    <w:rsid w:val="00515FE0"/>
    <w:rsid w:val="00522547"/>
    <w:rsid w:val="00527483"/>
    <w:rsid w:val="00531AB8"/>
    <w:rsid w:val="00531D48"/>
    <w:rsid w:val="00536C12"/>
    <w:rsid w:val="00540474"/>
    <w:rsid w:val="005411AA"/>
    <w:rsid w:val="00543305"/>
    <w:rsid w:val="00546975"/>
    <w:rsid w:val="00546EFA"/>
    <w:rsid w:val="00550001"/>
    <w:rsid w:val="005500FC"/>
    <w:rsid w:val="00550297"/>
    <w:rsid w:val="00552D2B"/>
    <w:rsid w:val="00556261"/>
    <w:rsid w:val="00556745"/>
    <w:rsid w:val="00560B41"/>
    <w:rsid w:val="00561227"/>
    <w:rsid w:val="00562721"/>
    <w:rsid w:val="005637CB"/>
    <w:rsid w:val="00565E7C"/>
    <w:rsid w:val="0057205C"/>
    <w:rsid w:val="005726C4"/>
    <w:rsid w:val="00575E40"/>
    <w:rsid w:val="005808EB"/>
    <w:rsid w:val="00580D91"/>
    <w:rsid w:val="00582CC6"/>
    <w:rsid w:val="00584299"/>
    <w:rsid w:val="00584F71"/>
    <w:rsid w:val="00586C45"/>
    <w:rsid w:val="005902F7"/>
    <w:rsid w:val="005933A9"/>
    <w:rsid w:val="00597F0E"/>
    <w:rsid w:val="005A0566"/>
    <w:rsid w:val="005A1AF9"/>
    <w:rsid w:val="005A4247"/>
    <w:rsid w:val="005B10FE"/>
    <w:rsid w:val="005B1379"/>
    <w:rsid w:val="005B306E"/>
    <w:rsid w:val="005B64F5"/>
    <w:rsid w:val="005B7693"/>
    <w:rsid w:val="005C07CE"/>
    <w:rsid w:val="005C6E83"/>
    <w:rsid w:val="005D2037"/>
    <w:rsid w:val="005D2F3B"/>
    <w:rsid w:val="005D5841"/>
    <w:rsid w:val="005E13E4"/>
    <w:rsid w:val="005E2BD3"/>
    <w:rsid w:val="005F1ECF"/>
    <w:rsid w:val="005F7A1F"/>
    <w:rsid w:val="006002E1"/>
    <w:rsid w:val="00610EF6"/>
    <w:rsid w:val="0061232F"/>
    <w:rsid w:val="006214D7"/>
    <w:rsid w:val="006228E4"/>
    <w:rsid w:val="006258C9"/>
    <w:rsid w:val="00633C1D"/>
    <w:rsid w:val="006361C7"/>
    <w:rsid w:val="00636F3C"/>
    <w:rsid w:val="006405F4"/>
    <w:rsid w:val="006433D8"/>
    <w:rsid w:val="006450C6"/>
    <w:rsid w:val="0064642D"/>
    <w:rsid w:val="00647459"/>
    <w:rsid w:val="00653F95"/>
    <w:rsid w:val="00655A72"/>
    <w:rsid w:val="00661C6A"/>
    <w:rsid w:val="0066554F"/>
    <w:rsid w:val="00672112"/>
    <w:rsid w:val="006749C9"/>
    <w:rsid w:val="00675DBA"/>
    <w:rsid w:val="00677A5C"/>
    <w:rsid w:val="006838B9"/>
    <w:rsid w:val="00683A15"/>
    <w:rsid w:val="00687DC3"/>
    <w:rsid w:val="00693998"/>
    <w:rsid w:val="00696633"/>
    <w:rsid w:val="006A25E6"/>
    <w:rsid w:val="006A6568"/>
    <w:rsid w:val="006B0F3A"/>
    <w:rsid w:val="006B447D"/>
    <w:rsid w:val="006B74B3"/>
    <w:rsid w:val="006C1DC9"/>
    <w:rsid w:val="006C2B02"/>
    <w:rsid w:val="006C6373"/>
    <w:rsid w:val="006D1C85"/>
    <w:rsid w:val="006D3FA3"/>
    <w:rsid w:val="006D4AB6"/>
    <w:rsid w:val="006D4BFC"/>
    <w:rsid w:val="006D584C"/>
    <w:rsid w:val="006E009F"/>
    <w:rsid w:val="006E240E"/>
    <w:rsid w:val="006E2C74"/>
    <w:rsid w:val="006E305A"/>
    <w:rsid w:val="006F1285"/>
    <w:rsid w:val="006F2AE8"/>
    <w:rsid w:val="006F30C5"/>
    <w:rsid w:val="006F4279"/>
    <w:rsid w:val="006F4549"/>
    <w:rsid w:val="006F4CB0"/>
    <w:rsid w:val="006F65D1"/>
    <w:rsid w:val="007026EA"/>
    <w:rsid w:val="00703BA1"/>
    <w:rsid w:val="007047EF"/>
    <w:rsid w:val="00707313"/>
    <w:rsid w:val="00710145"/>
    <w:rsid w:val="007124AF"/>
    <w:rsid w:val="00713A3A"/>
    <w:rsid w:val="00720A73"/>
    <w:rsid w:val="00724A32"/>
    <w:rsid w:val="00724BE4"/>
    <w:rsid w:val="007319AC"/>
    <w:rsid w:val="0073579C"/>
    <w:rsid w:val="00737BC4"/>
    <w:rsid w:val="0074008E"/>
    <w:rsid w:val="0074076A"/>
    <w:rsid w:val="0074144E"/>
    <w:rsid w:val="00741EA6"/>
    <w:rsid w:val="0074579F"/>
    <w:rsid w:val="00747400"/>
    <w:rsid w:val="00755B87"/>
    <w:rsid w:val="00756DC2"/>
    <w:rsid w:val="00757ECC"/>
    <w:rsid w:val="00760612"/>
    <w:rsid w:val="00760733"/>
    <w:rsid w:val="00761F0F"/>
    <w:rsid w:val="00766ED3"/>
    <w:rsid w:val="00772142"/>
    <w:rsid w:val="00773253"/>
    <w:rsid w:val="00773B2A"/>
    <w:rsid w:val="00774EA1"/>
    <w:rsid w:val="00775C2B"/>
    <w:rsid w:val="00777517"/>
    <w:rsid w:val="00780A50"/>
    <w:rsid w:val="00780BE4"/>
    <w:rsid w:val="00783E37"/>
    <w:rsid w:val="00785835"/>
    <w:rsid w:val="00785975"/>
    <w:rsid w:val="00793831"/>
    <w:rsid w:val="0079416F"/>
    <w:rsid w:val="007A0C74"/>
    <w:rsid w:val="007A0D70"/>
    <w:rsid w:val="007A0E44"/>
    <w:rsid w:val="007A1383"/>
    <w:rsid w:val="007A4ADE"/>
    <w:rsid w:val="007A5C20"/>
    <w:rsid w:val="007A7B60"/>
    <w:rsid w:val="007B1CF0"/>
    <w:rsid w:val="007B2E3D"/>
    <w:rsid w:val="007B41A3"/>
    <w:rsid w:val="007B68B8"/>
    <w:rsid w:val="007B7348"/>
    <w:rsid w:val="007B7B6B"/>
    <w:rsid w:val="007C1F53"/>
    <w:rsid w:val="007C209A"/>
    <w:rsid w:val="007C23BF"/>
    <w:rsid w:val="007C3C99"/>
    <w:rsid w:val="007C79B6"/>
    <w:rsid w:val="007D17F3"/>
    <w:rsid w:val="007D19EA"/>
    <w:rsid w:val="007D2106"/>
    <w:rsid w:val="007D4924"/>
    <w:rsid w:val="007D4987"/>
    <w:rsid w:val="007D63C7"/>
    <w:rsid w:val="007D75E1"/>
    <w:rsid w:val="007E2585"/>
    <w:rsid w:val="007E2CD7"/>
    <w:rsid w:val="007E3260"/>
    <w:rsid w:val="007E4F0D"/>
    <w:rsid w:val="007E5C4C"/>
    <w:rsid w:val="007F0D0B"/>
    <w:rsid w:val="007F3B25"/>
    <w:rsid w:val="007F5D8D"/>
    <w:rsid w:val="007F6942"/>
    <w:rsid w:val="008036D5"/>
    <w:rsid w:val="00805036"/>
    <w:rsid w:val="00807378"/>
    <w:rsid w:val="008076C3"/>
    <w:rsid w:val="00807882"/>
    <w:rsid w:val="008106D0"/>
    <w:rsid w:val="008121CB"/>
    <w:rsid w:val="00812D3A"/>
    <w:rsid w:val="008141E9"/>
    <w:rsid w:val="008237E8"/>
    <w:rsid w:val="008247C6"/>
    <w:rsid w:val="00825343"/>
    <w:rsid w:val="00827745"/>
    <w:rsid w:val="00831DB5"/>
    <w:rsid w:val="00833BE6"/>
    <w:rsid w:val="00833CE1"/>
    <w:rsid w:val="00840DA8"/>
    <w:rsid w:val="0085024A"/>
    <w:rsid w:val="00850F39"/>
    <w:rsid w:val="008533B3"/>
    <w:rsid w:val="008544DF"/>
    <w:rsid w:val="008569F1"/>
    <w:rsid w:val="008602D0"/>
    <w:rsid w:val="0086045B"/>
    <w:rsid w:val="00861817"/>
    <w:rsid w:val="00861DFC"/>
    <w:rsid w:val="0086205E"/>
    <w:rsid w:val="008631A1"/>
    <w:rsid w:val="008667B7"/>
    <w:rsid w:val="00866881"/>
    <w:rsid w:val="00871BC6"/>
    <w:rsid w:val="00873AF6"/>
    <w:rsid w:val="0087414F"/>
    <w:rsid w:val="008745D2"/>
    <w:rsid w:val="00877429"/>
    <w:rsid w:val="00885550"/>
    <w:rsid w:val="00886D54"/>
    <w:rsid w:val="00890104"/>
    <w:rsid w:val="008906C3"/>
    <w:rsid w:val="00891D73"/>
    <w:rsid w:val="00893297"/>
    <w:rsid w:val="00896E3A"/>
    <w:rsid w:val="008979A7"/>
    <w:rsid w:val="008A5631"/>
    <w:rsid w:val="008A6940"/>
    <w:rsid w:val="008B46E3"/>
    <w:rsid w:val="008B7966"/>
    <w:rsid w:val="008C130B"/>
    <w:rsid w:val="008C4C19"/>
    <w:rsid w:val="008C58E6"/>
    <w:rsid w:val="008C5BAC"/>
    <w:rsid w:val="008C6BA8"/>
    <w:rsid w:val="008D0303"/>
    <w:rsid w:val="008D0928"/>
    <w:rsid w:val="008D09AF"/>
    <w:rsid w:val="008D13B1"/>
    <w:rsid w:val="008D22DF"/>
    <w:rsid w:val="008D31E4"/>
    <w:rsid w:val="008D3F14"/>
    <w:rsid w:val="008D79AF"/>
    <w:rsid w:val="008E2D2A"/>
    <w:rsid w:val="008E54D1"/>
    <w:rsid w:val="008E597F"/>
    <w:rsid w:val="008F0724"/>
    <w:rsid w:val="008F1463"/>
    <w:rsid w:val="008F3D58"/>
    <w:rsid w:val="008F3DE8"/>
    <w:rsid w:val="008F4978"/>
    <w:rsid w:val="008F605B"/>
    <w:rsid w:val="008F66EE"/>
    <w:rsid w:val="009026E2"/>
    <w:rsid w:val="009044F7"/>
    <w:rsid w:val="00905BDF"/>
    <w:rsid w:val="00906410"/>
    <w:rsid w:val="0090733E"/>
    <w:rsid w:val="00907726"/>
    <w:rsid w:val="00910FD3"/>
    <w:rsid w:val="00917812"/>
    <w:rsid w:val="009208D2"/>
    <w:rsid w:val="00923154"/>
    <w:rsid w:val="00923E1F"/>
    <w:rsid w:val="00930216"/>
    <w:rsid w:val="00934AC4"/>
    <w:rsid w:val="0093609A"/>
    <w:rsid w:val="00936FA4"/>
    <w:rsid w:val="00937064"/>
    <w:rsid w:val="00940C70"/>
    <w:rsid w:val="00943800"/>
    <w:rsid w:val="00946B4D"/>
    <w:rsid w:val="00946EFC"/>
    <w:rsid w:val="00950B20"/>
    <w:rsid w:val="00952165"/>
    <w:rsid w:val="00955C22"/>
    <w:rsid w:val="00962E1F"/>
    <w:rsid w:val="0096370E"/>
    <w:rsid w:val="009743B7"/>
    <w:rsid w:val="009759C6"/>
    <w:rsid w:val="0098051B"/>
    <w:rsid w:val="00980A29"/>
    <w:rsid w:val="00984623"/>
    <w:rsid w:val="009856FF"/>
    <w:rsid w:val="00987AC7"/>
    <w:rsid w:val="00995642"/>
    <w:rsid w:val="00995AA6"/>
    <w:rsid w:val="009963D7"/>
    <w:rsid w:val="00996C92"/>
    <w:rsid w:val="009A675E"/>
    <w:rsid w:val="009A6EFF"/>
    <w:rsid w:val="009B0846"/>
    <w:rsid w:val="009B26AE"/>
    <w:rsid w:val="009B7238"/>
    <w:rsid w:val="009C5912"/>
    <w:rsid w:val="009C7B1C"/>
    <w:rsid w:val="009C7D8B"/>
    <w:rsid w:val="009D076B"/>
    <w:rsid w:val="009D3066"/>
    <w:rsid w:val="009D3DC3"/>
    <w:rsid w:val="009D7A88"/>
    <w:rsid w:val="009D7CAE"/>
    <w:rsid w:val="009E0534"/>
    <w:rsid w:val="009E3468"/>
    <w:rsid w:val="009E6449"/>
    <w:rsid w:val="009E78A4"/>
    <w:rsid w:val="009F1878"/>
    <w:rsid w:val="009F1A79"/>
    <w:rsid w:val="009F30B1"/>
    <w:rsid w:val="009F30CD"/>
    <w:rsid w:val="009F6632"/>
    <w:rsid w:val="00A03DF0"/>
    <w:rsid w:val="00A041C0"/>
    <w:rsid w:val="00A05EED"/>
    <w:rsid w:val="00A07358"/>
    <w:rsid w:val="00A1371B"/>
    <w:rsid w:val="00A26E4F"/>
    <w:rsid w:val="00A2797D"/>
    <w:rsid w:val="00A316B9"/>
    <w:rsid w:val="00A3209B"/>
    <w:rsid w:val="00A33262"/>
    <w:rsid w:val="00A33847"/>
    <w:rsid w:val="00A364C1"/>
    <w:rsid w:val="00A36C23"/>
    <w:rsid w:val="00A36E0B"/>
    <w:rsid w:val="00A37475"/>
    <w:rsid w:val="00A377C3"/>
    <w:rsid w:val="00A37CAF"/>
    <w:rsid w:val="00A40B48"/>
    <w:rsid w:val="00A40E77"/>
    <w:rsid w:val="00A45C39"/>
    <w:rsid w:val="00A549CC"/>
    <w:rsid w:val="00A60BFD"/>
    <w:rsid w:val="00A60C2D"/>
    <w:rsid w:val="00A60CA6"/>
    <w:rsid w:val="00A63CB4"/>
    <w:rsid w:val="00A66034"/>
    <w:rsid w:val="00A6711F"/>
    <w:rsid w:val="00A700A1"/>
    <w:rsid w:val="00A72764"/>
    <w:rsid w:val="00A73B51"/>
    <w:rsid w:val="00A775DA"/>
    <w:rsid w:val="00A801DB"/>
    <w:rsid w:val="00A8020D"/>
    <w:rsid w:val="00A844D0"/>
    <w:rsid w:val="00A84EBA"/>
    <w:rsid w:val="00A854C0"/>
    <w:rsid w:val="00A87EA5"/>
    <w:rsid w:val="00A91733"/>
    <w:rsid w:val="00A92E16"/>
    <w:rsid w:val="00A9434D"/>
    <w:rsid w:val="00AA36FD"/>
    <w:rsid w:val="00AA404E"/>
    <w:rsid w:val="00AA42DC"/>
    <w:rsid w:val="00AA5118"/>
    <w:rsid w:val="00AA62C2"/>
    <w:rsid w:val="00AA72B9"/>
    <w:rsid w:val="00AC2281"/>
    <w:rsid w:val="00AC33D2"/>
    <w:rsid w:val="00AC5F1F"/>
    <w:rsid w:val="00AC7C82"/>
    <w:rsid w:val="00AD30BA"/>
    <w:rsid w:val="00AD3C6E"/>
    <w:rsid w:val="00AD4F1D"/>
    <w:rsid w:val="00AD7B10"/>
    <w:rsid w:val="00AE3E13"/>
    <w:rsid w:val="00AE5FBD"/>
    <w:rsid w:val="00AF086E"/>
    <w:rsid w:val="00AF09F0"/>
    <w:rsid w:val="00AF14CC"/>
    <w:rsid w:val="00B02390"/>
    <w:rsid w:val="00B0719F"/>
    <w:rsid w:val="00B14EB4"/>
    <w:rsid w:val="00B2142A"/>
    <w:rsid w:val="00B24171"/>
    <w:rsid w:val="00B24572"/>
    <w:rsid w:val="00B25260"/>
    <w:rsid w:val="00B252F0"/>
    <w:rsid w:val="00B25CC9"/>
    <w:rsid w:val="00B357D2"/>
    <w:rsid w:val="00B401FB"/>
    <w:rsid w:val="00B41735"/>
    <w:rsid w:val="00B4216E"/>
    <w:rsid w:val="00B42B95"/>
    <w:rsid w:val="00B4587A"/>
    <w:rsid w:val="00B53636"/>
    <w:rsid w:val="00B606FD"/>
    <w:rsid w:val="00B62157"/>
    <w:rsid w:val="00B666A7"/>
    <w:rsid w:val="00B70DB4"/>
    <w:rsid w:val="00B720AB"/>
    <w:rsid w:val="00B75147"/>
    <w:rsid w:val="00B7518F"/>
    <w:rsid w:val="00B77A0E"/>
    <w:rsid w:val="00B82410"/>
    <w:rsid w:val="00B849E3"/>
    <w:rsid w:val="00B905D5"/>
    <w:rsid w:val="00B93C2D"/>
    <w:rsid w:val="00B93EB0"/>
    <w:rsid w:val="00B95E30"/>
    <w:rsid w:val="00BA097A"/>
    <w:rsid w:val="00BA1CD9"/>
    <w:rsid w:val="00BA2C43"/>
    <w:rsid w:val="00BA4575"/>
    <w:rsid w:val="00BB357C"/>
    <w:rsid w:val="00BB37F1"/>
    <w:rsid w:val="00BB3BEF"/>
    <w:rsid w:val="00BB42A1"/>
    <w:rsid w:val="00BB4EFC"/>
    <w:rsid w:val="00BB6602"/>
    <w:rsid w:val="00BB72AE"/>
    <w:rsid w:val="00BB7D46"/>
    <w:rsid w:val="00BC0648"/>
    <w:rsid w:val="00BC0DEC"/>
    <w:rsid w:val="00BC2883"/>
    <w:rsid w:val="00BC297D"/>
    <w:rsid w:val="00BC395F"/>
    <w:rsid w:val="00BC579C"/>
    <w:rsid w:val="00BC659B"/>
    <w:rsid w:val="00BC79F6"/>
    <w:rsid w:val="00BC79FF"/>
    <w:rsid w:val="00BD1585"/>
    <w:rsid w:val="00BD15E9"/>
    <w:rsid w:val="00BD1A05"/>
    <w:rsid w:val="00BD20CA"/>
    <w:rsid w:val="00BE3A30"/>
    <w:rsid w:val="00BE4742"/>
    <w:rsid w:val="00BE47AE"/>
    <w:rsid w:val="00BE518A"/>
    <w:rsid w:val="00BE54B3"/>
    <w:rsid w:val="00BE5942"/>
    <w:rsid w:val="00BF6431"/>
    <w:rsid w:val="00C055B5"/>
    <w:rsid w:val="00C05886"/>
    <w:rsid w:val="00C06F2C"/>
    <w:rsid w:val="00C14A94"/>
    <w:rsid w:val="00C15EDD"/>
    <w:rsid w:val="00C15F91"/>
    <w:rsid w:val="00C1615F"/>
    <w:rsid w:val="00C207CA"/>
    <w:rsid w:val="00C209AB"/>
    <w:rsid w:val="00C20FC2"/>
    <w:rsid w:val="00C21112"/>
    <w:rsid w:val="00C254A8"/>
    <w:rsid w:val="00C31A28"/>
    <w:rsid w:val="00C34937"/>
    <w:rsid w:val="00C41C16"/>
    <w:rsid w:val="00C420D6"/>
    <w:rsid w:val="00C43E9B"/>
    <w:rsid w:val="00C505AA"/>
    <w:rsid w:val="00C51D3F"/>
    <w:rsid w:val="00C5435F"/>
    <w:rsid w:val="00C638B5"/>
    <w:rsid w:val="00C6722A"/>
    <w:rsid w:val="00C67E34"/>
    <w:rsid w:val="00C70537"/>
    <w:rsid w:val="00C71974"/>
    <w:rsid w:val="00C72C9D"/>
    <w:rsid w:val="00C73C81"/>
    <w:rsid w:val="00C753D9"/>
    <w:rsid w:val="00C77F87"/>
    <w:rsid w:val="00C86691"/>
    <w:rsid w:val="00C96456"/>
    <w:rsid w:val="00CA0B8D"/>
    <w:rsid w:val="00CA0F96"/>
    <w:rsid w:val="00CA745E"/>
    <w:rsid w:val="00CB0981"/>
    <w:rsid w:val="00CB2892"/>
    <w:rsid w:val="00CB4C78"/>
    <w:rsid w:val="00CB6CA2"/>
    <w:rsid w:val="00CB7182"/>
    <w:rsid w:val="00CB7264"/>
    <w:rsid w:val="00CC2CFB"/>
    <w:rsid w:val="00CC320D"/>
    <w:rsid w:val="00CC4DA0"/>
    <w:rsid w:val="00CC4E0E"/>
    <w:rsid w:val="00CC4F6A"/>
    <w:rsid w:val="00CC507B"/>
    <w:rsid w:val="00CC5F50"/>
    <w:rsid w:val="00CC7A7E"/>
    <w:rsid w:val="00CD00B1"/>
    <w:rsid w:val="00CD5357"/>
    <w:rsid w:val="00CE318B"/>
    <w:rsid w:val="00CE57B6"/>
    <w:rsid w:val="00CE660E"/>
    <w:rsid w:val="00CE6F2A"/>
    <w:rsid w:val="00CF40DF"/>
    <w:rsid w:val="00CF4A9F"/>
    <w:rsid w:val="00CF65D4"/>
    <w:rsid w:val="00CF7577"/>
    <w:rsid w:val="00D0309D"/>
    <w:rsid w:val="00D03D58"/>
    <w:rsid w:val="00D07C8D"/>
    <w:rsid w:val="00D125B4"/>
    <w:rsid w:val="00D127F6"/>
    <w:rsid w:val="00D22C5A"/>
    <w:rsid w:val="00D255A6"/>
    <w:rsid w:val="00D256EB"/>
    <w:rsid w:val="00D260EC"/>
    <w:rsid w:val="00D268AB"/>
    <w:rsid w:val="00D32789"/>
    <w:rsid w:val="00D33552"/>
    <w:rsid w:val="00D370A4"/>
    <w:rsid w:val="00D37F35"/>
    <w:rsid w:val="00D414B6"/>
    <w:rsid w:val="00D42D8B"/>
    <w:rsid w:val="00D436F2"/>
    <w:rsid w:val="00D44251"/>
    <w:rsid w:val="00D45590"/>
    <w:rsid w:val="00D46E01"/>
    <w:rsid w:val="00D47115"/>
    <w:rsid w:val="00D47FA2"/>
    <w:rsid w:val="00D500A5"/>
    <w:rsid w:val="00D5307D"/>
    <w:rsid w:val="00D5358D"/>
    <w:rsid w:val="00D535AB"/>
    <w:rsid w:val="00D53F6F"/>
    <w:rsid w:val="00D54B41"/>
    <w:rsid w:val="00D552DE"/>
    <w:rsid w:val="00D56991"/>
    <w:rsid w:val="00D60758"/>
    <w:rsid w:val="00D71DC7"/>
    <w:rsid w:val="00D729ED"/>
    <w:rsid w:val="00D80203"/>
    <w:rsid w:val="00D81A43"/>
    <w:rsid w:val="00D82887"/>
    <w:rsid w:val="00D9635E"/>
    <w:rsid w:val="00DA0329"/>
    <w:rsid w:val="00DA61E0"/>
    <w:rsid w:val="00DB2302"/>
    <w:rsid w:val="00DB3295"/>
    <w:rsid w:val="00DB4480"/>
    <w:rsid w:val="00DB55B6"/>
    <w:rsid w:val="00DB5CAE"/>
    <w:rsid w:val="00DB6714"/>
    <w:rsid w:val="00DB7020"/>
    <w:rsid w:val="00DC0080"/>
    <w:rsid w:val="00DC57F4"/>
    <w:rsid w:val="00DC5C0B"/>
    <w:rsid w:val="00DD1006"/>
    <w:rsid w:val="00DD142D"/>
    <w:rsid w:val="00DD41E9"/>
    <w:rsid w:val="00DD5CAA"/>
    <w:rsid w:val="00DD5ED5"/>
    <w:rsid w:val="00DD6715"/>
    <w:rsid w:val="00DE45AB"/>
    <w:rsid w:val="00DE4BB9"/>
    <w:rsid w:val="00DE5338"/>
    <w:rsid w:val="00DE60C8"/>
    <w:rsid w:val="00DE6B44"/>
    <w:rsid w:val="00DE71F1"/>
    <w:rsid w:val="00DF2143"/>
    <w:rsid w:val="00DF2C71"/>
    <w:rsid w:val="00DF3AE5"/>
    <w:rsid w:val="00DF48EF"/>
    <w:rsid w:val="00DF71CC"/>
    <w:rsid w:val="00E01C79"/>
    <w:rsid w:val="00E026E3"/>
    <w:rsid w:val="00E07D85"/>
    <w:rsid w:val="00E1238F"/>
    <w:rsid w:val="00E1486A"/>
    <w:rsid w:val="00E15199"/>
    <w:rsid w:val="00E15F70"/>
    <w:rsid w:val="00E212E8"/>
    <w:rsid w:val="00E22488"/>
    <w:rsid w:val="00E235B7"/>
    <w:rsid w:val="00E2502B"/>
    <w:rsid w:val="00E256A1"/>
    <w:rsid w:val="00E258B2"/>
    <w:rsid w:val="00E25A0E"/>
    <w:rsid w:val="00E32D7E"/>
    <w:rsid w:val="00E33846"/>
    <w:rsid w:val="00E3473D"/>
    <w:rsid w:val="00E35F2F"/>
    <w:rsid w:val="00E3765B"/>
    <w:rsid w:val="00E41764"/>
    <w:rsid w:val="00E43E11"/>
    <w:rsid w:val="00E442C2"/>
    <w:rsid w:val="00E447F5"/>
    <w:rsid w:val="00E471FB"/>
    <w:rsid w:val="00E50D7E"/>
    <w:rsid w:val="00E51FD6"/>
    <w:rsid w:val="00E52185"/>
    <w:rsid w:val="00E533DA"/>
    <w:rsid w:val="00E54322"/>
    <w:rsid w:val="00E54DB4"/>
    <w:rsid w:val="00E611BD"/>
    <w:rsid w:val="00E63562"/>
    <w:rsid w:val="00E6379C"/>
    <w:rsid w:val="00E662FF"/>
    <w:rsid w:val="00E66D22"/>
    <w:rsid w:val="00E674A5"/>
    <w:rsid w:val="00E70802"/>
    <w:rsid w:val="00E72094"/>
    <w:rsid w:val="00E74A2B"/>
    <w:rsid w:val="00E77214"/>
    <w:rsid w:val="00E77A47"/>
    <w:rsid w:val="00E80223"/>
    <w:rsid w:val="00E805E8"/>
    <w:rsid w:val="00E824E4"/>
    <w:rsid w:val="00E84898"/>
    <w:rsid w:val="00E86F73"/>
    <w:rsid w:val="00E90105"/>
    <w:rsid w:val="00E929DE"/>
    <w:rsid w:val="00E92BBB"/>
    <w:rsid w:val="00E932E8"/>
    <w:rsid w:val="00E93F2C"/>
    <w:rsid w:val="00E94D9B"/>
    <w:rsid w:val="00E96545"/>
    <w:rsid w:val="00E96AFD"/>
    <w:rsid w:val="00EA3EAB"/>
    <w:rsid w:val="00EA4712"/>
    <w:rsid w:val="00EB0333"/>
    <w:rsid w:val="00EB3C40"/>
    <w:rsid w:val="00EC051B"/>
    <w:rsid w:val="00EC3208"/>
    <w:rsid w:val="00EC5E64"/>
    <w:rsid w:val="00EC615F"/>
    <w:rsid w:val="00EC6D06"/>
    <w:rsid w:val="00ED04FA"/>
    <w:rsid w:val="00ED0641"/>
    <w:rsid w:val="00ED083A"/>
    <w:rsid w:val="00ED0CD6"/>
    <w:rsid w:val="00ED2F91"/>
    <w:rsid w:val="00ED3B40"/>
    <w:rsid w:val="00ED6DBE"/>
    <w:rsid w:val="00EE000C"/>
    <w:rsid w:val="00EE1D30"/>
    <w:rsid w:val="00EE25B3"/>
    <w:rsid w:val="00EE2976"/>
    <w:rsid w:val="00EE5A67"/>
    <w:rsid w:val="00EF0341"/>
    <w:rsid w:val="00EF0BA1"/>
    <w:rsid w:val="00EF0DBA"/>
    <w:rsid w:val="00EF413C"/>
    <w:rsid w:val="00F0222B"/>
    <w:rsid w:val="00F06C38"/>
    <w:rsid w:val="00F073A7"/>
    <w:rsid w:val="00F074EA"/>
    <w:rsid w:val="00F108D5"/>
    <w:rsid w:val="00F151C5"/>
    <w:rsid w:val="00F15E9A"/>
    <w:rsid w:val="00F17F56"/>
    <w:rsid w:val="00F207A5"/>
    <w:rsid w:val="00F20A19"/>
    <w:rsid w:val="00F25781"/>
    <w:rsid w:val="00F265F1"/>
    <w:rsid w:val="00F310C7"/>
    <w:rsid w:val="00F4520F"/>
    <w:rsid w:val="00F45558"/>
    <w:rsid w:val="00F46FBE"/>
    <w:rsid w:val="00F521E6"/>
    <w:rsid w:val="00F55C17"/>
    <w:rsid w:val="00F5688F"/>
    <w:rsid w:val="00F62881"/>
    <w:rsid w:val="00F650DD"/>
    <w:rsid w:val="00F666C9"/>
    <w:rsid w:val="00F710A5"/>
    <w:rsid w:val="00F87A43"/>
    <w:rsid w:val="00F929EF"/>
    <w:rsid w:val="00F94446"/>
    <w:rsid w:val="00F94EDF"/>
    <w:rsid w:val="00F96465"/>
    <w:rsid w:val="00F96C55"/>
    <w:rsid w:val="00F977D5"/>
    <w:rsid w:val="00FA4DF5"/>
    <w:rsid w:val="00FA745F"/>
    <w:rsid w:val="00FA7752"/>
    <w:rsid w:val="00FA7957"/>
    <w:rsid w:val="00FB006B"/>
    <w:rsid w:val="00FB452C"/>
    <w:rsid w:val="00FB48EC"/>
    <w:rsid w:val="00FB4B75"/>
    <w:rsid w:val="00FB5B34"/>
    <w:rsid w:val="00FB6276"/>
    <w:rsid w:val="00FC35FD"/>
    <w:rsid w:val="00FC3C72"/>
    <w:rsid w:val="00FD0772"/>
    <w:rsid w:val="00FD0C6F"/>
    <w:rsid w:val="00FD11D4"/>
    <w:rsid w:val="00FD193D"/>
    <w:rsid w:val="00FD2B0A"/>
    <w:rsid w:val="00FD38D8"/>
    <w:rsid w:val="00FD3C32"/>
    <w:rsid w:val="00FE3375"/>
    <w:rsid w:val="00FE33FD"/>
    <w:rsid w:val="00FE3B10"/>
    <w:rsid w:val="00FE5E82"/>
    <w:rsid w:val="00FE6EB1"/>
    <w:rsid w:val="00FE7860"/>
    <w:rsid w:val="00FF12E4"/>
    <w:rsid w:val="00FF2AA1"/>
    <w:rsid w:val="00FF3498"/>
    <w:rsid w:val="00FF519D"/>
    <w:rsid w:val="00FF5225"/>
    <w:rsid w:val="00FF58A6"/>
    <w:rsid w:val="00FF777B"/>
    <w:rsid w:val="00FF7D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93ACBE3"/>
  <w15:docId w15:val="{1DDADA24-4CB5-441A-9C50-14E305CA4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aliases w:val="Tabellengitternetz"/>
    <w:basedOn w:val="NormaleTabelle"/>
    <w:uiPriority w:val="5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Verzeichnis1">
    <w:name w:val="toc 1"/>
    <w:basedOn w:val="Standard"/>
    <w:next w:val="Standard"/>
    <w:autoRedefine/>
    <w:uiPriority w:val="39"/>
    <w:unhideWhenUsed/>
    <w:rsid w:val="00366F34"/>
    <w:pPr>
      <w:spacing w:after="100"/>
    </w:pPr>
  </w:style>
  <w:style w:type="paragraph" w:customStyle="1" w:styleId="Default">
    <w:name w:val="Default"/>
    <w:rsid w:val="00BE4742"/>
    <w:pPr>
      <w:autoSpaceDE w:val="0"/>
      <w:autoSpaceDN w:val="0"/>
      <w:adjustRightInd w:val="0"/>
      <w:spacing w:after="0" w:line="240" w:lineRule="auto"/>
    </w:pPr>
    <w:rPr>
      <w:rFonts w:ascii="Arial" w:hAnsi="Arial" w:cs="Arial"/>
      <w:color w:val="000000"/>
      <w:sz w:val="24"/>
      <w:szCs w:val="24"/>
    </w:rPr>
  </w:style>
  <w:style w:type="paragraph" w:styleId="Textkrper-Zeileneinzug">
    <w:name w:val="Body Text Indent"/>
    <w:aliases w:val="Textkörper-Einzug"/>
    <w:basedOn w:val="Standard"/>
    <w:link w:val="Textkrper-ZeileneinzugZchn"/>
    <w:locked/>
    <w:rsid w:val="00B25260"/>
    <w:pPr>
      <w:spacing w:before="0" w:after="0" w:line="240" w:lineRule="auto"/>
      <w:ind w:left="567"/>
    </w:pPr>
    <w:rPr>
      <w:rFonts w:ascii="Times New Roman" w:eastAsia="Times New Roman" w:hAnsi="Times New Roman" w:cs="Times New Roman"/>
      <w:sz w:val="24"/>
      <w:szCs w:val="20"/>
      <w:lang w:eastAsia="de-DE"/>
    </w:rPr>
  </w:style>
  <w:style w:type="character" w:customStyle="1" w:styleId="Textkrper-ZeileneinzugZchn">
    <w:name w:val="Textkörper-Zeileneinzug Zchn"/>
    <w:aliases w:val="Textkörper-Einzug Zchn"/>
    <w:basedOn w:val="Absatz-Standardschriftart"/>
    <w:link w:val="Textkrper-Zeileneinzug"/>
    <w:rsid w:val="00B25260"/>
    <w:rPr>
      <w:rFonts w:ascii="Times New Roman" w:eastAsia="Times New Roman" w:hAnsi="Times New Roman" w:cs="Times New Roman"/>
      <w:sz w:val="24"/>
      <w:szCs w:val="20"/>
      <w:lang w:eastAsia="de-DE"/>
    </w:rPr>
  </w:style>
  <w:style w:type="paragraph" w:styleId="Textkrper">
    <w:name w:val="Body Text"/>
    <w:basedOn w:val="Standard"/>
    <w:link w:val="TextkrperZchn"/>
    <w:rsid w:val="00B25260"/>
    <w:pPr>
      <w:spacing w:before="0" w:after="0" w:line="240" w:lineRule="auto"/>
      <w:jc w:val="both"/>
    </w:pPr>
    <w:rPr>
      <w:rFonts w:eastAsia="Times New Roman" w:cs="Times New Roman"/>
      <w:sz w:val="18"/>
      <w:szCs w:val="20"/>
      <w:lang w:eastAsia="de-DE"/>
    </w:rPr>
  </w:style>
  <w:style w:type="character" w:customStyle="1" w:styleId="TextkrperZchn">
    <w:name w:val="Textkörper Zchn"/>
    <w:basedOn w:val="Absatz-Standardschriftart"/>
    <w:link w:val="Textkrper"/>
    <w:rsid w:val="00B25260"/>
    <w:rPr>
      <w:rFonts w:ascii="Arial" w:eastAsia="Times New Roman" w:hAnsi="Arial" w:cs="Times New Roman"/>
      <w:sz w:val="18"/>
      <w:szCs w:val="20"/>
      <w:lang w:eastAsia="de-DE"/>
    </w:rPr>
  </w:style>
  <w:style w:type="paragraph" w:styleId="StandardWeb">
    <w:name w:val="Normal (Web)"/>
    <w:basedOn w:val="Standard"/>
    <w:uiPriority w:val="99"/>
    <w:unhideWhenUsed/>
    <w:rsid w:val="000905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3C31E6"/>
    <w:pPr>
      <w:spacing w:after="100"/>
      <w:ind w:left="440"/>
    </w:pPr>
  </w:style>
  <w:style w:type="paragraph" w:customStyle="1" w:styleId="Pa5">
    <w:name w:val="Pa5"/>
    <w:basedOn w:val="Default"/>
    <w:next w:val="Default"/>
    <w:uiPriority w:val="99"/>
    <w:rsid w:val="00896E3A"/>
    <w:pPr>
      <w:spacing w:line="231" w:lineRule="atLeast"/>
    </w:pPr>
    <w:rPr>
      <w:rFonts w:ascii="DGUV Meta-Normal" w:hAnsi="DGUV Meta-Normal" w:cstheme="minorBidi"/>
      <w:color w:val="auto"/>
    </w:rPr>
  </w:style>
  <w:style w:type="character" w:customStyle="1" w:styleId="js-about-item-abstr">
    <w:name w:val="js-about-item-abstr"/>
    <w:basedOn w:val="Absatz-Standardschriftart"/>
    <w:rsid w:val="003B17B7"/>
  </w:style>
  <w:style w:type="paragraph" w:customStyle="1" w:styleId="Pa0">
    <w:name w:val="Pa0"/>
    <w:basedOn w:val="Default"/>
    <w:next w:val="Default"/>
    <w:uiPriority w:val="99"/>
    <w:rsid w:val="006C2B02"/>
    <w:pPr>
      <w:spacing w:line="241" w:lineRule="atLeast"/>
    </w:pPr>
    <w:rPr>
      <w:rFonts w:ascii="Sinkin Sans 700 Bold" w:hAnsi="Sinkin Sans 700 Bold" w:cstheme="minorBidi"/>
      <w:color w:val="auto"/>
    </w:rPr>
  </w:style>
  <w:style w:type="character" w:styleId="Platzhaltertext">
    <w:name w:val="Placeholder Text"/>
    <w:basedOn w:val="Absatz-Standardschriftart"/>
    <w:uiPriority w:val="99"/>
    <w:semiHidden/>
    <w:rsid w:val="00220BB4"/>
    <w:rPr>
      <w:color w:val="808080"/>
    </w:rPr>
  </w:style>
  <w:style w:type="character" w:styleId="Kommentarzeichen">
    <w:name w:val="annotation reference"/>
    <w:basedOn w:val="Absatz-Standardschriftart"/>
    <w:uiPriority w:val="99"/>
    <w:semiHidden/>
    <w:unhideWhenUsed/>
    <w:rsid w:val="00D71DC7"/>
    <w:rPr>
      <w:sz w:val="16"/>
      <w:szCs w:val="16"/>
    </w:rPr>
  </w:style>
  <w:style w:type="paragraph" w:styleId="Kommentartext">
    <w:name w:val="annotation text"/>
    <w:basedOn w:val="Standard"/>
    <w:link w:val="KommentartextZchn"/>
    <w:uiPriority w:val="99"/>
    <w:semiHidden/>
    <w:unhideWhenUsed/>
    <w:rsid w:val="00D71D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1DC7"/>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71DC7"/>
    <w:rPr>
      <w:b/>
      <w:bCs/>
    </w:rPr>
  </w:style>
  <w:style w:type="character" w:customStyle="1" w:styleId="KommentarthemaZchn">
    <w:name w:val="Kommentarthema Zchn"/>
    <w:basedOn w:val="KommentartextZchn"/>
    <w:link w:val="Kommentarthema"/>
    <w:uiPriority w:val="99"/>
    <w:semiHidden/>
    <w:rsid w:val="00D71DC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www.gfd-katalog.de/katalog/media/bilder/15/150900.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gfd-katalog.de/katalog/media/bilder/15/150800.JPG"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40934-D469-4D74-9369-7AB10F9CB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Template>
  <TotalTime>0</TotalTime>
  <Pages>10</Pages>
  <Words>3466</Words>
  <Characters>21838</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25254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Wenzel, Christoph (HLFS)</cp:lastModifiedBy>
  <cp:revision>132</cp:revision>
  <cp:lastPrinted>2021-11-05T10:48:00Z</cp:lastPrinted>
  <dcterms:created xsi:type="dcterms:W3CDTF">2021-03-13T08:20:00Z</dcterms:created>
  <dcterms:modified xsi:type="dcterms:W3CDTF">2022-03-11T16:33:00Z</dcterms:modified>
</cp:coreProperties>
</file>